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C637C6" w14:textId="120B2220" w:rsidR="008D1983" w:rsidRDefault="00F06430" w:rsidP="007C198F">
      <w:pPr>
        <w:tabs>
          <w:tab w:val="left" w:pos="1095"/>
        </w:tabs>
      </w:pPr>
      <w:r>
        <w:rPr>
          <w:noProof/>
          <w:lang w:eastAsia="en-GB"/>
        </w:rPr>
        <mc:AlternateContent>
          <mc:Choice Requires="wps">
            <w:drawing>
              <wp:anchor distT="45720" distB="45720" distL="114300" distR="114300" simplePos="0" relativeHeight="251671552" behindDoc="0" locked="0" layoutInCell="1" allowOverlap="1" wp14:anchorId="5B2D1486" wp14:editId="5E607DCA">
                <wp:simplePos x="0" y="0"/>
                <wp:positionH relativeFrom="column">
                  <wp:posOffset>-477520</wp:posOffset>
                </wp:positionH>
                <wp:positionV relativeFrom="paragraph">
                  <wp:posOffset>0</wp:posOffset>
                </wp:positionV>
                <wp:extent cx="6519545" cy="446214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9545" cy="4462145"/>
                        </a:xfrm>
                        <a:prstGeom prst="rect">
                          <a:avLst/>
                        </a:prstGeom>
                        <a:solidFill>
                          <a:srgbClr val="FFFFFF"/>
                        </a:solidFill>
                        <a:ln w="9525">
                          <a:noFill/>
                          <a:miter lim="800000"/>
                          <a:headEnd/>
                          <a:tailEnd/>
                        </a:ln>
                      </wps:spPr>
                      <wps:txbx>
                        <w:txbxContent>
                          <w:p w14:paraId="3636E9C0" w14:textId="0878A822" w:rsidR="007E77C3" w:rsidRDefault="007E77C3">
                            <w:r>
                              <w:rPr>
                                <w:noProof/>
                                <w:lang w:eastAsia="en-GB"/>
                              </w:rPr>
                              <w:drawing>
                                <wp:inline distT="0" distB="0" distL="0" distR="0" wp14:anchorId="1670C5C7" wp14:editId="0986B204">
                                  <wp:extent cx="6390861" cy="4260793"/>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graphy by Khotso Ronald Tsaagane (20 of 27) smaller.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406593" cy="4271281"/>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2D1486" id="_x0000_t202" coordsize="21600,21600" o:spt="202" path="m,l,21600r21600,l21600,xe">
                <v:stroke joinstyle="miter"/>
                <v:path gradientshapeok="t" o:connecttype="rect"/>
              </v:shapetype>
              <v:shape id="Text Box 2" o:spid="_x0000_s1026" type="#_x0000_t202" style="position:absolute;margin-left:-37.6pt;margin-top:0;width:513.35pt;height:351.3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" stroked="f">
                <v:textbox>
                  <w:txbxContent>
                    <w:p w14:paraId="3636E9C0" w14:textId="0878A822" w:rsidR="007E77C3" w:rsidRDefault="007E77C3">
                      <w:r>
                        <w:rPr>
                          <w:noProof/>
                          <w:lang w:eastAsia="en-GB"/>
                        </w:rPr>
                        <w:drawing>
                          <wp:inline distT="0" distB="0" distL="0" distR="0" wp14:anchorId="1670C5C7" wp14:editId="0986B204">
                            <wp:extent cx="6390861" cy="4260793"/>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graphy by Khotso Ronald Tsaagane (20 of 27) smaller.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406593" cy="4271281"/>
                                    </a:xfrm>
                                    <a:prstGeom prst="rect">
                                      <a:avLst/>
                                    </a:prstGeom>
                                  </pic:spPr>
                                </pic:pic>
                              </a:graphicData>
                            </a:graphic>
                          </wp:inline>
                        </w:drawing>
                      </w:r>
                    </w:p>
                  </w:txbxContent>
                </v:textbox>
                <w10:wrap type="square"/>
              </v:shape>
            </w:pict>
          </mc:Fallback>
        </mc:AlternateContent>
      </w:r>
      <w:r w:rsidR="005B74D1">
        <w:t xml:space="preserve"> </w:t>
      </w:r>
      <w:r w:rsidR="00263C5B">
        <w:t xml:space="preserve"> </w:t>
      </w:r>
    </w:p>
    <w:p w14:paraId="2A36AEBE" w14:textId="77777777" w:rsidR="00F06430" w:rsidRDefault="00F06430" w:rsidP="00F06430">
      <w:pPr>
        <w:rPr>
          <w:b/>
          <w:sz w:val="32"/>
          <w:szCs w:val="32"/>
        </w:rPr>
      </w:pPr>
    </w:p>
    <w:p w14:paraId="6EA85BB8" w14:textId="47A0498A" w:rsidR="00851099" w:rsidRPr="00E016DA" w:rsidRDefault="00851099" w:rsidP="00851099">
      <w:pPr>
        <w:jc w:val="center"/>
        <w:rPr>
          <w:b/>
          <w:sz w:val="32"/>
          <w:szCs w:val="32"/>
        </w:rPr>
      </w:pPr>
      <w:r w:rsidRPr="00E016DA">
        <w:rPr>
          <w:b/>
          <w:sz w:val="32"/>
          <w:szCs w:val="32"/>
        </w:rPr>
        <w:t>Johannesburg Live Music Audiences</w:t>
      </w:r>
    </w:p>
    <w:p w14:paraId="4BD39CA7" w14:textId="242757DC" w:rsidR="00851099" w:rsidRDefault="00851099" w:rsidP="00851099">
      <w:pPr>
        <w:jc w:val="center"/>
        <w:rPr>
          <w:b/>
          <w:sz w:val="28"/>
          <w:szCs w:val="28"/>
        </w:rPr>
      </w:pPr>
      <w:r w:rsidRPr="002A1D2D">
        <w:rPr>
          <w:b/>
          <w:sz w:val="28"/>
          <w:szCs w:val="28"/>
        </w:rPr>
        <w:t>Mo</w:t>
      </w:r>
      <w:r>
        <w:rPr>
          <w:b/>
          <w:sz w:val="28"/>
          <w:szCs w:val="28"/>
        </w:rPr>
        <w:t xml:space="preserve">tivations for, and barriers to, </w:t>
      </w:r>
      <w:r w:rsidRPr="002A1D2D">
        <w:rPr>
          <w:b/>
          <w:sz w:val="28"/>
          <w:szCs w:val="28"/>
        </w:rPr>
        <w:t xml:space="preserve">18-to-25 year-old audiences attending and </w:t>
      </w:r>
      <w:r w:rsidR="004C4EA8">
        <w:rPr>
          <w:b/>
          <w:sz w:val="28"/>
          <w:szCs w:val="28"/>
        </w:rPr>
        <w:t>consuming</w:t>
      </w:r>
      <w:r w:rsidRPr="002A1D2D">
        <w:rPr>
          <w:b/>
          <w:sz w:val="28"/>
          <w:szCs w:val="28"/>
        </w:rPr>
        <w:t xml:space="preserve"> live music in Johannesburg venues</w:t>
      </w:r>
    </w:p>
    <w:p w14:paraId="102D816C" w14:textId="77777777" w:rsidR="00851099" w:rsidRPr="002A1D2D" w:rsidRDefault="00851099" w:rsidP="00851099">
      <w:pPr>
        <w:rPr>
          <w:b/>
          <w:sz w:val="28"/>
          <w:szCs w:val="28"/>
        </w:rPr>
      </w:pPr>
    </w:p>
    <w:p w14:paraId="3CCABC0A" w14:textId="2D1D8700" w:rsidR="00851099" w:rsidRDefault="00A95DD1" w:rsidP="00851099">
      <w:pPr>
        <w:jc w:val="center"/>
      </w:pPr>
      <w:r>
        <w:t>A research r</w:t>
      </w:r>
      <w:r w:rsidR="006B5B2A">
        <w:t xml:space="preserve">eport </w:t>
      </w:r>
      <w:r w:rsidR="00851099">
        <w:t>submitted by Elizabeth O’Connor</w:t>
      </w:r>
      <w:r>
        <w:t xml:space="preserve"> to the</w:t>
      </w:r>
      <w:r w:rsidR="00851099">
        <w:br/>
      </w:r>
      <w:r w:rsidR="0035069C">
        <w:t xml:space="preserve">Wits School of </w:t>
      </w:r>
      <w:r w:rsidR="00851099">
        <w:t>Arts, University of Witwatersrand, Johannesburg, South Africa</w:t>
      </w:r>
      <w:r>
        <w:t xml:space="preserve"> in partial fulfilment of a </w:t>
      </w:r>
      <w:r w:rsidR="00844181">
        <w:t xml:space="preserve">Degree of </w:t>
      </w:r>
      <w:r>
        <w:t>Master</w:t>
      </w:r>
      <w:r w:rsidR="00562082">
        <w:t>’</w:t>
      </w:r>
      <w:r>
        <w:t xml:space="preserve">s </w:t>
      </w:r>
      <w:r w:rsidR="00844181">
        <w:t>of</w:t>
      </w:r>
      <w:r>
        <w:t xml:space="preserve"> Arts.</w:t>
      </w:r>
      <w:r w:rsidR="00851099">
        <w:br/>
      </w:r>
      <w:r w:rsidR="00851099">
        <w:br/>
      </w:r>
      <w:r w:rsidR="00A143E8">
        <w:t>Sunday 11 October 2015</w:t>
      </w:r>
    </w:p>
    <w:p w14:paraId="2F06CE65" w14:textId="77777777" w:rsidR="00F06430" w:rsidRDefault="00F06430" w:rsidP="00851099">
      <w:pPr>
        <w:jc w:val="center"/>
      </w:pPr>
    </w:p>
    <w:p w14:paraId="3C10EBE5" w14:textId="77777777" w:rsidR="00F06430" w:rsidRDefault="00F06430" w:rsidP="00851099">
      <w:pPr>
        <w:jc w:val="center"/>
      </w:pPr>
    </w:p>
    <w:p w14:paraId="489CA120" w14:textId="3060ED73" w:rsidR="00CA5F9B" w:rsidRPr="00081794" w:rsidRDefault="00CA5F9B" w:rsidP="00851099">
      <w:pPr>
        <w:jc w:val="center"/>
      </w:pPr>
      <w:bookmarkStart w:id="0" w:name="_GoBack"/>
      <w:r w:rsidRPr="00081794">
        <w:br/>
      </w:r>
      <w:r w:rsidR="000C5F96" w:rsidRPr="00081794">
        <w:t xml:space="preserve">Image: </w:t>
      </w:r>
      <w:r w:rsidR="00D835BA" w:rsidRPr="00081794">
        <w:t xml:space="preserve">Copyright, </w:t>
      </w:r>
      <w:r w:rsidR="000C5F96" w:rsidRPr="00081794">
        <w:t>Live SA</w:t>
      </w:r>
      <w:r w:rsidR="00AD15CF" w:rsidRPr="00081794">
        <w:t>, 2013</w:t>
      </w:r>
    </w:p>
    <w:bookmarkEnd w:id="0"/>
    <w:p w14:paraId="3BDE2C21" w14:textId="77777777" w:rsidR="00CA5F9B" w:rsidRDefault="00CA5F9B" w:rsidP="004C5999">
      <w:pPr>
        <w:rPr>
          <w:b/>
          <w:sz w:val="32"/>
          <w:szCs w:val="32"/>
        </w:rPr>
      </w:pPr>
    </w:p>
    <w:p w14:paraId="730E9AA8" w14:textId="664F11A0" w:rsidR="002C151B" w:rsidRDefault="00844181" w:rsidP="00E51B77">
      <w:pPr>
        <w:pStyle w:val="Heading1"/>
        <w:rPr>
          <w:rFonts w:ascii="Calibri" w:hAnsi="Calibri" w:cs="Book Antiqua"/>
          <w:color w:val="000000"/>
          <w:sz w:val="22"/>
          <w:szCs w:val="22"/>
        </w:rPr>
      </w:pPr>
      <w:bookmarkStart w:id="1" w:name="_Toc408155197"/>
      <w:bookmarkStart w:id="2" w:name="_Toc432344323"/>
      <w:r w:rsidRPr="00E51B77">
        <w:t>Declaration</w:t>
      </w:r>
      <w:bookmarkEnd w:id="1"/>
      <w:bookmarkEnd w:id="2"/>
      <w:r w:rsidRPr="00844181">
        <w:rPr>
          <w:rFonts w:ascii="Calibri" w:hAnsi="Calibri" w:cs="Book Antiqua"/>
          <w:color w:val="000000"/>
          <w:sz w:val="22"/>
          <w:szCs w:val="22"/>
        </w:rPr>
        <w:t xml:space="preserve"> </w:t>
      </w:r>
    </w:p>
    <w:p w14:paraId="38328E2A" w14:textId="13DF1DE7" w:rsidR="00844181" w:rsidRPr="00F06430" w:rsidRDefault="00844181" w:rsidP="00F06430">
      <w:r w:rsidRPr="007253B4">
        <w:br/>
      </w:r>
      <w:r w:rsidRPr="00844181">
        <w:t xml:space="preserve">I declare that this research report is my own unaided work. It is being submitted in partial </w:t>
      </w:r>
      <w:r w:rsidR="00CA7703" w:rsidRPr="00844181">
        <w:t>fulfilment</w:t>
      </w:r>
      <w:r w:rsidRPr="00844181">
        <w:t xml:space="preserve"> of the Degree of Master</w:t>
      </w:r>
      <w:r w:rsidR="00562082">
        <w:t>’</w:t>
      </w:r>
      <w:r w:rsidRPr="00844181">
        <w:t xml:space="preserve">s </w:t>
      </w:r>
      <w:r w:rsidRPr="007253B4">
        <w:t>of Arts</w:t>
      </w:r>
      <w:r w:rsidRPr="00844181">
        <w:t xml:space="preserve"> (coursework and research report) in the University of the Witwatersrand, Johannesburg. It has not been submitted before for any degree or examination in any other university. </w:t>
      </w:r>
    </w:p>
    <w:p w14:paraId="677AFD76" w14:textId="77777777" w:rsidR="00A143E8" w:rsidRPr="00844181" w:rsidRDefault="00A143E8" w:rsidP="00844181">
      <w:pPr>
        <w:autoSpaceDE w:val="0"/>
        <w:autoSpaceDN w:val="0"/>
        <w:adjustRightInd w:val="0"/>
        <w:spacing w:after="0" w:line="240" w:lineRule="auto"/>
        <w:rPr>
          <w:rFonts w:ascii="Calibri" w:hAnsi="Calibri" w:cs="Book Antiqua"/>
          <w:color w:val="000000"/>
        </w:rPr>
      </w:pPr>
    </w:p>
    <w:p w14:paraId="0684ADEA" w14:textId="77777777" w:rsidR="00844181" w:rsidRPr="00844181" w:rsidRDefault="00844181" w:rsidP="00844181">
      <w:pPr>
        <w:autoSpaceDE w:val="0"/>
        <w:autoSpaceDN w:val="0"/>
        <w:adjustRightInd w:val="0"/>
        <w:spacing w:after="0" w:line="240" w:lineRule="auto"/>
        <w:rPr>
          <w:rFonts w:ascii="Calibri" w:hAnsi="Calibri" w:cs="Book Antiqua"/>
          <w:color w:val="000000"/>
        </w:rPr>
      </w:pPr>
      <w:r w:rsidRPr="00844181">
        <w:rPr>
          <w:rFonts w:ascii="Calibri" w:hAnsi="Calibri" w:cs="Book Antiqua"/>
          <w:color w:val="000000"/>
        </w:rPr>
        <w:t xml:space="preserve">_________________________ </w:t>
      </w:r>
    </w:p>
    <w:p w14:paraId="2B109684" w14:textId="0B7BCFFB" w:rsidR="00844181" w:rsidRPr="00844181" w:rsidRDefault="00853BDA" w:rsidP="00844181">
      <w:pPr>
        <w:autoSpaceDE w:val="0"/>
        <w:autoSpaceDN w:val="0"/>
        <w:adjustRightInd w:val="0"/>
        <w:spacing w:after="0" w:line="240" w:lineRule="auto"/>
        <w:rPr>
          <w:rFonts w:ascii="Calibri" w:hAnsi="Calibri" w:cs="Book Antiqua"/>
          <w:color w:val="000000"/>
        </w:rPr>
      </w:pPr>
      <w:r w:rsidRPr="007253B4">
        <w:rPr>
          <w:rFonts w:ascii="Calibri" w:hAnsi="Calibri" w:cs="Book Antiqua"/>
          <w:color w:val="000000"/>
        </w:rPr>
        <w:t>Elizabeth O’Connor</w:t>
      </w:r>
    </w:p>
    <w:p w14:paraId="69F8D986" w14:textId="2C142CF3" w:rsidR="007C198F" w:rsidRPr="007253B4" w:rsidRDefault="00A143E8" w:rsidP="00844181">
      <w:pPr>
        <w:ind w:left="2160" w:hanging="2160"/>
        <w:rPr>
          <w:rFonts w:ascii="Calibri" w:hAnsi="Calibri" w:cs="Book Antiqua"/>
          <w:color w:val="000000"/>
        </w:rPr>
      </w:pPr>
      <w:r>
        <w:rPr>
          <w:rFonts w:ascii="Calibri" w:hAnsi="Calibri" w:cs="Book Antiqua"/>
          <w:color w:val="000000"/>
        </w:rPr>
        <w:t>Sunday 11 October 2015</w:t>
      </w:r>
    </w:p>
    <w:p w14:paraId="72BAF435" w14:textId="77777777" w:rsidR="00844181" w:rsidRDefault="00844181" w:rsidP="00844181">
      <w:pPr>
        <w:ind w:left="2160" w:hanging="2160"/>
        <w:rPr>
          <w:rFonts w:ascii="Book Antiqua" w:hAnsi="Book Antiqua" w:cs="Book Antiqua"/>
          <w:color w:val="000000"/>
        </w:rPr>
      </w:pPr>
    </w:p>
    <w:p w14:paraId="09379203" w14:textId="77777777" w:rsidR="00844181" w:rsidRDefault="00844181" w:rsidP="00844181">
      <w:pPr>
        <w:ind w:left="2160" w:hanging="2160"/>
        <w:rPr>
          <w:rFonts w:ascii="Book Antiqua" w:hAnsi="Book Antiqua" w:cs="Book Antiqua"/>
          <w:color w:val="000000"/>
        </w:rPr>
      </w:pPr>
    </w:p>
    <w:p w14:paraId="33E94133" w14:textId="77777777" w:rsidR="00844181" w:rsidRDefault="00844181" w:rsidP="00844181">
      <w:pPr>
        <w:ind w:left="2160" w:hanging="2160"/>
        <w:rPr>
          <w:rFonts w:ascii="Book Antiqua" w:hAnsi="Book Antiqua" w:cs="Book Antiqua"/>
          <w:color w:val="000000"/>
        </w:rPr>
      </w:pPr>
    </w:p>
    <w:p w14:paraId="16771FA4" w14:textId="77777777" w:rsidR="00844181" w:rsidRDefault="00844181" w:rsidP="00844181">
      <w:pPr>
        <w:ind w:left="2160" w:hanging="2160"/>
        <w:rPr>
          <w:rFonts w:ascii="Book Antiqua" w:hAnsi="Book Antiqua" w:cs="Book Antiqua"/>
          <w:color w:val="000000"/>
        </w:rPr>
      </w:pPr>
    </w:p>
    <w:p w14:paraId="73058F72" w14:textId="77777777" w:rsidR="00844181" w:rsidRDefault="00844181" w:rsidP="00844181">
      <w:pPr>
        <w:ind w:left="2160" w:hanging="2160"/>
        <w:rPr>
          <w:rFonts w:ascii="Book Antiqua" w:hAnsi="Book Antiqua" w:cs="Book Antiqua"/>
          <w:color w:val="000000"/>
        </w:rPr>
      </w:pPr>
    </w:p>
    <w:p w14:paraId="375D0372" w14:textId="77777777" w:rsidR="00844181" w:rsidRDefault="00844181" w:rsidP="00844181">
      <w:pPr>
        <w:ind w:left="2160" w:hanging="2160"/>
        <w:rPr>
          <w:rFonts w:ascii="Book Antiqua" w:hAnsi="Book Antiqua" w:cs="Book Antiqua"/>
          <w:color w:val="000000"/>
        </w:rPr>
      </w:pPr>
    </w:p>
    <w:p w14:paraId="065A1026" w14:textId="77777777" w:rsidR="00844181" w:rsidRDefault="00844181" w:rsidP="00844181">
      <w:pPr>
        <w:ind w:left="2160" w:hanging="2160"/>
        <w:rPr>
          <w:rFonts w:ascii="Book Antiqua" w:hAnsi="Book Antiqua" w:cs="Book Antiqua"/>
          <w:color w:val="000000"/>
        </w:rPr>
      </w:pPr>
    </w:p>
    <w:p w14:paraId="482A2C37" w14:textId="77777777" w:rsidR="00844181" w:rsidRDefault="00844181" w:rsidP="00844181">
      <w:pPr>
        <w:ind w:left="2160" w:hanging="2160"/>
        <w:rPr>
          <w:rFonts w:ascii="Book Antiqua" w:hAnsi="Book Antiqua" w:cs="Book Antiqua"/>
          <w:color w:val="000000"/>
        </w:rPr>
      </w:pPr>
    </w:p>
    <w:p w14:paraId="14EF0C7B" w14:textId="77777777" w:rsidR="00844181" w:rsidRDefault="00844181" w:rsidP="00844181">
      <w:pPr>
        <w:ind w:left="2160" w:hanging="2160"/>
        <w:rPr>
          <w:rFonts w:ascii="Book Antiqua" w:hAnsi="Book Antiqua" w:cs="Book Antiqua"/>
          <w:color w:val="000000"/>
        </w:rPr>
      </w:pPr>
    </w:p>
    <w:p w14:paraId="31BE7DA3" w14:textId="77777777" w:rsidR="00844181" w:rsidRDefault="00844181" w:rsidP="00844181">
      <w:pPr>
        <w:ind w:left="2160" w:hanging="2160"/>
        <w:rPr>
          <w:rFonts w:ascii="Book Antiqua" w:hAnsi="Book Antiqua" w:cs="Book Antiqua"/>
          <w:color w:val="000000"/>
        </w:rPr>
      </w:pPr>
    </w:p>
    <w:p w14:paraId="73E69D78" w14:textId="77777777" w:rsidR="00844181" w:rsidRDefault="00844181" w:rsidP="00844181">
      <w:pPr>
        <w:ind w:left="2160" w:hanging="2160"/>
        <w:rPr>
          <w:rFonts w:ascii="Book Antiqua" w:hAnsi="Book Antiqua" w:cs="Book Antiqua"/>
          <w:color w:val="000000"/>
        </w:rPr>
      </w:pPr>
    </w:p>
    <w:p w14:paraId="7133FAD4" w14:textId="77777777" w:rsidR="00844181" w:rsidRDefault="00844181" w:rsidP="00844181">
      <w:pPr>
        <w:ind w:left="2160" w:hanging="2160"/>
        <w:rPr>
          <w:rFonts w:ascii="Book Antiqua" w:hAnsi="Book Antiqua" w:cs="Book Antiqua"/>
          <w:color w:val="000000"/>
        </w:rPr>
      </w:pPr>
    </w:p>
    <w:p w14:paraId="722A8921" w14:textId="77777777" w:rsidR="00844181" w:rsidRDefault="00844181" w:rsidP="00844181">
      <w:pPr>
        <w:ind w:left="2160" w:hanging="2160"/>
        <w:rPr>
          <w:rFonts w:ascii="Book Antiqua" w:hAnsi="Book Antiqua" w:cs="Book Antiqua"/>
          <w:color w:val="000000"/>
        </w:rPr>
      </w:pPr>
    </w:p>
    <w:p w14:paraId="64DBA967" w14:textId="77777777" w:rsidR="00844181" w:rsidRDefault="00844181" w:rsidP="00844181">
      <w:pPr>
        <w:ind w:left="2160" w:hanging="2160"/>
        <w:rPr>
          <w:rFonts w:ascii="Book Antiqua" w:hAnsi="Book Antiqua" w:cs="Book Antiqua"/>
          <w:color w:val="000000"/>
        </w:rPr>
      </w:pPr>
    </w:p>
    <w:p w14:paraId="59FEBC58" w14:textId="77777777" w:rsidR="00844181" w:rsidRDefault="00844181" w:rsidP="00844181">
      <w:pPr>
        <w:ind w:left="2160" w:hanging="2160"/>
        <w:rPr>
          <w:rFonts w:ascii="Book Antiqua" w:hAnsi="Book Antiqua" w:cs="Book Antiqua"/>
          <w:color w:val="000000"/>
        </w:rPr>
      </w:pPr>
    </w:p>
    <w:p w14:paraId="1C8C5356" w14:textId="77777777" w:rsidR="00844181" w:rsidRDefault="00844181" w:rsidP="00844181">
      <w:pPr>
        <w:ind w:left="2160" w:hanging="2160"/>
        <w:rPr>
          <w:rFonts w:ascii="Book Antiqua" w:hAnsi="Book Antiqua" w:cs="Book Antiqua"/>
          <w:color w:val="000000"/>
        </w:rPr>
      </w:pPr>
    </w:p>
    <w:p w14:paraId="4E65DC23" w14:textId="77777777" w:rsidR="00844181" w:rsidRDefault="00844181" w:rsidP="00844181">
      <w:pPr>
        <w:ind w:left="2160" w:hanging="2160"/>
        <w:rPr>
          <w:rFonts w:ascii="Book Antiqua" w:hAnsi="Book Antiqua" w:cs="Book Antiqua"/>
          <w:color w:val="000000"/>
        </w:rPr>
      </w:pPr>
    </w:p>
    <w:p w14:paraId="34BB1903" w14:textId="77777777" w:rsidR="00844181" w:rsidRDefault="00844181" w:rsidP="00844181">
      <w:pPr>
        <w:ind w:left="2160" w:hanging="2160"/>
        <w:rPr>
          <w:rFonts w:ascii="Book Antiqua" w:hAnsi="Book Antiqua" w:cs="Book Antiqua"/>
          <w:color w:val="000000"/>
        </w:rPr>
      </w:pPr>
    </w:p>
    <w:p w14:paraId="08BB49F5" w14:textId="77777777" w:rsidR="00844181" w:rsidRDefault="00844181" w:rsidP="00844181">
      <w:pPr>
        <w:ind w:left="2160" w:hanging="2160"/>
        <w:rPr>
          <w:rFonts w:ascii="Book Antiqua" w:hAnsi="Book Antiqua" w:cs="Book Antiqua"/>
          <w:color w:val="000000"/>
        </w:rPr>
      </w:pPr>
    </w:p>
    <w:p w14:paraId="237A1251" w14:textId="06338D8B" w:rsidR="000E7510" w:rsidRDefault="00E51B77" w:rsidP="00E51B77">
      <w:pPr>
        <w:pStyle w:val="Heading1"/>
      </w:pPr>
      <w:bookmarkStart w:id="3" w:name="_Toc408155198"/>
      <w:bookmarkStart w:id="4" w:name="_Toc432344324"/>
      <w:r>
        <w:lastRenderedPageBreak/>
        <w:t>Abstract</w:t>
      </w:r>
      <w:bookmarkStart w:id="5" w:name="_Toc408155199"/>
      <w:bookmarkEnd w:id="3"/>
      <w:bookmarkEnd w:id="4"/>
    </w:p>
    <w:p w14:paraId="1E74C4FE" w14:textId="718AECE6" w:rsidR="00744AE9" w:rsidRDefault="000E7510" w:rsidP="000E7510">
      <w:r>
        <w:br/>
      </w:r>
      <w:r w:rsidR="00934386">
        <w:t xml:space="preserve">This qualitative research report explores the motivations for, and barriers to, young people attending and consuming live music in small to medium venues in Johannesburg. </w:t>
      </w:r>
      <w:r w:rsidR="00744AE9">
        <w:t>With the average age of S</w:t>
      </w:r>
      <w:r w:rsidR="009343DB">
        <w:t xml:space="preserve">outh Africans </w:t>
      </w:r>
      <w:r w:rsidR="00562082">
        <w:t xml:space="preserve">being </w:t>
      </w:r>
      <w:r w:rsidR="009343DB">
        <w:t>just</w:t>
      </w:r>
      <w:r w:rsidR="00744AE9">
        <w:t xml:space="preserve"> 25 years, young people</w:t>
      </w:r>
      <w:r w:rsidR="00934386">
        <w:t xml:space="preserve"> represent a large</w:t>
      </w:r>
      <w:r w:rsidR="009343DB">
        <w:t>,</w:t>
      </w:r>
      <w:r w:rsidR="00934386">
        <w:t xml:space="preserve"> existing and potential new audience for live music venues</w:t>
      </w:r>
      <w:r w:rsidR="00744AE9">
        <w:t xml:space="preserve"> looking to</w:t>
      </w:r>
      <w:r w:rsidR="00190738">
        <w:t xml:space="preserve"> grow</w:t>
      </w:r>
      <w:r w:rsidR="0003781F">
        <w:t xml:space="preserve"> new audiences</w:t>
      </w:r>
      <w:r w:rsidR="00744AE9">
        <w:t>. Yet there are challenging racial, spatial and economic legacies of apartheid which live music venues need to overcome to reach out to</w:t>
      </w:r>
      <w:r w:rsidR="00190738">
        <w:t xml:space="preserve"> more young people.</w:t>
      </w:r>
    </w:p>
    <w:p w14:paraId="38391B94" w14:textId="6B476A3B" w:rsidR="00744AE9" w:rsidRDefault="00744AE9" w:rsidP="000E7510">
      <w:r>
        <w:t>Young South Africans are often described as one entity, defined by their ‘race’, age and education level. This research uncovers new ins</w:t>
      </w:r>
      <w:r w:rsidR="008C1B74">
        <w:t>ight</w:t>
      </w:r>
      <w:r w:rsidR="009343DB">
        <w:t>s</w:t>
      </w:r>
      <w:r w:rsidR="008C1B74">
        <w:t xml:space="preserve"> into what motivates young South Africans to attend live music fro</w:t>
      </w:r>
      <w:r w:rsidR="00190738">
        <w:t xml:space="preserve">m socialising with friends to </w:t>
      </w:r>
      <w:r w:rsidR="008C1B74">
        <w:t>deeper emotional connection</w:t>
      </w:r>
      <w:r w:rsidR="00190738">
        <w:t>s</w:t>
      </w:r>
      <w:r w:rsidR="009343DB">
        <w:t xml:space="preserve"> with music and</w:t>
      </w:r>
      <w:r w:rsidR="008C1B74">
        <w:t xml:space="preserve"> artist</w:t>
      </w:r>
      <w:r w:rsidR="009343DB">
        <w:t>s</w:t>
      </w:r>
      <w:r w:rsidR="008C1B74">
        <w:t xml:space="preserve">. Broader themes such as young people’s desire for authenticity, uniqueness and self-identity are explored in the context of live music as well as their preferences for open spaces and freedom of movement </w:t>
      </w:r>
      <w:r w:rsidR="00562082">
        <w:t xml:space="preserve">during </w:t>
      </w:r>
      <w:r w:rsidR="00BD2C53">
        <w:t>their live music experiences.</w:t>
      </w:r>
    </w:p>
    <w:p w14:paraId="5AB90857" w14:textId="62D8642E" w:rsidR="000E7510" w:rsidRDefault="00190738" w:rsidP="000E7510">
      <w:r>
        <w:t>This research explores</w:t>
      </w:r>
      <w:r w:rsidRPr="002A1D2D">
        <w:t xml:space="preserve"> how to segment South African </w:t>
      </w:r>
      <w:r>
        <w:t>live music</w:t>
      </w:r>
      <w:r w:rsidRPr="002A1D2D">
        <w:t xml:space="preserve"> audiences based on </w:t>
      </w:r>
      <w:r w:rsidRPr="00160406">
        <w:t>motivation and consumption</w:t>
      </w:r>
      <w:r w:rsidRPr="002A1D2D">
        <w:t xml:space="preserve"> patterns</w:t>
      </w:r>
      <w:r>
        <w:t>,</w:t>
      </w:r>
      <w:r w:rsidRPr="002A1D2D">
        <w:t xml:space="preserve"> to </w:t>
      </w:r>
      <w:r>
        <w:t>understand if it could help</w:t>
      </w:r>
      <w:r w:rsidRPr="002A1D2D">
        <w:t xml:space="preserve"> inform future audience development </w:t>
      </w:r>
      <w:r>
        <w:t>strategies in South Africa. Live music venues’ understanding and practice of audienc</w:t>
      </w:r>
      <w:r w:rsidR="009343DB">
        <w:t>e development has</w:t>
      </w:r>
      <w:r w:rsidR="007D556A">
        <w:t xml:space="preserve"> been analysed to better understand </w:t>
      </w:r>
      <w:r w:rsidR="0092418C">
        <w:t>how embedded the arts marketing profession is within the se</w:t>
      </w:r>
      <w:r w:rsidR="005B3ED4">
        <w:t>ctor and what appetite there could be</w:t>
      </w:r>
      <w:r w:rsidR="0092418C">
        <w:t xml:space="preserve"> for </w:t>
      </w:r>
      <w:r w:rsidR="005B3ED4">
        <w:t>the introduction of</w:t>
      </w:r>
      <w:r w:rsidR="0092418C">
        <w:t xml:space="preserve"> a motivation-based audience segmentation tool.</w:t>
      </w:r>
    </w:p>
    <w:p w14:paraId="23B366CD" w14:textId="39D419A7" w:rsidR="0092418C" w:rsidRDefault="005B3ED4" w:rsidP="000E7510">
      <w:r>
        <w:t>Finally, the report reflects on the findings and makes recommendations on how live music venues could authentically engage with young audiences</w:t>
      </w:r>
      <w:r w:rsidR="00694B4F">
        <w:t>;</w:t>
      </w:r>
      <w:r w:rsidR="00562082">
        <w:t xml:space="preserve"> </w:t>
      </w:r>
      <w:r>
        <w:t>what measures could be taken to cultivate more artistically-led, but audience-focused venues</w:t>
      </w:r>
      <w:r w:rsidR="00694B4F">
        <w:t>; and ultimately</w:t>
      </w:r>
      <w:r w:rsidR="003430BA">
        <w:t xml:space="preserve">, how to attract more </w:t>
      </w:r>
      <w:r w:rsidR="00562082">
        <w:t>young audiences</w:t>
      </w:r>
      <w:r w:rsidR="00694B4F">
        <w:t xml:space="preserve"> to their venues.</w:t>
      </w:r>
    </w:p>
    <w:p w14:paraId="6C676D7B" w14:textId="77777777" w:rsidR="0085697D" w:rsidRPr="0085697D" w:rsidRDefault="0085697D" w:rsidP="000E7510">
      <w:pPr>
        <w:rPr>
          <w:rFonts w:asciiTheme="majorHAnsi" w:eastAsiaTheme="majorEastAsia" w:hAnsiTheme="majorHAnsi" w:cstheme="majorBidi"/>
          <w:b/>
          <w:bCs/>
          <w:color w:val="365F91" w:themeColor="accent1" w:themeShade="BF"/>
          <w:sz w:val="28"/>
          <w:szCs w:val="28"/>
        </w:rPr>
      </w:pPr>
    </w:p>
    <w:p w14:paraId="75738B71" w14:textId="4545D7F1" w:rsidR="00E51B77" w:rsidRDefault="000E7510" w:rsidP="00E51B77">
      <w:pPr>
        <w:pStyle w:val="Heading1"/>
      </w:pPr>
      <w:bookmarkStart w:id="6" w:name="_Toc432344325"/>
      <w:r>
        <w:t>Key</w:t>
      </w:r>
      <w:r w:rsidR="00E51B77">
        <w:t>words</w:t>
      </w:r>
      <w:bookmarkEnd w:id="5"/>
      <w:bookmarkEnd w:id="6"/>
    </w:p>
    <w:p w14:paraId="310B6574" w14:textId="05FF03AC" w:rsidR="00E51B77" w:rsidRDefault="00AA3328" w:rsidP="001B68FA">
      <w:r>
        <w:br/>
        <w:t>Audience development, arts motivation, arts marketing, a</w:t>
      </w:r>
      <w:r w:rsidR="00BD2C53">
        <w:t>rts consumption, arts audiences, hedonic consumption, authenticity,</w:t>
      </w:r>
      <w:r>
        <w:t xml:space="preserve"> live music, live music venues, barriers to arts attendance, Johannesburg, Gauteng, South Africa, young people, Morris Hargreaves and McIntyre, Concerts SA, The Orbit, Niki’s Oasis, Afrikan Freedom Station and the Soweto Theatre.</w:t>
      </w:r>
    </w:p>
    <w:p w14:paraId="14904544" w14:textId="77777777" w:rsidR="000E7510" w:rsidRDefault="000E7510" w:rsidP="001B68FA"/>
    <w:p w14:paraId="60167C02" w14:textId="77777777" w:rsidR="00574DD0" w:rsidRDefault="00574DD0">
      <w:pPr>
        <w:pStyle w:val="TOCHeading"/>
        <w:rPr>
          <w:rFonts w:asciiTheme="minorHAnsi" w:eastAsiaTheme="minorHAnsi" w:hAnsiTheme="minorHAnsi" w:cstheme="minorBidi"/>
          <w:b w:val="0"/>
          <w:bCs w:val="0"/>
          <w:color w:val="auto"/>
          <w:sz w:val="22"/>
          <w:szCs w:val="22"/>
          <w:lang w:val="en-GB" w:eastAsia="en-US"/>
        </w:rPr>
      </w:pPr>
      <w:bookmarkStart w:id="7" w:name="_Toc386729460"/>
    </w:p>
    <w:p w14:paraId="7B96489E" w14:textId="77777777" w:rsidR="00A72136" w:rsidRPr="00A72136" w:rsidRDefault="00A72136" w:rsidP="00A72136"/>
    <w:p w14:paraId="39B1F87B" w14:textId="77777777" w:rsidR="00A72136" w:rsidRPr="00A72136" w:rsidRDefault="00A72136" w:rsidP="00A72136"/>
    <w:sdt>
      <w:sdtPr>
        <w:rPr>
          <w:rFonts w:asciiTheme="minorHAnsi" w:eastAsiaTheme="minorHAnsi" w:hAnsiTheme="minorHAnsi" w:cstheme="minorBidi"/>
          <w:b w:val="0"/>
          <w:bCs w:val="0"/>
          <w:color w:val="auto"/>
          <w:sz w:val="22"/>
          <w:szCs w:val="22"/>
          <w:lang w:val="en-GB" w:eastAsia="en-US"/>
        </w:rPr>
        <w:id w:val="354612879"/>
        <w:docPartObj>
          <w:docPartGallery w:val="Table of Contents"/>
          <w:docPartUnique/>
        </w:docPartObj>
      </w:sdtPr>
      <w:sdtEndPr>
        <w:rPr>
          <w:noProof/>
        </w:rPr>
      </w:sdtEndPr>
      <w:sdtContent>
        <w:p w14:paraId="028940BA" w14:textId="092CBE61" w:rsidR="001B68FA" w:rsidRPr="000E7510" w:rsidRDefault="001B68FA">
          <w:pPr>
            <w:pStyle w:val="TOCHeading"/>
            <w:rPr>
              <w:rFonts w:asciiTheme="minorHAnsi" w:eastAsiaTheme="minorHAnsi" w:hAnsiTheme="minorHAnsi" w:cstheme="minorBidi"/>
              <w:b w:val="0"/>
              <w:bCs w:val="0"/>
              <w:color w:val="auto"/>
              <w:sz w:val="22"/>
              <w:szCs w:val="22"/>
              <w:lang w:val="en-GB" w:eastAsia="en-US"/>
            </w:rPr>
          </w:pPr>
          <w:r>
            <w:t>Contents</w:t>
          </w:r>
          <w:r w:rsidR="00C51C17">
            <w:br/>
          </w:r>
        </w:p>
        <w:p w14:paraId="67A4FDC4" w14:textId="77777777" w:rsidR="007651E4" w:rsidRDefault="001B68FA">
          <w:pPr>
            <w:pStyle w:val="TOC1"/>
            <w:tabs>
              <w:tab w:val="right" w:leader="dot" w:pos="9016"/>
            </w:tabs>
            <w:rPr>
              <w:rFonts w:eastAsiaTheme="minorEastAsia"/>
              <w:noProof/>
              <w:lang w:eastAsia="en-GB"/>
            </w:rPr>
          </w:pPr>
          <w:r>
            <w:fldChar w:fldCharType="begin"/>
          </w:r>
          <w:r>
            <w:instrText xml:space="preserve"> TOC \o "1-3" \h \z \u </w:instrText>
          </w:r>
          <w:r>
            <w:fldChar w:fldCharType="separate"/>
          </w:r>
          <w:hyperlink w:anchor="_Toc432344323" w:history="1">
            <w:r w:rsidR="007651E4" w:rsidRPr="0032469C">
              <w:rPr>
                <w:rStyle w:val="Hyperlink"/>
                <w:noProof/>
              </w:rPr>
              <w:t>Declaration</w:t>
            </w:r>
            <w:r w:rsidR="007651E4">
              <w:rPr>
                <w:noProof/>
                <w:webHidden/>
              </w:rPr>
              <w:tab/>
            </w:r>
            <w:r w:rsidR="007651E4">
              <w:rPr>
                <w:noProof/>
                <w:webHidden/>
              </w:rPr>
              <w:fldChar w:fldCharType="begin"/>
            </w:r>
            <w:r w:rsidR="007651E4">
              <w:rPr>
                <w:noProof/>
                <w:webHidden/>
              </w:rPr>
              <w:instrText xml:space="preserve"> PAGEREF _Toc432344323 \h </w:instrText>
            </w:r>
            <w:r w:rsidR="007651E4">
              <w:rPr>
                <w:noProof/>
                <w:webHidden/>
              </w:rPr>
            </w:r>
            <w:r w:rsidR="007651E4">
              <w:rPr>
                <w:noProof/>
                <w:webHidden/>
              </w:rPr>
              <w:fldChar w:fldCharType="separate"/>
            </w:r>
            <w:r w:rsidR="007651E4">
              <w:rPr>
                <w:noProof/>
                <w:webHidden/>
              </w:rPr>
              <w:t>2</w:t>
            </w:r>
            <w:r w:rsidR="007651E4">
              <w:rPr>
                <w:noProof/>
                <w:webHidden/>
              </w:rPr>
              <w:fldChar w:fldCharType="end"/>
            </w:r>
          </w:hyperlink>
        </w:p>
        <w:p w14:paraId="3FA8421D" w14:textId="77777777" w:rsidR="007651E4" w:rsidRDefault="007651E4">
          <w:pPr>
            <w:pStyle w:val="TOC1"/>
            <w:tabs>
              <w:tab w:val="right" w:leader="dot" w:pos="9016"/>
            </w:tabs>
            <w:rPr>
              <w:rFonts w:eastAsiaTheme="minorEastAsia"/>
              <w:noProof/>
              <w:lang w:eastAsia="en-GB"/>
            </w:rPr>
          </w:pPr>
          <w:hyperlink w:anchor="_Toc432344324" w:history="1">
            <w:r w:rsidRPr="0032469C">
              <w:rPr>
                <w:rStyle w:val="Hyperlink"/>
                <w:noProof/>
              </w:rPr>
              <w:t>Abstract</w:t>
            </w:r>
            <w:r>
              <w:rPr>
                <w:noProof/>
                <w:webHidden/>
              </w:rPr>
              <w:tab/>
            </w:r>
            <w:r>
              <w:rPr>
                <w:noProof/>
                <w:webHidden/>
              </w:rPr>
              <w:fldChar w:fldCharType="begin"/>
            </w:r>
            <w:r>
              <w:rPr>
                <w:noProof/>
                <w:webHidden/>
              </w:rPr>
              <w:instrText xml:space="preserve"> PAGEREF _Toc432344324 \h </w:instrText>
            </w:r>
            <w:r>
              <w:rPr>
                <w:noProof/>
                <w:webHidden/>
              </w:rPr>
            </w:r>
            <w:r>
              <w:rPr>
                <w:noProof/>
                <w:webHidden/>
              </w:rPr>
              <w:fldChar w:fldCharType="separate"/>
            </w:r>
            <w:r>
              <w:rPr>
                <w:noProof/>
                <w:webHidden/>
              </w:rPr>
              <w:t>3</w:t>
            </w:r>
            <w:r>
              <w:rPr>
                <w:noProof/>
                <w:webHidden/>
              </w:rPr>
              <w:fldChar w:fldCharType="end"/>
            </w:r>
          </w:hyperlink>
        </w:p>
        <w:p w14:paraId="34FD1A51" w14:textId="77777777" w:rsidR="007651E4" w:rsidRDefault="007651E4">
          <w:pPr>
            <w:pStyle w:val="TOC1"/>
            <w:tabs>
              <w:tab w:val="right" w:leader="dot" w:pos="9016"/>
            </w:tabs>
            <w:rPr>
              <w:rFonts w:eastAsiaTheme="minorEastAsia"/>
              <w:noProof/>
              <w:lang w:eastAsia="en-GB"/>
            </w:rPr>
          </w:pPr>
          <w:hyperlink w:anchor="_Toc432344325" w:history="1">
            <w:r w:rsidRPr="0032469C">
              <w:rPr>
                <w:rStyle w:val="Hyperlink"/>
                <w:noProof/>
              </w:rPr>
              <w:t>Keywords</w:t>
            </w:r>
            <w:r>
              <w:rPr>
                <w:noProof/>
                <w:webHidden/>
              </w:rPr>
              <w:tab/>
            </w:r>
            <w:r>
              <w:rPr>
                <w:noProof/>
                <w:webHidden/>
              </w:rPr>
              <w:fldChar w:fldCharType="begin"/>
            </w:r>
            <w:r>
              <w:rPr>
                <w:noProof/>
                <w:webHidden/>
              </w:rPr>
              <w:instrText xml:space="preserve"> PAGEREF _Toc432344325 \h </w:instrText>
            </w:r>
            <w:r>
              <w:rPr>
                <w:noProof/>
                <w:webHidden/>
              </w:rPr>
            </w:r>
            <w:r>
              <w:rPr>
                <w:noProof/>
                <w:webHidden/>
              </w:rPr>
              <w:fldChar w:fldCharType="separate"/>
            </w:r>
            <w:r>
              <w:rPr>
                <w:noProof/>
                <w:webHidden/>
              </w:rPr>
              <w:t>3</w:t>
            </w:r>
            <w:r>
              <w:rPr>
                <w:noProof/>
                <w:webHidden/>
              </w:rPr>
              <w:fldChar w:fldCharType="end"/>
            </w:r>
          </w:hyperlink>
        </w:p>
        <w:p w14:paraId="6CE76FB6" w14:textId="77777777" w:rsidR="007651E4" w:rsidRDefault="007651E4">
          <w:pPr>
            <w:pStyle w:val="TOC1"/>
            <w:tabs>
              <w:tab w:val="right" w:leader="dot" w:pos="9016"/>
            </w:tabs>
            <w:rPr>
              <w:rFonts w:eastAsiaTheme="minorEastAsia"/>
              <w:noProof/>
              <w:lang w:eastAsia="en-GB"/>
            </w:rPr>
          </w:pPr>
          <w:hyperlink w:anchor="_Toc432344326" w:history="1">
            <w:r w:rsidRPr="0032469C">
              <w:rPr>
                <w:rStyle w:val="Hyperlink"/>
                <w:noProof/>
              </w:rPr>
              <w:t>Chapter 1: Research question, aim and rationale</w:t>
            </w:r>
            <w:r>
              <w:rPr>
                <w:noProof/>
                <w:webHidden/>
              </w:rPr>
              <w:tab/>
            </w:r>
            <w:r>
              <w:rPr>
                <w:noProof/>
                <w:webHidden/>
              </w:rPr>
              <w:fldChar w:fldCharType="begin"/>
            </w:r>
            <w:r>
              <w:rPr>
                <w:noProof/>
                <w:webHidden/>
              </w:rPr>
              <w:instrText xml:space="preserve"> PAGEREF _Toc432344326 \h </w:instrText>
            </w:r>
            <w:r>
              <w:rPr>
                <w:noProof/>
                <w:webHidden/>
              </w:rPr>
            </w:r>
            <w:r>
              <w:rPr>
                <w:noProof/>
                <w:webHidden/>
              </w:rPr>
              <w:fldChar w:fldCharType="separate"/>
            </w:r>
            <w:r>
              <w:rPr>
                <w:noProof/>
                <w:webHidden/>
              </w:rPr>
              <w:t>5</w:t>
            </w:r>
            <w:r>
              <w:rPr>
                <w:noProof/>
                <w:webHidden/>
              </w:rPr>
              <w:fldChar w:fldCharType="end"/>
            </w:r>
          </w:hyperlink>
        </w:p>
        <w:p w14:paraId="05B5949A" w14:textId="77777777" w:rsidR="007651E4" w:rsidRDefault="007651E4">
          <w:pPr>
            <w:pStyle w:val="TOC1"/>
            <w:tabs>
              <w:tab w:val="right" w:leader="dot" w:pos="9016"/>
            </w:tabs>
            <w:rPr>
              <w:rFonts w:eastAsiaTheme="minorEastAsia"/>
              <w:noProof/>
              <w:lang w:eastAsia="en-GB"/>
            </w:rPr>
          </w:pPr>
          <w:hyperlink w:anchor="_Toc432344327" w:history="1">
            <w:r w:rsidRPr="0032469C">
              <w:rPr>
                <w:rStyle w:val="Hyperlink"/>
                <w:noProof/>
              </w:rPr>
              <w:t>Chapter 2: Literature review</w:t>
            </w:r>
            <w:r>
              <w:rPr>
                <w:noProof/>
                <w:webHidden/>
              </w:rPr>
              <w:tab/>
            </w:r>
            <w:r>
              <w:rPr>
                <w:noProof/>
                <w:webHidden/>
              </w:rPr>
              <w:fldChar w:fldCharType="begin"/>
            </w:r>
            <w:r>
              <w:rPr>
                <w:noProof/>
                <w:webHidden/>
              </w:rPr>
              <w:instrText xml:space="preserve"> PAGEREF _Toc432344327 \h </w:instrText>
            </w:r>
            <w:r>
              <w:rPr>
                <w:noProof/>
                <w:webHidden/>
              </w:rPr>
            </w:r>
            <w:r>
              <w:rPr>
                <w:noProof/>
                <w:webHidden/>
              </w:rPr>
              <w:fldChar w:fldCharType="separate"/>
            </w:r>
            <w:r>
              <w:rPr>
                <w:noProof/>
                <w:webHidden/>
              </w:rPr>
              <w:t>7</w:t>
            </w:r>
            <w:r>
              <w:rPr>
                <w:noProof/>
                <w:webHidden/>
              </w:rPr>
              <w:fldChar w:fldCharType="end"/>
            </w:r>
          </w:hyperlink>
        </w:p>
        <w:p w14:paraId="2212989C" w14:textId="77777777" w:rsidR="007651E4" w:rsidRDefault="007651E4">
          <w:pPr>
            <w:pStyle w:val="TOC2"/>
            <w:tabs>
              <w:tab w:val="right" w:leader="dot" w:pos="9016"/>
            </w:tabs>
            <w:rPr>
              <w:rFonts w:eastAsiaTheme="minorEastAsia"/>
              <w:noProof/>
              <w:lang w:eastAsia="en-GB"/>
            </w:rPr>
          </w:pPr>
          <w:hyperlink w:anchor="_Toc432344328" w:history="1">
            <w:r w:rsidRPr="0032469C">
              <w:rPr>
                <w:rStyle w:val="Hyperlink"/>
                <w:noProof/>
              </w:rPr>
              <w:t>2.1 The local context</w:t>
            </w:r>
            <w:r>
              <w:rPr>
                <w:noProof/>
                <w:webHidden/>
              </w:rPr>
              <w:tab/>
            </w:r>
            <w:r>
              <w:rPr>
                <w:noProof/>
                <w:webHidden/>
              </w:rPr>
              <w:fldChar w:fldCharType="begin"/>
            </w:r>
            <w:r>
              <w:rPr>
                <w:noProof/>
                <w:webHidden/>
              </w:rPr>
              <w:instrText xml:space="preserve"> PAGEREF _Toc432344328 \h </w:instrText>
            </w:r>
            <w:r>
              <w:rPr>
                <w:noProof/>
                <w:webHidden/>
              </w:rPr>
            </w:r>
            <w:r>
              <w:rPr>
                <w:noProof/>
                <w:webHidden/>
              </w:rPr>
              <w:fldChar w:fldCharType="separate"/>
            </w:r>
            <w:r>
              <w:rPr>
                <w:noProof/>
                <w:webHidden/>
              </w:rPr>
              <w:t>7</w:t>
            </w:r>
            <w:r>
              <w:rPr>
                <w:noProof/>
                <w:webHidden/>
              </w:rPr>
              <w:fldChar w:fldCharType="end"/>
            </w:r>
          </w:hyperlink>
        </w:p>
        <w:p w14:paraId="3E756925" w14:textId="77777777" w:rsidR="007651E4" w:rsidRDefault="007651E4">
          <w:pPr>
            <w:pStyle w:val="TOC2"/>
            <w:tabs>
              <w:tab w:val="right" w:leader="dot" w:pos="9016"/>
            </w:tabs>
            <w:rPr>
              <w:rFonts w:eastAsiaTheme="minorEastAsia"/>
              <w:noProof/>
              <w:lang w:eastAsia="en-GB"/>
            </w:rPr>
          </w:pPr>
          <w:hyperlink w:anchor="_Toc432344329" w:history="1">
            <w:r w:rsidRPr="0032469C">
              <w:rPr>
                <w:rStyle w:val="Hyperlink"/>
                <w:noProof/>
              </w:rPr>
              <w:t>2.2 Arts marketing, audience development, consumption and barriers</w:t>
            </w:r>
            <w:r>
              <w:rPr>
                <w:noProof/>
                <w:webHidden/>
              </w:rPr>
              <w:tab/>
            </w:r>
            <w:r>
              <w:rPr>
                <w:noProof/>
                <w:webHidden/>
              </w:rPr>
              <w:fldChar w:fldCharType="begin"/>
            </w:r>
            <w:r>
              <w:rPr>
                <w:noProof/>
                <w:webHidden/>
              </w:rPr>
              <w:instrText xml:space="preserve"> PAGEREF _Toc432344329 \h </w:instrText>
            </w:r>
            <w:r>
              <w:rPr>
                <w:noProof/>
                <w:webHidden/>
              </w:rPr>
            </w:r>
            <w:r>
              <w:rPr>
                <w:noProof/>
                <w:webHidden/>
              </w:rPr>
              <w:fldChar w:fldCharType="separate"/>
            </w:r>
            <w:r>
              <w:rPr>
                <w:noProof/>
                <w:webHidden/>
              </w:rPr>
              <w:t>9</w:t>
            </w:r>
            <w:r>
              <w:rPr>
                <w:noProof/>
                <w:webHidden/>
              </w:rPr>
              <w:fldChar w:fldCharType="end"/>
            </w:r>
          </w:hyperlink>
        </w:p>
        <w:p w14:paraId="394F8D6E" w14:textId="77777777" w:rsidR="007651E4" w:rsidRDefault="007651E4">
          <w:pPr>
            <w:pStyle w:val="TOC1"/>
            <w:tabs>
              <w:tab w:val="right" w:leader="dot" w:pos="9016"/>
            </w:tabs>
            <w:rPr>
              <w:rFonts w:eastAsiaTheme="minorEastAsia"/>
              <w:noProof/>
              <w:lang w:eastAsia="en-GB"/>
            </w:rPr>
          </w:pPr>
          <w:hyperlink w:anchor="_Toc432344330" w:history="1">
            <w:r w:rsidRPr="0032469C">
              <w:rPr>
                <w:rStyle w:val="Hyperlink"/>
                <w:noProof/>
              </w:rPr>
              <w:t>Chapter 3: Methodology</w:t>
            </w:r>
            <w:r>
              <w:rPr>
                <w:noProof/>
                <w:webHidden/>
              </w:rPr>
              <w:tab/>
            </w:r>
            <w:r>
              <w:rPr>
                <w:noProof/>
                <w:webHidden/>
              </w:rPr>
              <w:fldChar w:fldCharType="begin"/>
            </w:r>
            <w:r>
              <w:rPr>
                <w:noProof/>
                <w:webHidden/>
              </w:rPr>
              <w:instrText xml:space="preserve"> PAGEREF _Toc432344330 \h </w:instrText>
            </w:r>
            <w:r>
              <w:rPr>
                <w:noProof/>
                <w:webHidden/>
              </w:rPr>
            </w:r>
            <w:r>
              <w:rPr>
                <w:noProof/>
                <w:webHidden/>
              </w:rPr>
              <w:fldChar w:fldCharType="separate"/>
            </w:r>
            <w:r>
              <w:rPr>
                <w:noProof/>
                <w:webHidden/>
              </w:rPr>
              <w:t>16</w:t>
            </w:r>
            <w:r>
              <w:rPr>
                <w:noProof/>
                <w:webHidden/>
              </w:rPr>
              <w:fldChar w:fldCharType="end"/>
            </w:r>
          </w:hyperlink>
        </w:p>
        <w:p w14:paraId="3BF17866" w14:textId="77777777" w:rsidR="007651E4" w:rsidRDefault="007651E4">
          <w:pPr>
            <w:pStyle w:val="TOC1"/>
            <w:tabs>
              <w:tab w:val="right" w:leader="dot" w:pos="9016"/>
            </w:tabs>
            <w:rPr>
              <w:rFonts w:eastAsiaTheme="minorEastAsia"/>
              <w:noProof/>
              <w:lang w:eastAsia="en-GB"/>
            </w:rPr>
          </w:pPr>
          <w:hyperlink w:anchor="_Toc432344331" w:history="1">
            <w:r w:rsidRPr="0032469C">
              <w:rPr>
                <w:rStyle w:val="Hyperlink"/>
                <w:noProof/>
              </w:rPr>
              <w:t>Chapter 4: Case study venues</w:t>
            </w:r>
            <w:r>
              <w:rPr>
                <w:noProof/>
                <w:webHidden/>
              </w:rPr>
              <w:tab/>
            </w:r>
            <w:r>
              <w:rPr>
                <w:noProof/>
                <w:webHidden/>
              </w:rPr>
              <w:fldChar w:fldCharType="begin"/>
            </w:r>
            <w:r>
              <w:rPr>
                <w:noProof/>
                <w:webHidden/>
              </w:rPr>
              <w:instrText xml:space="preserve"> PAGEREF _Toc432344331 \h </w:instrText>
            </w:r>
            <w:r>
              <w:rPr>
                <w:noProof/>
                <w:webHidden/>
              </w:rPr>
            </w:r>
            <w:r>
              <w:rPr>
                <w:noProof/>
                <w:webHidden/>
              </w:rPr>
              <w:fldChar w:fldCharType="separate"/>
            </w:r>
            <w:r>
              <w:rPr>
                <w:noProof/>
                <w:webHidden/>
              </w:rPr>
              <w:t>22</w:t>
            </w:r>
            <w:r>
              <w:rPr>
                <w:noProof/>
                <w:webHidden/>
              </w:rPr>
              <w:fldChar w:fldCharType="end"/>
            </w:r>
          </w:hyperlink>
        </w:p>
        <w:p w14:paraId="39A4A6D0" w14:textId="77777777" w:rsidR="007651E4" w:rsidRDefault="007651E4">
          <w:pPr>
            <w:pStyle w:val="TOC2"/>
            <w:tabs>
              <w:tab w:val="right" w:leader="dot" w:pos="9016"/>
            </w:tabs>
            <w:rPr>
              <w:rFonts w:eastAsiaTheme="minorEastAsia"/>
              <w:noProof/>
              <w:lang w:eastAsia="en-GB"/>
            </w:rPr>
          </w:pPr>
          <w:hyperlink w:anchor="_Toc432344332" w:history="1">
            <w:r w:rsidRPr="0032469C">
              <w:rPr>
                <w:rStyle w:val="Hyperlink"/>
                <w:noProof/>
              </w:rPr>
              <w:t>The Orbit</w:t>
            </w:r>
            <w:r>
              <w:rPr>
                <w:noProof/>
                <w:webHidden/>
              </w:rPr>
              <w:tab/>
            </w:r>
            <w:r>
              <w:rPr>
                <w:noProof/>
                <w:webHidden/>
              </w:rPr>
              <w:fldChar w:fldCharType="begin"/>
            </w:r>
            <w:r>
              <w:rPr>
                <w:noProof/>
                <w:webHidden/>
              </w:rPr>
              <w:instrText xml:space="preserve"> PAGEREF _Toc432344332 \h </w:instrText>
            </w:r>
            <w:r>
              <w:rPr>
                <w:noProof/>
                <w:webHidden/>
              </w:rPr>
            </w:r>
            <w:r>
              <w:rPr>
                <w:noProof/>
                <w:webHidden/>
              </w:rPr>
              <w:fldChar w:fldCharType="separate"/>
            </w:r>
            <w:r>
              <w:rPr>
                <w:noProof/>
                <w:webHidden/>
              </w:rPr>
              <w:t>22</w:t>
            </w:r>
            <w:r>
              <w:rPr>
                <w:noProof/>
                <w:webHidden/>
              </w:rPr>
              <w:fldChar w:fldCharType="end"/>
            </w:r>
          </w:hyperlink>
        </w:p>
        <w:p w14:paraId="7CA05785" w14:textId="77777777" w:rsidR="007651E4" w:rsidRDefault="007651E4">
          <w:pPr>
            <w:pStyle w:val="TOC2"/>
            <w:tabs>
              <w:tab w:val="right" w:leader="dot" w:pos="9016"/>
            </w:tabs>
            <w:rPr>
              <w:rFonts w:eastAsiaTheme="minorEastAsia"/>
              <w:noProof/>
              <w:lang w:eastAsia="en-GB"/>
            </w:rPr>
          </w:pPr>
          <w:hyperlink w:anchor="_Toc432344333" w:history="1">
            <w:r w:rsidRPr="0032469C">
              <w:rPr>
                <w:rStyle w:val="Hyperlink"/>
                <w:noProof/>
              </w:rPr>
              <w:t>Afrikan Freedom Station</w:t>
            </w:r>
            <w:r>
              <w:rPr>
                <w:noProof/>
                <w:webHidden/>
              </w:rPr>
              <w:tab/>
            </w:r>
            <w:r>
              <w:rPr>
                <w:noProof/>
                <w:webHidden/>
              </w:rPr>
              <w:fldChar w:fldCharType="begin"/>
            </w:r>
            <w:r>
              <w:rPr>
                <w:noProof/>
                <w:webHidden/>
              </w:rPr>
              <w:instrText xml:space="preserve"> PAGEREF _Toc432344333 \h </w:instrText>
            </w:r>
            <w:r>
              <w:rPr>
                <w:noProof/>
                <w:webHidden/>
              </w:rPr>
            </w:r>
            <w:r>
              <w:rPr>
                <w:noProof/>
                <w:webHidden/>
              </w:rPr>
              <w:fldChar w:fldCharType="separate"/>
            </w:r>
            <w:r>
              <w:rPr>
                <w:noProof/>
                <w:webHidden/>
              </w:rPr>
              <w:t>23</w:t>
            </w:r>
            <w:r>
              <w:rPr>
                <w:noProof/>
                <w:webHidden/>
              </w:rPr>
              <w:fldChar w:fldCharType="end"/>
            </w:r>
          </w:hyperlink>
        </w:p>
        <w:p w14:paraId="2E4A80FA" w14:textId="77777777" w:rsidR="007651E4" w:rsidRDefault="007651E4">
          <w:pPr>
            <w:pStyle w:val="TOC2"/>
            <w:tabs>
              <w:tab w:val="right" w:leader="dot" w:pos="9016"/>
            </w:tabs>
            <w:rPr>
              <w:rFonts w:eastAsiaTheme="minorEastAsia"/>
              <w:noProof/>
              <w:lang w:eastAsia="en-GB"/>
            </w:rPr>
          </w:pPr>
          <w:hyperlink w:anchor="_Toc432344334" w:history="1">
            <w:r w:rsidRPr="0032469C">
              <w:rPr>
                <w:rStyle w:val="Hyperlink"/>
                <w:noProof/>
                <w:shd w:val="clear" w:color="auto" w:fill="FFFFFF"/>
              </w:rPr>
              <w:t>Soweto Arts and Craft Fair</w:t>
            </w:r>
            <w:r>
              <w:rPr>
                <w:noProof/>
                <w:webHidden/>
              </w:rPr>
              <w:tab/>
            </w:r>
            <w:r>
              <w:rPr>
                <w:noProof/>
                <w:webHidden/>
              </w:rPr>
              <w:fldChar w:fldCharType="begin"/>
            </w:r>
            <w:r>
              <w:rPr>
                <w:noProof/>
                <w:webHidden/>
              </w:rPr>
              <w:instrText xml:space="preserve"> PAGEREF _Toc432344334 \h </w:instrText>
            </w:r>
            <w:r>
              <w:rPr>
                <w:noProof/>
                <w:webHidden/>
              </w:rPr>
            </w:r>
            <w:r>
              <w:rPr>
                <w:noProof/>
                <w:webHidden/>
              </w:rPr>
              <w:fldChar w:fldCharType="separate"/>
            </w:r>
            <w:r>
              <w:rPr>
                <w:noProof/>
                <w:webHidden/>
              </w:rPr>
              <w:t>25</w:t>
            </w:r>
            <w:r>
              <w:rPr>
                <w:noProof/>
                <w:webHidden/>
              </w:rPr>
              <w:fldChar w:fldCharType="end"/>
            </w:r>
          </w:hyperlink>
        </w:p>
        <w:p w14:paraId="7B42D3CE" w14:textId="77777777" w:rsidR="007651E4" w:rsidRDefault="007651E4">
          <w:pPr>
            <w:pStyle w:val="TOC2"/>
            <w:tabs>
              <w:tab w:val="right" w:leader="dot" w:pos="9016"/>
            </w:tabs>
            <w:rPr>
              <w:rFonts w:eastAsiaTheme="minorEastAsia"/>
              <w:noProof/>
              <w:lang w:eastAsia="en-GB"/>
            </w:rPr>
          </w:pPr>
          <w:hyperlink w:anchor="_Toc432344335" w:history="1">
            <w:r w:rsidRPr="0032469C">
              <w:rPr>
                <w:rStyle w:val="Hyperlink"/>
                <w:noProof/>
                <w:shd w:val="clear" w:color="auto" w:fill="FFFFFF"/>
              </w:rPr>
              <w:t>Niki’s Oasis</w:t>
            </w:r>
            <w:r>
              <w:rPr>
                <w:noProof/>
                <w:webHidden/>
              </w:rPr>
              <w:tab/>
            </w:r>
            <w:r>
              <w:rPr>
                <w:noProof/>
                <w:webHidden/>
              </w:rPr>
              <w:fldChar w:fldCharType="begin"/>
            </w:r>
            <w:r>
              <w:rPr>
                <w:noProof/>
                <w:webHidden/>
              </w:rPr>
              <w:instrText xml:space="preserve"> PAGEREF _Toc432344335 \h </w:instrText>
            </w:r>
            <w:r>
              <w:rPr>
                <w:noProof/>
                <w:webHidden/>
              </w:rPr>
            </w:r>
            <w:r>
              <w:rPr>
                <w:noProof/>
                <w:webHidden/>
              </w:rPr>
              <w:fldChar w:fldCharType="separate"/>
            </w:r>
            <w:r>
              <w:rPr>
                <w:noProof/>
                <w:webHidden/>
              </w:rPr>
              <w:t>26</w:t>
            </w:r>
            <w:r>
              <w:rPr>
                <w:noProof/>
                <w:webHidden/>
              </w:rPr>
              <w:fldChar w:fldCharType="end"/>
            </w:r>
          </w:hyperlink>
        </w:p>
        <w:p w14:paraId="03FB85FA" w14:textId="77777777" w:rsidR="007651E4" w:rsidRDefault="007651E4">
          <w:pPr>
            <w:pStyle w:val="TOC2"/>
            <w:tabs>
              <w:tab w:val="right" w:leader="dot" w:pos="9016"/>
            </w:tabs>
            <w:rPr>
              <w:rFonts w:eastAsiaTheme="minorEastAsia"/>
              <w:noProof/>
              <w:lang w:eastAsia="en-GB"/>
            </w:rPr>
          </w:pPr>
          <w:hyperlink w:anchor="_Toc432344337" w:history="1">
            <w:r w:rsidRPr="0032469C">
              <w:rPr>
                <w:rStyle w:val="Hyperlink"/>
                <w:noProof/>
                <w:shd w:val="clear" w:color="auto" w:fill="FFFFFF"/>
              </w:rPr>
              <w:t>Taboo (Observation only)</w:t>
            </w:r>
            <w:r>
              <w:rPr>
                <w:noProof/>
                <w:webHidden/>
              </w:rPr>
              <w:tab/>
            </w:r>
            <w:r>
              <w:rPr>
                <w:noProof/>
                <w:webHidden/>
              </w:rPr>
              <w:fldChar w:fldCharType="begin"/>
            </w:r>
            <w:r>
              <w:rPr>
                <w:noProof/>
                <w:webHidden/>
              </w:rPr>
              <w:instrText xml:space="preserve"> PAGEREF _Toc432344337 \h </w:instrText>
            </w:r>
            <w:r>
              <w:rPr>
                <w:noProof/>
                <w:webHidden/>
              </w:rPr>
            </w:r>
            <w:r>
              <w:rPr>
                <w:noProof/>
                <w:webHidden/>
              </w:rPr>
              <w:fldChar w:fldCharType="separate"/>
            </w:r>
            <w:r>
              <w:rPr>
                <w:noProof/>
                <w:webHidden/>
              </w:rPr>
              <w:t>27</w:t>
            </w:r>
            <w:r>
              <w:rPr>
                <w:noProof/>
                <w:webHidden/>
              </w:rPr>
              <w:fldChar w:fldCharType="end"/>
            </w:r>
          </w:hyperlink>
        </w:p>
        <w:p w14:paraId="634F7F6A" w14:textId="77777777" w:rsidR="007651E4" w:rsidRDefault="007651E4">
          <w:pPr>
            <w:pStyle w:val="TOC1"/>
            <w:tabs>
              <w:tab w:val="right" w:leader="dot" w:pos="9016"/>
            </w:tabs>
            <w:rPr>
              <w:rFonts w:eastAsiaTheme="minorEastAsia"/>
              <w:noProof/>
              <w:lang w:eastAsia="en-GB"/>
            </w:rPr>
          </w:pPr>
          <w:hyperlink w:anchor="_Toc432344338" w:history="1">
            <w:r w:rsidRPr="0032469C">
              <w:rPr>
                <w:rStyle w:val="Hyperlink"/>
                <w:noProof/>
                <w:shd w:val="clear" w:color="auto" w:fill="FFFFFF"/>
              </w:rPr>
              <w:t>Chapter 5: Research Findings</w:t>
            </w:r>
            <w:r>
              <w:rPr>
                <w:noProof/>
                <w:webHidden/>
              </w:rPr>
              <w:tab/>
            </w:r>
            <w:r>
              <w:rPr>
                <w:noProof/>
                <w:webHidden/>
              </w:rPr>
              <w:fldChar w:fldCharType="begin"/>
            </w:r>
            <w:r>
              <w:rPr>
                <w:noProof/>
                <w:webHidden/>
              </w:rPr>
              <w:instrText xml:space="preserve"> PAGEREF _Toc432344338 \h </w:instrText>
            </w:r>
            <w:r>
              <w:rPr>
                <w:noProof/>
                <w:webHidden/>
              </w:rPr>
            </w:r>
            <w:r>
              <w:rPr>
                <w:noProof/>
                <w:webHidden/>
              </w:rPr>
              <w:fldChar w:fldCharType="separate"/>
            </w:r>
            <w:r>
              <w:rPr>
                <w:noProof/>
                <w:webHidden/>
              </w:rPr>
              <w:t>28</w:t>
            </w:r>
            <w:r>
              <w:rPr>
                <w:noProof/>
                <w:webHidden/>
              </w:rPr>
              <w:fldChar w:fldCharType="end"/>
            </w:r>
          </w:hyperlink>
        </w:p>
        <w:p w14:paraId="7BD7FD2A" w14:textId="77777777" w:rsidR="007651E4" w:rsidRDefault="007651E4">
          <w:pPr>
            <w:pStyle w:val="TOC2"/>
            <w:tabs>
              <w:tab w:val="right" w:leader="dot" w:pos="9016"/>
            </w:tabs>
            <w:rPr>
              <w:rFonts w:eastAsiaTheme="minorEastAsia"/>
              <w:noProof/>
              <w:lang w:eastAsia="en-GB"/>
            </w:rPr>
          </w:pPr>
          <w:hyperlink w:anchor="_Toc432344339" w:history="1">
            <w:r w:rsidRPr="0032469C">
              <w:rPr>
                <w:rStyle w:val="Hyperlink"/>
                <w:noProof/>
              </w:rPr>
              <w:t>5.1 Young audiences</w:t>
            </w:r>
            <w:r>
              <w:rPr>
                <w:noProof/>
                <w:webHidden/>
              </w:rPr>
              <w:tab/>
            </w:r>
            <w:r>
              <w:rPr>
                <w:noProof/>
                <w:webHidden/>
              </w:rPr>
              <w:fldChar w:fldCharType="begin"/>
            </w:r>
            <w:r>
              <w:rPr>
                <w:noProof/>
                <w:webHidden/>
              </w:rPr>
              <w:instrText xml:space="preserve"> PAGEREF _Toc432344339 \h </w:instrText>
            </w:r>
            <w:r>
              <w:rPr>
                <w:noProof/>
                <w:webHidden/>
              </w:rPr>
            </w:r>
            <w:r>
              <w:rPr>
                <w:noProof/>
                <w:webHidden/>
              </w:rPr>
              <w:fldChar w:fldCharType="separate"/>
            </w:r>
            <w:r>
              <w:rPr>
                <w:noProof/>
                <w:webHidden/>
              </w:rPr>
              <w:t>28</w:t>
            </w:r>
            <w:r>
              <w:rPr>
                <w:noProof/>
                <w:webHidden/>
              </w:rPr>
              <w:fldChar w:fldCharType="end"/>
            </w:r>
          </w:hyperlink>
        </w:p>
        <w:p w14:paraId="28183789" w14:textId="77777777" w:rsidR="007651E4" w:rsidRDefault="007651E4">
          <w:pPr>
            <w:pStyle w:val="TOC2"/>
            <w:tabs>
              <w:tab w:val="right" w:leader="dot" w:pos="9016"/>
            </w:tabs>
            <w:rPr>
              <w:rFonts w:eastAsiaTheme="minorEastAsia"/>
              <w:noProof/>
              <w:lang w:eastAsia="en-GB"/>
            </w:rPr>
          </w:pPr>
          <w:hyperlink w:anchor="_Toc432344340" w:history="1">
            <w:r w:rsidRPr="0032469C">
              <w:rPr>
                <w:rStyle w:val="Hyperlink"/>
                <w:noProof/>
              </w:rPr>
              <w:t>5.2 Barriers</w:t>
            </w:r>
            <w:r>
              <w:rPr>
                <w:noProof/>
                <w:webHidden/>
              </w:rPr>
              <w:tab/>
            </w:r>
            <w:r>
              <w:rPr>
                <w:noProof/>
                <w:webHidden/>
              </w:rPr>
              <w:fldChar w:fldCharType="begin"/>
            </w:r>
            <w:r>
              <w:rPr>
                <w:noProof/>
                <w:webHidden/>
              </w:rPr>
              <w:instrText xml:space="preserve"> PAGEREF _Toc432344340 \h </w:instrText>
            </w:r>
            <w:r>
              <w:rPr>
                <w:noProof/>
                <w:webHidden/>
              </w:rPr>
            </w:r>
            <w:r>
              <w:rPr>
                <w:noProof/>
                <w:webHidden/>
              </w:rPr>
              <w:fldChar w:fldCharType="separate"/>
            </w:r>
            <w:r>
              <w:rPr>
                <w:noProof/>
                <w:webHidden/>
              </w:rPr>
              <w:t>36</w:t>
            </w:r>
            <w:r>
              <w:rPr>
                <w:noProof/>
                <w:webHidden/>
              </w:rPr>
              <w:fldChar w:fldCharType="end"/>
            </w:r>
          </w:hyperlink>
        </w:p>
        <w:p w14:paraId="44173F3D" w14:textId="77777777" w:rsidR="007651E4" w:rsidRDefault="007651E4">
          <w:pPr>
            <w:pStyle w:val="TOC2"/>
            <w:tabs>
              <w:tab w:val="right" w:leader="dot" w:pos="9016"/>
            </w:tabs>
            <w:rPr>
              <w:rFonts w:eastAsiaTheme="minorEastAsia"/>
              <w:noProof/>
              <w:lang w:eastAsia="en-GB"/>
            </w:rPr>
          </w:pPr>
          <w:hyperlink w:anchor="_Toc432344341" w:history="1">
            <w:r w:rsidRPr="0032469C">
              <w:rPr>
                <w:rStyle w:val="Hyperlink"/>
                <w:noProof/>
              </w:rPr>
              <w:t>5.3 Venues</w:t>
            </w:r>
            <w:r>
              <w:rPr>
                <w:noProof/>
                <w:webHidden/>
              </w:rPr>
              <w:tab/>
            </w:r>
            <w:r>
              <w:rPr>
                <w:noProof/>
                <w:webHidden/>
              </w:rPr>
              <w:fldChar w:fldCharType="begin"/>
            </w:r>
            <w:r>
              <w:rPr>
                <w:noProof/>
                <w:webHidden/>
              </w:rPr>
              <w:instrText xml:space="preserve"> PAGEREF _Toc432344341 \h </w:instrText>
            </w:r>
            <w:r>
              <w:rPr>
                <w:noProof/>
                <w:webHidden/>
              </w:rPr>
            </w:r>
            <w:r>
              <w:rPr>
                <w:noProof/>
                <w:webHidden/>
              </w:rPr>
              <w:fldChar w:fldCharType="separate"/>
            </w:r>
            <w:r>
              <w:rPr>
                <w:noProof/>
                <w:webHidden/>
              </w:rPr>
              <w:t>39</w:t>
            </w:r>
            <w:r>
              <w:rPr>
                <w:noProof/>
                <w:webHidden/>
              </w:rPr>
              <w:fldChar w:fldCharType="end"/>
            </w:r>
          </w:hyperlink>
        </w:p>
        <w:p w14:paraId="4AE1D10A" w14:textId="77777777" w:rsidR="007651E4" w:rsidRDefault="007651E4">
          <w:pPr>
            <w:pStyle w:val="TOC1"/>
            <w:tabs>
              <w:tab w:val="right" w:leader="dot" w:pos="9016"/>
            </w:tabs>
            <w:rPr>
              <w:rFonts w:eastAsiaTheme="minorEastAsia"/>
              <w:noProof/>
              <w:lang w:eastAsia="en-GB"/>
            </w:rPr>
          </w:pPr>
          <w:hyperlink w:anchor="_Toc432344342" w:history="1">
            <w:r w:rsidRPr="0032469C">
              <w:rPr>
                <w:rStyle w:val="Hyperlink"/>
                <w:noProof/>
                <w:shd w:val="clear" w:color="auto" w:fill="FFFFFF"/>
              </w:rPr>
              <w:t>Chapter 6: Reflecting on the findings and future recommendations</w:t>
            </w:r>
            <w:r>
              <w:rPr>
                <w:noProof/>
                <w:webHidden/>
              </w:rPr>
              <w:tab/>
            </w:r>
            <w:r>
              <w:rPr>
                <w:noProof/>
                <w:webHidden/>
              </w:rPr>
              <w:fldChar w:fldCharType="begin"/>
            </w:r>
            <w:r>
              <w:rPr>
                <w:noProof/>
                <w:webHidden/>
              </w:rPr>
              <w:instrText xml:space="preserve"> PAGEREF _Toc432344342 \h </w:instrText>
            </w:r>
            <w:r>
              <w:rPr>
                <w:noProof/>
                <w:webHidden/>
              </w:rPr>
            </w:r>
            <w:r>
              <w:rPr>
                <w:noProof/>
                <w:webHidden/>
              </w:rPr>
              <w:fldChar w:fldCharType="separate"/>
            </w:r>
            <w:r>
              <w:rPr>
                <w:noProof/>
                <w:webHidden/>
              </w:rPr>
              <w:t>47</w:t>
            </w:r>
            <w:r>
              <w:rPr>
                <w:noProof/>
                <w:webHidden/>
              </w:rPr>
              <w:fldChar w:fldCharType="end"/>
            </w:r>
          </w:hyperlink>
        </w:p>
        <w:p w14:paraId="541D4A38" w14:textId="77777777" w:rsidR="007651E4" w:rsidRDefault="007651E4">
          <w:pPr>
            <w:pStyle w:val="TOC1"/>
            <w:tabs>
              <w:tab w:val="right" w:leader="dot" w:pos="9016"/>
            </w:tabs>
            <w:rPr>
              <w:rFonts w:eastAsiaTheme="minorEastAsia"/>
              <w:noProof/>
              <w:lang w:eastAsia="en-GB"/>
            </w:rPr>
          </w:pPr>
          <w:hyperlink w:anchor="_Toc432344343" w:history="1">
            <w:r w:rsidRPr="0032469C">
              <w:rPr>
                <w:rStyle w:val="Hyperlink"/>
                <w:noProof/>
              </w:rPr>
              <w:t>Bibliography</w:t>
            </w:r>
            <w:r>
              <w:rPr>
                <w:noProof/>
                <w:webHidden/>
              </w:rPr>
              <w:tab/>
            </w:r>
            <w:r>
              <w:rPr>
                <w:noProof/>
                <w:webHidden/>
              </w:rPr>
              <w:fldChar w:fldCharType="begin"/>
            </w:r>
            <w:r>
              <w:rPr>
                <w:noProof/>
                <w:webHidden/>
              </w:rPr>
              <w:instrText xml:space="preserve"> PAGEREF _Toc432344343 \h </w:instrText>
            </w:r>
            <w:r>
              <w:rPr>
                <w:noProof/>
                <w:webHidden/>
              </w:rPr>
            </w:r>
            <w:r>
              <w:rPr>
                <w:noProof/>
                <w:webHidden/>
              </w:rPr>
              <w:fldChar w:fldCharType="separate"/>
            </w:r>
            <w:r>
              <w:rPr>
                <w:noProof/>
                <w:webHidden/>
              </w:rPr>
              <w:t>55</w:t>
            </w:r>
            <w:r>
              <w:rPr>
                <w:noProof/>
                <w:webHidden/>
              </w:rPr>
              <w:fldChar w:fldCharType="end"/>
            </w:r>
          </w:hyperlink>
        </w:p>
        <w:p w14:paraId="02B51B2B" w14:textId="77777777" w:rsidR="007651E4" w:rsidRDefault="007651E4">
          <w:pPr>
            <w:pStyle w:val="TOC2"/>
            <w:tabs>
              <w:tab w:val="right" w:leader="dot" w:pos="9016"/>
            </w:tabs>
            <w:rPr>
              <w:rFonts w:eastAsiaTheme="minorEastAsia"/>
              <w:noProof/>
              <w:lang w:eastAsia="en-GB"/>
            </w:rPr>
          </w:pPr>
          <w:hyperlink w:anchor="_Toc432344344" w:history="1">
            <w:r w:rsidRPr="0032469C">
              <w:rPr>
                <w:rStyle w:val="Hyperlink"/>
                <w:noProof/>
              </w:rPr>
              <w:t>Primary sources</w:t>
            </w:r>
            <w:r>
              <w:rPr>
                <w:noProof/>
                <w:webHidden/>
              </w:rPr>
              <w:tab/>
            </w:r>
            <w:r>
              <w:rPr>
                <w:noProof/>
                <w:webHidden/>
              </w:rPr>
              <w:fldChar w:fldCharType="begin"/>
            </w:r>
            <w:r>
              <w:rPr>
                <w:noProof/>
                <w:webHidden/>
              </w:rPr>
              <w:instrText xml:space="preserve"> PAGEREF _Toc432344344 \h </w:instrText>
            </w:r>
            <w:r>
              <w:rPr>
                <w:noProof/>
                <w:webHidden/>
              </w:rPr>
            </w:r>
            <w:r>
              <w:rPr>
                <w:noProof/>
                <w:webHidden/>
              </w:rPr>
              <w:fldChar w:fldCharType="separate"/>
            </w:r>
            <w:r>
              <w:rPr>
                <w:noProof/>
                <w:webHidden/>
              </w:rPr>
              <w:t>55</w:t>
            </w:r>
            <w:r>
              <w:rPr>
                <w:noProof/>
                <w:webHidden/>
              </w:rPr>
              <w:fldChar w:fldCharType="end"/>
            </w:r>
          </w:hyperlink>
        </w:p>
        <w:p w14:paraId="78DFE568" w14:textId="77777777" w:rsidR="007651E4" w:rsidRDefault="007651E4">
          <w:pPr>
            <w:pStyle w:val="TOC3"/>
            <w:tabs>
              <w:tab w:val="right" w:leader="dot" w:pos="9016"/>
            </w:tabs>
            <w:rPr>
              <w:rFonts w:eastAsiaTheme="minorEastAsia"/>
              <w:noProof/>
              <w:lang w:eastAsia="en-GB"/>
            </w:rPr>
          </w:pPr>
          <w:hyperlink w:anchor="_Toc432344345" w:history="1">
            <w:r w:rsidRPr="0032469C">
              <w:rPr>
                <w:rStyle w:val="Hyperlink"/>
                <w:noProof/>
              </w:rPr>
              <w:t>In-depth interviews</w:t>
            </w:r>
            <w:r>
              <w:rPr>
                <w:noProof/>
                <w:webHidden/>
              </w:rPr>
              <w:tab/>
            </w:r>
            <w:r>
              <w:rPr>
                <w:noProof/>
                <w:webHidden/>
              </w:rPr>
              <w:fldChar w:fldCharType="begin"/>
            </w:r>
            <w:r>
              <w:rPr>
                <w:noProof/>
                <w:webHidden/>
              </w:rPr>
              <w:instrText xml:space="preserve"> PAGEREF _Toc432344345 \h </w:instrText>
            </w:r>
            <w:r>
              <w:rPr>
                <w:noProof/>
                <w:webHidden/>
              </w:rPr>
            </w:r>
            <w:r>
              <w:rPr>
                <w:noProof/>
                <w:webHidden/>
              </w:rPr>
              <w:fldChar w:fldCharType="separate"/>
            </w:r>
            <w:r>
              <w:rPr>
                <w:noProof/>
                <w:webHidden/>
              </w:rPr>
              <w:t>55</w:t>
            </w:r>
            <w:r>
              <w:rPr>
                <w:noProof/>
                <w:webHidden/>
              </w:rPr>
              <w:fldChar w:fldCharType="end"/>
            </w:r>
          </w:hyperlink>
        </w:p>
        <w:p w14:paraId="4070CE1B" w14:textId="77777777" w:rsidR="007651E4" w:rsidRDefault="007651E4">
          <w:pPr>
            <w:pStyle w:val="TOC3"/>
            <w:tabs>
              <w:tab w:val="right" w:leader="dot" w:pos="9016"/>
            </w:tabs>
            <w:rPr>
              <w:rFonts w:eastAsiaTheme="minorEastAsia"/>
              <w:noProof/>
              <w:lang w:eastAsia="en-GB"/>
            </w:rPr>
          </w:pPr>
          <w:hyperlink w:anchor="_Toc432344346" w:history="1">
            <w:r w:rsidRPr="0032469C">
              <w:rPr>
                <w:rStyle w:val="Hyperlink"/>
                <w:noProof/>
              </w:rPr>
              <w:t>Observation</w:t>
            </w:r>
            <w:r>
              <w:rPr>
                <w:noProof/>
                <w:webHidden/>
              </w:rPr>
              <w:tab/>
            </w:r>
            <w:r>
              <w:rPr>
                <w:noProof/>
                <w:webHidden/>
              </w:rPr>
              <w:fldChar w:fldCharType="begin"/>
            </w:r>
            <w:r>
              <w:rPr>
                <w:noProof/>
                <w:webHidden/>
              </w:rPr>
              <w:instrText xml:space="preserve"> PAGEREF _Toc432344346 \h </w:instrText>
            </w:r>
            <w:r>
              <w:rPr>
                <w:noProof/>
                <w:webHidden/>
              </w:rPr>
            </w:r>
            <w:r>
              <w:rPr>
                <w:noProof/>
                <w:webHidden/>
              </w:rPr>
              <w:fldChar w:fldCharType="separate"/>
            </w:r>
            <w:r>
              <w:rPr>
                <w:noProof/>
                <w:webHidden/>
              </w:rPr>
              <w:t>55</w:t>
            </w:r>
            <w:r>
              <w:rPr>
                <w:noProof/>
                <w:webHidden/>
              </w:rPr>
              <w:fldChar w:fldCharType="end"/>
            </w:r>
          </w:hyperlink>
        </w:p>
        <w:p w14:paraId="429FAE03" w14:textId="77777777" w:rsidR="007651E4" w:rsidRDefault="007651E4">
          <w:pPr>
            <w:pStyle w:val="TOC2"/>
            <w:tabs>
              <w:tab w:val="right" w:leader="dot" w:pos="9016"/>
            </w:tabs>
            <w:rPr>
              <w:rFonts w:eastAsiaTheme="minorEastAsia"/>
              <w:noProof/>
              <w:lang w:eastAsia="en-GB"/>
            </w:rPr>
          </w:pPr>
          <w:hyperlink w:anchor="_Toc432344347" w:history="1">
            <w:r w:rsidRPr="0032469C">
              <w:rPr>
                <w:rStyle w:val="Hyperlink"/>
                <w:noProof/>
              </w:rPr>
              <w:t>Secondary sources</w:t>
            </w:r>
            <w:r>
              <w:rPr>
                <w:noProof/>
                <w:webHidden/>
              </w:rPr>
              <w:tab/>
            </w:r>
            <w:r>
              <w:rPr>
                <w:noProof/>
                <w:webHidden/>
              </w:rPr>
              <w:fldChar w:fldCharType="begin"/>
            </w:r>
            <w:r>
              <w:rPr>
                <w:noProof/>
                <w:webHidden/>
              </w:rPr>
              <w:instrText xml:space="preserve"> PAGEREF _Toc432344347 \h </w:instrText>
            </w:r>
            <w:r>
              <w:rPr>
                <w:noProof/>
                <w:webHidden/>
              </w:rPr>
            </w:r>
            <w:r>
              <w:rPr>
                <w:noProof/>
                <w:webHidden/>
              </w:rPr>
              <w:fldChar w:fldCharType="separate"/>
            </w:r>
            <w:r>
              <w:rPr>
                <w:noProof/>
                <w:webHidden/>
              </w:rPr>
              <w:t>56</w:t>
            </w:r>
            <w:r>
              <w:rPr>
                <w:noProof/>
                <w:webHidden/>
              </w:rPr>
              <w:fldChar w:fldCharType="end"/>
            </w:r>
          </w:hyperlink>
        </w:p>
        <w:p w14:paraId="02E37885" w14:textId="77777777" w:rsidR="007651E4" w:rsidRDefault="007651E4">
          <w:pPr>
            <w:pStyle w:val="TOC1"/>
            <w:tabs>
              <w:tab w:val="right" w:leader="dot" w:pos="9016"/>
            </w:tabs>
            <w:rPr>
              <w:rFonts w:eastAsiaTheme="minorEastAsia"/>
              <w:noProof/>
              <w:lang w:eastAsia="en-GB"/>
            </w:rPr>
          </w:pPr>
          <w:hyperlink w:anchor="_Toc432344348" w:history="1">
            <w:r w:rsidRPr="0032469C">
              <w:rPr>
                <w:rStyle w:val="Hyperlink"/>
                <w:noProof/>
              </w:rPr>
              <w:t>Appendices</w:t>
            </w:r>
            <w:r>
              <w:rPr>
                <w:noProof/>
                <w:webHidden/>
              </w:rPr>
              <w:tab/>
            </w:r>
            <w:r>
              <w:rPr>
                <w:noProof/>
                <w:webHidden/>
              </w:rPr>
              <w:fldChar w:fldCharType="begin"/>
            </w:r>
            <w:r>
              <w:rPr>
                <w:noProof/>
                <w:webHidden/>
              </w:rPr>
              <w:instrText xml:space="preserve"> PAGEREF _Toc432344348 \h </w:instrText>
            </w:r>
            <w:r>
              <w:rPr>
                <w:noProof/>
                <w:webHidden/>
              </w:rPr>
            </w:r>
            <w:r>
              <w:rPr>
                <w:noProof/>
                <w:webHidden/>
              </w:rPr>
              <w:fldChar w:fldCharType="separate"/>
            </w:r>
            <w:r>
              <w:rPr>
                <w:noProof/>
                <w:webHidden/>
              </w:rPr>
              <w:t>61</w:t>
            </w:r>
            <w:r>
              <w:rPr>
                <w:noProof/>
                <w:webHidden/>
              </w:rPr>
              <w:fldChar w:fldCharType="end"/>
            </w:r>
          </w:hyperlink>
        </w:p>
        <w:p w14:paraId="4580477E" w14:textId="378B2C0E" w:rsidR="00BF2FDF" w:rsidRPr="00BF2FDF" w:rsidRDefault="00BF2FDF" w:rsidP="00BF2FDF">
          <w:pPr>
            <w:pStyle w:val="TOC2"/>
            <w:tabs>
              <w:tab w:val="right" w:leader="dot" w:pos="9016"/>
            </w:tabs>
            <w:rPr>
              <w:rStyle w:val="Hyperlink"/>
              <w:rFonts w:eastAsiaTheme="minorEastAsia"/>
              <w:noProof/>
              <w:color w:val="auto"/>
              <w:u w:val="none"/>
              <w:lang w:eastAsia="en-GB"/>
            </w:rPr>
          </w:pPr>
          <w:hyperlink w:anchor="_Toc432344349" w:history="1">
            <w:r>
              <w:rPr>
                <w:rStyle w:val="Hyperlink"/>
                <w:noProof/>
              </w:rPr>
              <w:t>Appendix A: List of figures</w:t>
            </w:r>
            <w:r>
              <w:rPr>
                <w:noProof/>
                <w:webHidden/>
              </w:rPr>
              <w:tab/>
            </w:r>
            <w:r>
              <w:rPr>
                <w:noProof/>
                <w:webHidden/>
              </w:rPr>
              <w:fldChar w:fldCharType="begin"/>
            </w:r>
            <w:r>
              <w:rPr>
                <w:noProof/>
                <w:webHidden/>
              </w:rPr>
              <w:instrText xml:space="preserve"> PAGEREF _Toc432344349 \h </w:instrText>
            </w:r>
            <w:r>
              <w:rPr>
                <w:noProof/>
                <w:webHidden/>
              </w:rPr>
            </w:r>
            <w:r>
              <w:rPr>
                <w:noProof/>
                <w:webHidden/>
              </w:rPr>
              <w:fldChar w:fldCharType="separate"/>
            </w:r>
            <w:r>
              <w:rPr>
                <w:noProof/>
                <w:webHidden/>
              </w:rPr>
              <w:t>61</w:t>
            </w:r>
            <w:r>
              <w:rPr>
                <w:noProof/>
                <w:webHidden/>
              </w:rPr>
              <w:fldChar w:fldCharType="end"/>
            </w:r>
          </w:hyperlink>
        </w:p>
        <w:p w14:paraId="6B93281B" w14:textId="77777777" w:rsidR="007651E4" w:rsidRDefault="007651E4">
          <w:pPr>
            <w:pStyle w:val="TOC2"/>
            <w:tabs>
              <w:tab w:val="right" w:leader="dot" w:pos="9016"/>
            </w:tabs>
            <w:rPr>
              <w:rFonts w:eastAsiaTheme="minorEastAsia"/>
              <w:noProof/>
              <w:lang w:eastAsia="en-GB"/>
            </w:rPr>
          </w:pPr>
          <w:hyperlink w:anchor="_Toc432344349" w:history="1">
            <w:r w:rsidRPr="0032469C">
              <w:rPr>
                <w:rStyle w:val="Hyperlink"/>
                <w:noProof/>
              </w:rPr>
              <w:t>Appendix B: Interview questions</w:t>
            </w:r>
            <w:r>
              <w:rPr>
                <w:noProof/>
                <w:webHidden/>
              </w:rPr>
              <w:tab/>
            </w:r>
            <w:r>
              <w:rPr>
                <w:noProof/>
                <w:webHidden/>
              </w:rPr>
              <w:fldChar w:fldCharType="begin"/>
            </w:r>
            <w:r>
              <w:rPr>
                <w:noProof/>
                <w:webHidden/>
              </w:rPr>
              <w:instrText xml:space="preserve"> PAGEREF _Toc432344349 \h </w:instrText>
            </w:r>
            <w:r>
              <w:rPr>
                <w:noProof/>
                <w:webHidden/>
              </w:rPr>
            </w:r>
            <w:r>
              <w:rPr>
                <w:noProof/>
                <w:webHidden/>
              </w:rPr>
              <w:fldChar w:fldCharType="separate"/>
            </w:r>
            <w:r>
              <w:rPr>
                <w:noProof/>
                <w:webHidden/>
              </w:rPr>
              <w:t>61</w:t>
            </w:r>
            <w:r>
              <w:rPr>
                <w:noProof/>
                <w:webHidden/>
              </w:rPr>
              <w:fldChar w:fldCharType="end"/>
            </w:r>
          </w:hyperlink>
        </w:p>
        <w:p w14:paraId="077690F2" w14:textId="77777777" w:rsidR="007651E4" w:rsidRDefault="007651E4">
          <w:pPr>
            <w:pStyle w:val="TOC2"/>
            <w:tabs>
              <w:tab w:val="right" w:leader="dot" w:pos="9016"/>
            </w:tabs>
            <w:rPr>
              <w:rFonts w:eastAsiaTheme="minorEastAsia"/>
              <w:noProof/>
              <w:lang w:eastAsia="en-GB"/>
            </w:rPr>
          </w:pPr>
          <w:hyperlink w:anchor="_Toc432344350" w:history="1">
            <w:r w:rsidRPr="0032469C">
              <w:rPr>
                <w:rStyle w:val="Hyperlink"/>
                <w:noProof/>
              </w:rPr>
              <w:t>Appendix C: Respondent profiles</w:t>
            </w:r>
            <w:r>
              <w:rPr>
                <w:noProof/>
                <w:webHidden/>
              </w:rPr>
              <w:tab/>
            </w:r>
            <w:r>
              <w:rPr>
                <w:noProof/>
                <w:webHidden/>
              </w:rPr>
              <w:fldChar w:fldCharType="begin"/>
            </w:r>
            <w:r>
              <w:rPr>
                <w:noProof/>
                <w:webHidden/>
              </w:rPr>
              <w:instrText xml:space="preserve"> PAGEREF _Toc432344350 \h </w:instrText>
            </w:r>
            <w:r>
              <w:rPr>
                <w:noProof/>
                <w:webHidden/>
              </w:rPr>
            </w:r>
            <w:r>
              <w:rPr>
                <w:noProof/>
                <w:webHidden/>
              </w:rPr>
              <w:fldChar w:fldCharType="separate"/>
            </w:r>
            <w:r>
              <w:rPr>
                <w:noProof/>
                <w:webHidden/>
              </w:rPr>
              <w:t>65</w:t>
            </w:r>
            <w:r>
              <w:rPr>
                <w:noProof/>
                <w:webHidden/>
              </w:rPr>
              <w:fldChar w:fldCharType="end"/>
            </w:r>
          </w:hyperlink>
        </w:p>
        <w:p w14:paraId="6684BFCA" w14:textId="7B2BFAD9" w:rsidR="001B68FA" w:rsidRPr="00C35251" w:rsidRDefault="001B68FA">
          <w:pPr>
            <w:rPr>
              <w:b/>
              <w:bCs/>
              <w:noProof/>
            </w:rPr>
          </w:pPr>
          <w:r>
            <w:rPr>
              <w:b/>
              <w:bCs/>
              <w:noProof/>
            </w:rPr>
            <w:fldChar w:fldCharType="end"/>
          </w:r>
        </w:p>
      </w:sdtContent>
    </w:sdt>
    <w:p w14:paraId="2F83D8A9" w14:textId="2B860AC2" w:rsidR="007C198F" w:rsidRPr="000756F2" w:rsidRDefault="00844181" w:rsidP="003430BA">
      <w:pPr>
        <w:pStyle w:val="Heading1"/>
      </w:pPr>
      <w:bookmarkStart w:id="8" w:name="_Toc432344326"/>
      <w:r w:rsidRPr="003430BA">
        <w:lastRenderedPageBreak/>
        <w:t xml:space="preserve">Chapter 1: </w:t>
      </w:r>
      <w:r w:rsidR="00692751" w:rsidRPr="003430BA">
        <w:t xml:space="preserve">Research </w:t>
      </w:r>
      <w:r w:rsidR="00B77321" w:rsidRPr="00F23F90">
        <w:t>question, aim and r</w:t>
      </w:r>
      <w:r w:rsidR="00692751" w:rsidRPr="00F23F90">
        <w:t>ationale</w:t>
      </w:r>
      <w:bookmarkEnd w:id="8"/>
      <w:r w:rsidR="00E66D8B" w:rsidRPr="000756F2">
        <w:br/>
      </w:r>
    </w:p>
    <w:p w14:paraId="1B257893" w14:textId="18E8F18A" w:rsidR="00B44B34" w:rsidRDefault="00C27443" w:rsidP="00904C14">
      <w:pPr>
        <w:autoSpaceDE w:val="0"/>
        <w:autoSpaceDN w:val="0"/>
        <w:adjustRightInd w:val="0"/>
        <w:spacing w:after="0"/>
        <w:rPr>
          <w:rFonts w:cs="Cambria"/>
        </w:rPr>
      </w:pPr>
      <w:r>
        <w:rPr>
          <w:shd w:val="clear" w:color="auto" w:fill="FFFFFF"/>
        </w:rPr>
        <w:t xml:space="preserve">Jazz historian Gwen Ansell and Professor Helena Barnard (2013) argue that </w:t>
      </w:r>
      <w:r w:rsidR="00BD17EB" w:rsidRPr="00904C14">
        <w:rPr>
          <w:shd w:val="clear" w:color="auto" w:fill="FFFFFF"/>
        </w:rPr>
        <w:t xml:space="preserve">live </w:t>
      </w:r>
      <w:r w:rsidR="00BD17EB" w:rsidRPr="00904C14">
        <w:t>music plays a critical role in South Africa’s wider music landscape</w:t>
      </w:r>
      <w:r w:rsidR="000E2A37">
        <w:t xml:space="preserve"> (Ansell &amp; Barnard, 2013, p. 3</w:t>
      </w:r>
      <w:r w:rsidR="00E94FCA">
        <w:t>)</w:t>
      </w:r>
      <w:r w:rsidR="00180567">
        <w:t xml:space="preserve">, </w:t>
      </w:r>
      <w:r w:rsidR="00BD17EB" w:rsidRPr="00904C14">
        <w:t>and has attracted renewed interest from the local and international music industry as they seek out new forms of revenue following the decline in recorded music</w:t>
      </w:r>
      <w:r w:rsidR="00C116C2" w:rsidRPr="00904C14">
        <w:t xml:space="preserve"> </w:t>
      </w:r>
      <w:r w:rsidR="00BD17EB" w:rsidRPr="00904C14">
        <w:t>sales</w:t>
      </w:r>
      <w:r w:rsidR="00E94FCA">
        <w:t xml:space="preserve"> (P</w:t>
      </w:r>
      <w:r w:rsidR="00CD3DEE">
        <w:t xml:space="preserve">rice Waterhouse </w:t>
      </w:r>
      <w:r w:rsidR="00E94FCA">
        <w:t>C</w:t>
      </w:r>
      <w:r w:rsidR="00CD3DEE">
        <w:t>oopers</w:t>
      </w:r>
      <w:r w:rsidR="000E2A37">
        <w:t xml:space="preserve">, 2014, p. </w:t>
      </w:r>
      <w:r w:rsidR="00E94FCA">
        <w:t xml:space="preserve">146). </w:t>
      </w:r>
      <w:r w:rsidR="00904C14" w:rsidRPr="00904C14">
        <w:rPr>
          <w:rFonts w:cs="ITCCharterCom-Regular"/>
        </w:rPr>
        <w:t>Spending on live music was expected to overtake spending on recorded music in 20</w:t>
      </w:r>
      <w:r w:rsidR="00B42F1E">
        <w:rPr>
          <w:rFonts w:cs="ITCCharterCom-Regular"/>
        </w:rPr>
        <w:t>14</w:t>
      </w:r>
      <w:r w:rsidR="00180567">
        <w:rPr>
          <w:rFonts w:cs="ITCCharterCom-Regular"/>
        </w:rPr>
        <w:t xml:space="preserve">, and by 2018 </w:t>
      </w:r>
      <w:r w:rsidR="00B42F1E">
        <w:rPr>
          <w:rFonts w:cs="ITCCharterCom-Regular"/>
        </w:rPr>
        <w:t xml:space="preserve">live music is expected to </w:t>
      </w:r>
      <w:r w:rsidR="00904C14" w:rsidRPr="00904C14">
        <w:rPr>
          <w:rFonts w:cs="ITCCharterCom-Regular"/>
        </w:rPr>
        <w:t>account for 67% of consumer spending on music in South Africa</w:t>
      </w:r>
      <w:r w:rsidR="00AE129C">
        <w:rPr>
          <w:rFonts w:cs="ITCCharterCom-Regular"/>
        </w:rPr>
        <w:t xml:space="preserve"> </w:t>
      </w:r>
      <w:r w:rsidR="00AE129C">
        <w:t>(P</w:t>
      </w:r>
      <w:r w:rsidR="000E2A37">
        <w:t xml:space="preserve">rice Waterhouse </w:t>
      </w:r>
      <w:r w:rsidR="00AE129C">
        <w:t>C</w:t>
      </w:r>
      <w:r w:rsidR="000E2A37">
        <w:t xml:space="preserve">ooper, 2014, p. </w:t>
      </w:r>
      <w:r w:rsidR="00AE129C">
        <w:t xml:space="preserve">151). </w:t>
      </w:r>
      <w:r w:rsidR="00904C14" w:rsidRPr="00904C14">
        <w:rPr>
          <w:rFonts w:cs="ITCCharterCom-Regular"/>
        </w:rPr>
        <w:t xml:space="preserve"> </w:t>
      </w:r>
      <w:r w:rsidR="00BD17EB" w:rsidRPr="00904C14">
        <w:rPr>
          <w:rFonts w:cs="Cambria"/>
        </w:rPr>
        <w:t>Johannesburg</w:t>
      </w:r>
      <w:r w:rsidR="009A0538" w:rsidRPr="00904C14">
        <w:rPr>
          <w:rFonts w:cs="Cambria"/>
        </w:rPr>
        <w:t xml:space="preserve"> has been chosen as the focus of this research due to its </w:t>
      </w:r>
      <w:r w:rsidR="00BD17EB" w:rsidRPr="00904C14">
        <w:t>established live music scene</w:t>
      </w:r>
      <w:r w:rsidR="00BD17EB" w:rsidRPr="00904C14">
        <w:rPr>
          <w:b/>
        </w:rPr>
        <w:t xml:space="preserve"> </w:t>
      </w:r>
      <w:r w:rsidR="00BD17EB" w:rsidRPr="00904C14">
        <w:rPr>
          <w:rFonts w:cs="Cambria"/>
        </w:rPr>
        <w:t xml:space="preserve">with Gauteng </w:t>
      </w:r>
      <w:r w:rsidR="0035069C">
        <w:rPr>
          <w:rFonts w:cs="Cambria"/>
        </w:rPr>
        <w:t xml:space="preserve">province being </w:t>
      </w:r>
      <w:r w:rsidR="00BD17EB" w:rsidRPr="00904C14">
        <w:rPr>
          <w:rFonts w:cs="Cambria"/>
        </w:rPr>
        <w:t xml:space="preserve">home </w:t>
      </w:r>
      <w:r w:rsidR="006028E8">
        <w:t>to most of the</w:t>
      </w:r>
      <w:r w:rsidR="00BD17EB" w:rsidRPr="00904C14">
        <w:t xml:space="preserve"> live music venues</w:t>
      </w:r>
      <w:r w:rsidR="006028E8">
        <w:t xml:space="preserve"> alongside </w:t>
      </w:r>
      <w:r w:rsidR="00180567">
        <w:t xml:space="preserve">the </w:t>
      </w:r>
      <w:r w:rsidR="006028E8">
        <w:t>Western Cape</w:t>
      </w:r>
      <w:r w:rsidR="00AE129C">
        <w:t xml:space="preserve"> (Moshito Music C</w:t>
      </w:r>
      <w:r w:rsidR="000E2A37">
        <w:t>onference &amp; Exhibition, 2010, p. 13</w:t>
      </w:r>
      <w:r w:rsidR="00AE129C">
        <w:t xml:space="preserve">). </w:t>
      </w:r>
      <w:r w:rsidR="00BD57CF" w:rsidRPr="00904C14">
        <w:t>Furthermore, the city has a rich music heritage associated with venues</w:t>
      </w:r>
      <w:r w:rsidR="00B51B1B" w:rsidRPr="00904C14">
        <w:t>,</w:t>
      </w:r>
      <w:r w:rsidR="00BD57CF" w:rsidRPr="00904C14">
        <w:t xml:space="preserve"> and </w:t>
      </w:r>
      <w:r w:rsidR="00BD57CF" w:rsidRPr="00904C14">
        <w:rPr>
          <w:rFonts w:cs="Cambria"/>
        </w:rPr>
        <w:t>continues to be regarded as an influential hotbed of emerging South African youth culture.</w:t>
      </w:r>
    </w:p>
    <w:p w14:paraId="20D5AEA1" w14:textId="77777777" w:rsidR="00B44B34" w:rsidRDefault="00B44B34" w:rsidP="00904C14">
      <w:pPr>
        <w:autoSpaceDE w:val="0"/>
        <w:autoSpaceDN w:val="0"/>
        <w:adjustRightInd w:val="0"/>
        <w:spacing w:after="0"/>
        <w:rPr>
          <w:rFonts w:cs="Cambria"/>
        </w:rPr>
      </w:pPr>
    </w:p>
    <w:p w14:paraId="701B97F8" w14:textId="6797817A" w:rsidR="00BD17EB" w:rsidRPr="00B44B34" w:rsidRDefault="00B44B34" w:rsidP="00B44B34">
      <w:pPr>
        <w:autoSpaceDE w:val="0"/>
        <w:autoSpaceDN w:val="0"/>
        <w:adjustRightInd w:val="0"/>
        <w:spacing w:after="0"/>
        <w:rPr>
          <w:rFonts w:cs="Cambria"/>
        </w:rPr>
      </w:pPr>
      <w:r>
        <w:t>A</w:t>
      </w:r>
      <w:r w:rsidRPr="00185698">
        <w:t xml:space="preserve">udience access </w:t>
      </w:r>
      <w:r>
        <w:rPr>
          <w:rFonts w:cs="Cambria"/>
        </w:rPr>
        <w:t xml:space="preserve">to live music in South Africa is </w:t>
      </w:r>
      <w:r w:rsidRPr="00185698">
        <w:rPr>
          <w:rFonts w:cs="Cambria"/>
        </w:rPr>
        <w:t>limited and unequally distributed with the majority of festivals and venues located in metropo</w:t>
      </w:r>
      <w:r>
        <w:rPr>
          <w:rFonts w:cs="Cambria"/>
        </w:rPr>
        <w:t xml:space="preserve">litan centres and tourism areas (Ansell &amp; Barnard, 2013, pp. ii-iii). </w:t>
      </w:r>
      <w:r w:rsidRPr="00185698">
        <w:rPr>
          <w:rFonts w:cs="Cambria"/>
        </w:rPr>
        <w:t>Johannesburg</w:t>
      </w:r>
      <w:r>
        <w:rPr>
          <w:rFonts w:cs="Cambria"/>
        </w:rPr>
        <w:t xml:space="preserve"> </w:t>
      </w:r>
      <w:r w:rsidRPr="00185698">
        <w:rPr>
          <w:rFonts w:cs="Cambria"/>
        </w:rPr>
        <w:t xml:space="preserve">is historically significant for </w:t>
      </w:r>
      <w:r>
        <w:rPr>
          <w:rFonts w:cs="Cambria"/>
        </w:rPr>
        <w:t xml:space="preserve">its iconic music venues </w:t>
      </w:r>
      <w:r w:rsidRPr="00185698">
        <w:rPr>
          <w:rFonts w:cs="Cambria"/>
        </w:rPr>
        <w:t xml:space="preserve">which were instrumental in the early growth of the post-apartheid South African live music scene. </w:t>
      </w:r>
      <w:r>
        <w:rPr>
          <w:rFonts w:cs="Cambria"/>
        </w:rPr>
        <w:t>In addition to Johannesburg’s live music heritage</w:t>
      </w:r>
      <w:r w:rsidRPr="00712FE5">
        <w:rPr>
          <w:rFonts w:cs="Cambria"/>
        </w:rPr>
        <w:t xml:space="preserve">, </w:t>
      </w:r>
      <w:r>
        <w:t xml:space="preserve">the city was the focus of this research project due to its </w:t>
      </w:r>
      <w:r w:rsidRPr="00712FE5">
        <w:t>established live music scene</w:t>
      </w:r>
      <w:r>
        <w:rPr>
          <w:b/>
        </w:rPr>
        <w:t xml:space="preserve"> </w:t>
      </w:r>
      <w:r w:rsidRPr="00712FE5">
        <w:rPr>
          <w:rFonts w:cs="Cambria"/>
        </w:rPr>
        <w:t>with permanent and</w:t>
      </w:r>
      <w:r>
        <w:rPr>
          <w:rFonts w:cs="Cambria"/>
        </w:rPr>
        <w:t xml:space="preserve"> recurring live music activity. </w:t>
      </w:r>
      <w:r>
        <w:t xml:space="preserve">It’s also important to note that while this study concentrated on </w:t>
      </w:r>
      <w:r w:rsidRPr="009F3299">
        <w:t>venues with consistent programming,</w:t>
      </w:r>
      <w:r>
        <w:t xml:space="preserve"> there is a market for live music in Johannesburg in informal venues such as bars and restaurants as well as at festivals (Ansell &amp; Barnard, 2013, p. 7). </w:t>
      </w:r>
      <w:r w:rsidR="00C571F7">
        <w:rPr>
          <w:rFonts w:cs="Cambria"/>
        </w:rPr>
        <w:t xml:space="preserve"> </w:t>
      </w:r>
      <w:r w:rsidR="00C27443">
        <w:rPr>
          <w:rFonts w:cs="Cambria"/>
        </w:rPr>
        <w:t>My research</w:t>
      </w:r>
      <w:r w:rsidR="00C571F7">
        <w:rPr>
          <w:rFonts w:cs="Cambria"/>
        </w:rPr>
        <w:t xml:space="preserve"> focu</w:t>
      </w:r>
      <w:r w:rsidR="00C27443">
        <w:rPr>
          <w:rFonts w:cs="Cambria"/>
        </w:rPr>
        <w:t>ses</w:t>
      </w:r>
      <w:r w:rsidR="00964B42">
        <w:rPr>
          <w:rFonts w:cs="Cambria"/>
        </w:rPr>
        <w:t xml:space="preserve"> </w:t>
      </w:r>
      <w:r w:rsidR="00C571F7">
        <w:rPr>
          <w:rFonts w:cs="Cambria"/>
        </w:rPr>
        <w:t>on smaller live music venues rather than ‘big concerts’ or festivals.</w:t>
      </w:r>
      <w:r w:rsidR="00992D33" w:rsidRPr="00904C14">
        <w:rPr>
          <w:rFonts w:cs="Cambria"/>
        </w:rPr>
        <w:br/>
      </w:r>
    </w:p>
    <w:p w14:paraId="02038077" w14:textId="3B86F4C1" w:rsidR="009757A1" w:rsidRDefault="00826D67" w:rsidP="00BD17EB">
      <w:r>
        <w:t xml:space="preserve">A focus has been </w:t>
      </w:r>
      <w:r w:rsidR="00BD17EB">
        <w:t>placed on young audiences</w:t>
      </w:r>
      <w:r w:rsidR="00180567">
        <w:t xml:space="preserve"> </w:t>
      </w:r>
      <w:r w:rsidR="00BD17EB">
        <w:t xml:space="preserve">as </w:t>
      </w:r>
      <w:r w:rsidR="00BD17EB" w:rsidRPr="008364FD">
        <w:t xml:space="preserve">South Africa </w:t>
      </w:r>
      <w:r w:rsidR="00BD17EB">
        <w:t xml:space="preserve">has one of the </w:t>
      </w:r>
      <w:r w:rsidR="00BD17EB" w:rsidRPr="008364FD">
        <w:t xml:space="preserve">youngest </w:t>
      </w:r>
      <w:r w:rsidR="00BD17EB">
        <w:t xml:space="preserve">populations </w:t>
      </w:r>
      <w:r w:rsidR="00BD17EB" w:rsidRPr="008364FD">
        <w:t>in the wor</w:t>
      </w:r>
      <w:r w:rsidR="00BD17EB">
        <w:t xml:space="preserve">ld, with an average age of </w:t>
      </w:r>
      <w:r w:rsidR="00BD17EB" w:rsidRPr="008364FD">
        <w:t xml:space="preserve">24.9 years and </w:t>
      </w:r>
      <w:r w:rsidR="00356C2B">
        <w:t>almost 30%</w:t>
      </w:r>
      <w:r w:rsidR="00BD17EB" w:rsidRPr="008364FD">
        <w:t xml:space="preserve"> of the population aged between 15 and 34 years</w:t>
      </w:r>
      <w:r w:rsidR="00356C2B">
        <w:t xml:space="preserve"> (StanLib, 2010). </w:t>
      </w:r>
      <w:r w:rsidR="00BD17EB">
        <w:t>Johannesburg’s demographics follow this trend with 40% of its population under</w:t>
      </w:r>
      <w:r w:rsidR="008541CD">
        <w:t xml:space="preserve"> 25 years old</w:t>
      </w:r>
      <w:r w:rsidR="000D5B86">
        <w:t xml:space="preserve"> (Johannesburg Development Agency, 2012).</w:t>
      </w:r>
      <w:r w:rsidR="00BD17EB">
        <w:t xml:space="preserve"> </w:t>
      </w:r>
      <w:r w:rsidR="00336623">
        <w:t xml:space="preserve">It is important to highlight at the outset of this </w:t>
      </w:r>
      <w:r w:rsidR="001A3BA3">
        <w:t>report</w:t>
      </w:r>
      <w:r w:rsidR="00336623">
        <w:t xml:space="preserve">, that definitions of youth in South Africa are </w:t>
      </w:r>
      <w:r w:rsidR="00003627">
        <w:t>diverse</w:t>
      </w:r>
      <w:r w:rsidR="00336623">
        <w:t xml:space="preserve"> with research</w:t>
      </w:r>
      <w:r w:rsidR="00964B42">
        <w:t>ers</w:t>
      </w:r>
      <w:r w:rsidR="00336623">
        <w:t xml:space="preserve"> using a multitude of age brackets f</w:t>
      </w:r>
      <w:r w:rsidR="001124BA">
        <w:t xml:space="preserve">or their studies. This could be </w:t>
      </w:r>
      <w:r w:rsidR="00336623">
        <w:t>explained by</w:t>
      </w:r>
      <w:r w:rsidR="000E7BD0">
        <w:t xml:space="preserve"> </w:t>
      </w:r>
      <w:r w:rsidR="00003627">
        <w:t xml:space="preserve">government’s use of </w:t>
      </w:r>
      <w:r w:rsidR="001124BA">
        <w:t>broad classification</w:t>
      </w:r>
      <w:r w:rsidR="00003627">
        <w:t>s</w:t>
      </w:r>
      <w:r w:rsidR="001124BA">
        <w:t xml:space="preserve"> of youth in</w:t>
      </w:r>
      <w:r w:rsidR="001A3BA3">
        <w:t xml:space="preserve"> </w:t>
      </w:r>
      <w:r w:rsidR="001124BA">
        <w:t xml:space="preserve">post-apartheid </w:t>
      </w:r>
      <w:r w:rsidR="000E7BD0">
        <w:t>public</w:t>
      </w:r>
      <w:r w:rsidR="00805EDD">
        <w:t xml:space="preserve"> policies. They have largely defined </w:t>
      </w:r>
      <w:r w:rsidR="000E7BD0">
        <w:t>youth as people between the ages of 14 to 35 years</w:t>
      </w:r>
      <w:r w:rsidR="00805EDD">
        <w:t xml:space="preserve"> (South African Regional Poverty Network, 2015). </w:t>
      </w:r>
      <w:r w:rsidR="00EF52F2">
        <w:t xml:space="preserve"> </w:t>
      </w:r>
      <w:r w:rsidR="001A3BA3">
        <w:t>I have focused my research on 18-to-25-year-olds as young people who are just starting their adult lives</w:t>
      </w:r>
      <w:r w:rsidR="001124BA">
        <w:t xml:space="preserve"> with some disposable income and independence from their famil</w:t>
      </w:r>
      <w:r w:rsidR="00B37739">
        <w:t>ies</w:t>
      </w:r>
      <w:r w:rsidR="0035069C">
        <w:t>. They may have just completed m</w:t>
      </w:r>
      <w:r w:rsidR="001A3BA3">
        <w:t>atric and started university or entered the workforce. However, they may also be unemployed and still r</w:t>
      </w:r>
      <w:r w:rsidR="001124BA">
        <w:t>elying on</w:t>
      </w:r>
      <w:r w:rsidR="001A3BA3">
        <w:t xml:space="preserve"> family support </w:t>
      </w:r>
      <w:r w:rsidR="000F6216">
        <w:t>due to South Africa’s high youth unemployment rate of 36%</w:t>
      </w:r>
      <w:r w:rsidR="0056127E">
        <w:t xml:space="preserve"> (S</w:t>
      </w:r>
      <w:r w:rsidR="006E0B83">
        <w:t xml:space="preserve">outh </w:t>
      </w:r>
      <w:r w:rsidR="0056127E">
        <w:t>A</w:t>
      </w:r>
      <w:r w:rsidR="006E0B83">
        <w:t xml:space="preserve">frican </w:t>
      </w:r>
      <w:r w:rsidR="0056127E">
        <w:t>P</w:t>
      </w:r>
      <w:r w:rsidR="006E0B83">
        <w:t xml:space="preserve">ress </w:t>
      </w:r>
      <w:r w:rsidR="0056127E">
        <w:t>A</w:t>
      </w:r>
      <w:r w:rsidR="006E0B83">
        <w:t>ssociation</w:t>
      </w:r>
      <w:r w:rsidR="0056127E">
        <w:t>, 2014)</w:t>
      </w:r>
      <w:r w:rsidR="000F6216">
        <w:t>. I also chose this segment of young people to focus on, as I had some familiarity with</w:t>
      </w:r>
      <w:r w:rsidR="00330551">
        <w:t xml:space="preserve"> them</w:t>
      </w:r>
      <w:r w:rsidR="0035069C">
        <w:t xml:space="preserve"> having worked at youth agency, Livity Africa</w:t>
      </w:r>
      <w:r w:rsidR="000F6216">
        <w:t>, for the past two years who work directly with 18-to-25-year-olds.</w:t>
      </w:r>
      <w:r w:rsidR="001124BA">
        <w:t xml:space="preserve"> </w:t>
      </w:r>
    </w:p>
    <w:p w14:paraId="6DA1F75B" w14:textId="1AD4AEAD" w:rsidR="00BD17EB" w:rsidRPr="007C198F" w:rsidRDefault="00BD17EB" w:rsidP="00BD17EB">
      <w:r w:rsidRPr="008364FD">
        <w:t xml:space="preserve">The youth </w:t>
      </w:r>
      <w:r>
        <w:t xml:space="preserve">represent a </w:t>
      </w:r>
      <w:r w:rsidRPr="008364FD">
        <w:t xml:space="preserve">large </w:t>
      </w:r>
      <w:r w:rsidR="00C06853">
        <w:t>existing</w:t>
      </w:r>
      <w:r w:rsidR="007541D5">
        <w:t xml:space="preserve"> </w:t>
      </w:r>
      <w:r w:rsidRPr="008364FD">
        <w:t>and important</w:t>
      </w:r>
      <w:r>
        <w:t xml:space="preserve"> potential</w:t>
      </w:r>
      <w:r w:rsidRPr="008364FD">
        <w:t xml:space="preserve"> audience for the liv</w:t>
      </w:r>
      <w:r>
        <w:t xml:space="preserve">e music sector. </w:t>
      </w:r>
      <w:r w:rsidRPr="00BC449C">
        <w:rPr>
          <w:lang w:val="en-US"/>
        </w:rPr>
        <w:t>F</w:t>
      </w:r>
      <w:r w:rsidR="00992D33">
        <w:rPr>
          <w:lang w:val="en-US"/>
        </w:rPr>
        <w:t xml:space="preserve">or example, </w:t>
      </w:r>
      <w:r w:rsidR="00992D33">
        <w:t>t</w:t>
      </w:r>
      <w:r>
        <w:t xml:space="preserve">he </w:t>
      </w:r>
      <w:r w:rsidRPr="00031A81">
        <w:rPr>
          <w:i/>
        </w:rPr>
        <w:t>South African Student Spend Report</w:t>
      </w:r>
      <w:r>
        <w:rPr>
          <w:i/>
        </w:rPr>
        <w:t xml:space="preserve"> 2014</w:t>
      </w:r>
      <w:r w:rsidR="000573A1">
        <w:t xml:space="preserve"> of 18-to-</w:t>
      </w:r>
      <w:r>
        <w:t>24-year-old students indicated that they’re spending approximately R450 per month on music and entertainment</w:t>
      </w:r>
      <w:r w:rsidR="007541D5">
        <w:t>,</w:t>
      </w:r>
      <w:r>
        <w:t xml:space="preserve"> putting it alongside petrol, food, health, technology and clothes as their largest monthly expense</w:t>
      </w:r>
      <w:r w:rsidR="006E0B83">
        <w:t xml:space="preserve"> (Student Village, 2014, </w:t>
      </w:r>
      <w:r w:rsidR="006E0B83">
        <w:lastRenderedPageBreak/>
        <w:t xml:space="preserve">pp. </w:t>
      </w:r>
      <w:r w:rsidR="000573A1">
        <w:t>22-23)</w:t>
      </w:r>
      <w:r>
        <w:t xml:space="preserve">. Furthermore, of the </w:t>
      </w:r>
      <w:r w:rsidR="00660026">
        <w:t>one-</w:t>
      </w:r>
      <w:r w:rsidRPr="0077046E">
        <w:t xml:space="preserve">third </w:t>
      </w:r>
      <w:r>
        <w:t>of student respondents who said they shopped online, 40% said they purch</w:t>
      </w:r>
      <w:r w:rsidR="00660026">
        <w:t>ased concert tickets and music</w:t>
      </w:r>
      <w:r w:rsidR="007541D5">
        <w:t>,</w:t>
      </w:r>
      <w:r>
        <w:t xml:space="preserve"> which represented the largest spend of all items purchased online </w:t>
      </w:r>
      <w:r w:rsidR="0082754B">
        <w:t xml:space="preserve">(Student Village, 2014, p. </w:t>
      </w:r>
      <w:r w:rsidR="00660026">
        <w:t xml:space="preserve">36). </w:t>
      </w:r>
      <w:r>
        <w:t xml:space="preserve">While there is general information available about youth spending behaviour in South Africa, </w:t>
      </w:r>
      <w:r w:rsidRPr="008364FD">
        <w:t xml:space="preserve">there is </w:t>
      </w:r>
      <w:r>
        <w:t xml:space="preserve">very </w:t>
      </w:r>
      <w:r w:rsidRPr="008364FD">
        <w:t>limi</w:t>
      </w:r>
      <w:r>
        <w:t xml:space="preserve">ted research into how and why young South Africans </w:t>
      </w:r>
      <w:r w:rsidRPr="008364FD">
        <w:t xml:space="preserve">consume </w:t>
      </w:r>
      <w:r>
        <w:t>live music.</w:t>
      </w:r>
    </w:p>
    <w:p w14:paraId="6DF04308" w14:textId="679C9321" w:rsidR="00974C93" w:rsidRDefault="00BD17EB" w:rsidP="00BF677B">
      <w:pPr>
        <w:autoSpaceDE w:val="0"/>
        <w:autoSpaceDN w:val="0"/>
        <w:adjustRightInd w:val="0"/>
        <w:spacing w:after="0"/>
        <w:rPr>
          <w:color w:val="000000" w:themeColor="text1"/>
        </w:rPr>
      </w:pPr>
      <w:r w:rsidRPr="00BD17EB">
        <w:rPr>
          <w:color w:val="000000" w:themeColor="text1"/>
        </w:rPr>
        <w:t xml:space="preserve">Despite having a vibrant live music scene in South Africa, the </w:t>
      </w:r>
      <w:r w:rsidRPr="006059EE">
        <w:rPr>
          <w:i/>
          <w:color w:val="000000" w:themeColor="text1"/>
        </w:rPr>
        <w:t>2013</w:t>
      </w:r>
      <w:r w:rsidRPr="00BD17EB">
        <w:rPr>
          <w:color w:val="000000" w:themeColor="text1"/>
        </w:rPr>
        <w:t xml:space="preserve"> </w:t>
      </w:r>
      <w:r w:rsidRPr="00BD17EB">
        <w:rPr>
          <w:i/>
          <w:iCs/>
          <w:noProof/>
          <w:color w:val="000000" w:themeColor="text1"/>
        </w:rPr>
        <w:t xml:space="preserve">Songlines: Mapping the South African Live Performance Landscape </w:t>
      </w:r>
      <w:r w:rsidRPr="00BD17EB">
        <w:rPr>
          <w:iCs/>
          <w:noProof/>
          <w:color w:val="000000" w:themeColor="text1"/>
        </w:rPr>
        <w:t>report</w:t>
      </w:r>
      <w:r w:rsidRPr="00BD17EB">
        <w:t xml:space="preserve"> </w:t>
      </w:r>
      <w:r>
        <w:rPr>
          <w:color w:val="000000" w:themeColor="text1"/>
        </w:rPr>
        <w:t>indicated</w:t>
      </w:r>
      <w:r w:rsidRPr="00BD17EB">
        <w:rPr>
          <w:color w:val="000000" w:themeColor="text1"/>
        </w:rPr>
        <w:t xml:space="preserve"> that </w:t>
      </w:r>
      <w:r w:rsidRPr="00BD17EB">
        <w:rPr>
          <w:rFonts w:cs="Cambria"/>
          <w:color w:val="000000" w:themeColor="text1"/>
        </w:rPr>
        <w:t>audience research remains extremely limited in the sector and argues that it should be a priority going forward</w:t>
      </w:r>
      <w:r w:rsidR="007678F8">
        <w:rPr>
          <w:rFonts w:cs="Cambria"/>
          <w:color w:val="000000" w:themeColor="text1"/>
        </w:rPr>
        <w:t xml:space="preserve"> (Ansell &amp; Barnard, 2013, pp. </w:t>
      </w:r>
      <w:r w:rsidR="006059EE">
        <w:rPr>
          <w:rFonts w:cs="Cambria"/>
          <w:color w:val="000000" w:themeColor="text1"/>
        </w:rPr>
        <w:t xml:space="preserve">iii-8). </w:t>
      </w:r>
      <w:r w:rsidRPr="00BD17EB">
        <w:rPr>
          <w:rFonts w:cs="Cambria"/>
          <w:color w:val="000000" w:themeColor="text1"/>
        </w:rPr>
        <w:t xml:space="preserve">Furthermore, the </w:t>
      </w:r>
      <w:r w:rsidRPr="00A3136D">
        <w:rPr>
          <w:rFonts w:cs="Cambria"/>
          <w:i/>
          <w:color w:val="000000" w:themeColor="text1"/>
        </w:rPr>
        <w:t xml:space="preserve">2008 </w:t>
      </w:r>
      <w:r w:rsidRPr="00BD17EB">
        <w:rPr>
          <w:rFonts w:cs="Cambria"/>
          <w:i/>
          <w:color w:val="000000" w:themeColor="text1"/>
        </w:rPr>
        <w:t>Gau</w:t>
      </w:r>
      <w:r w:rsidR="00236492">
        <w:rPr>
          <w:rFonts w:cs="Cambria"/>
          <w:i/>
          <w:color w:val="000000" w:themeColor="text1"/>
        </w:rPr>
        <w:t>teng Creative Mapping Project: M</w:t>
      </w:r>
      <w:r w:rsidRPr="00BD17EB">
        <w:rPr>
          <w:rFonts w:cs="Cambria"/>
          <w:i/>
          <w:color w:val="000000" w:themeColor="text1"/>
        </w:rPr>
        <w:t xml:space="preserve">apping the creative industries in Gauteng </w:t>
      </w:r>
      <w:r w:rsidRPr="00BD17EB">
        <w:rPr>
          <w:rFonts w:cs="Cambria"/>
          <w:color w:val="000000" w:themeColor="text1"/>
        </w:rPr>
        <w:t>report</w:t>
      </w:r>
      <w:r w:rsidRPr="00BD17EB">
        <w:rPr>
          <w:color w:val="000000" w:themeColor="text1"/>
        </w:rPr>
        <w:t xml:space="preserve"> highlighted that more than half of all organisations in the Gauteng creative industries felt they needed help with their audience development and marketing</w:t>
      </w:r>
      <w:r w:rsidR="00F0674C">
        <w:rPr>
          <w:color w:val="000000" w:themeColor="text1"/>
        </w:rPr>
        <w:t xml:space="preserve"> (Department of Sports, </w:t>
      </w:r>
      <w:r w:rsidR="00236492">
        <w:rPr>
          <w:color w:val="000000" w:themeColor="text1"/>
        </w:rPr>
        <w:t xml:space="preserve">Arts Culture &amp; Recreation, 2008, pp. </w:t>
      </w:r>
      <w:r w:rsidR="00F0674C">
        <w:rPr>
          <w:color w:val="000000" w:themeColor="text1"/>
        </w:rPr>
        <w:t>18-19).</w:t>
      </w:r>
      <w:r w:rsidRPr="00BD17EB">
        <w:rPr>
          <w:color w:val="000000" w:themeColor="text1"/>
        </w:rPr>
        <w:t xml:space="preserve"> While the sector has articulated a clear need fo</w:t>
      </w:r>
      <w:r w:rsidR="00F0674C">
        <w:rPr>
          <w:color w:val="000000" w:themeColor="text1"/>
        </w:rPr>
        <w:t xml:space="preserve">r increased audience research and marketing </w:t>
      </w:r>
      <w:r w:rsidRPr="00BD17EB">
        <w:rPr>
          <w:color w:val="000000" w:themeColor="text1"/>
        </w:rPr>
        <w:t>skills development, there is still limited practice across the sector in South Africa. Therefore, in addition to studying 18-to-25-year-old live music venue audiences, my research uncover</w:t>
      </w:r>
      <w:r w:rsidR="003430BA">
        <w:rPr>
          <w:color w:val="000000" w:themeColor="text1"/>
        </w:rPr>
        <w:t>s</w:t>
      </w:r>
      <w:r w:rsidRPr="00BD17EB">
        <w:rPr>
          <w:color w:val="000000" w:themeColor="text1"/>
        </w:rPr>
        <w:t xml:space="preserve"> the level of knowledge and practice of audience developmen</w:t>
      </w:r>
      <w:r w:rsidR="00F0674C">
        <w:rPr>
          <w:color w:val="000000" w:themeColor="text1"/>
        </w:rPr>
        <w:t>t by live music venues.</w:t>
      </w:r>
    </w:p>
    <w:p w14:paraId="378BAC83" w14:textId="77777777" w:rsidR="00974C93" w:rsidRDefault="00974C93" w:rsidP="00BF677B">
      <w:pPr>
        <w:autoSpaceDE w:val="0"/>
        <w:autoSpaceDN w:val="0"/>
        <w:adjustRightInd w:val="0"/>
        <w:spacing w:after="0"/>
        <w:rPr>
          <w:color w:val="000000" w:themeColor="text1"/>
        </w:rPr>
      </w:pPr>
    </w:p>
    <w:p w14:paraId="08F2FE45" w14:textId="733F7545" w:rsidR="000F456F" w:rsidRDefault="00974C93" w:rsidP="000F456F">
      <w:pPr>
        <w:autoSpaceDE w:val="0"/>
        <w:autoSpaceDN w:val="0"/>
        <w:adjustRightInd w:val="0"/>
        <w:spacing w:after="0"/>
      </w:pPr>
      <w:r w:rsidRPr="002A1D2D">
        <w:t xml:space="preserve">I </w:t>
      </w:r>
      <w:r w:rsidR="00B37739">
        <w:t>studied</w:t>
      </w:r>
      <w:r w:rsidRPr="002A1D2D">
        <w:t xml:space="preserve"> the motivations for, and barriers to, 18-to-25-year-old audiences attending and </w:t>
      </w:r>
      <w:r w:rsidR="008378B7">
        <w:t xml:space="preserve">consuming </w:t>
      </w:r>
      <w:r w:rsidRPr="002A1D2D">
        <w:t xml:space="preserve">live music in Johannesburg </w:t>
      </w:r>
      <w:r>
        <w:t>venues, as</w:t>
      </w:r>
      <w:r w:rsidRPr="002A1D2D">
        <w:t xml:space="preserve"> I </w:t>
      </w:r>
      <w:r w:rsidR="00B37739">
        <w:t>have been</w:t>
      </w:r>
      <w:r w:rsidR="00B37739" w:rsidRPr="002A1D2D">
        <w:t xml:space="preserve"> </w:t>
      </w:r>
      <w:r w:rsidRPr="002A1D2D">
        <w:t xml:space="preserve">trying to identify how to segment South African arts and culture audiences based on </w:t>
      </w:r>
      <w:r w:rsidRPr="00160406">
        <w:t>motivation and consumption</w:t>
      </w:r>
      <w:r w:rsidRPr="002A1D2D">
        <w:t xml:space="preserve"> patterns</w:t>
      </w:r>
      <w:r>
        <w:t>,</w:t>
      </w:r>
      <w:r w:rsidRPr="002A1D2D">
        <w:t xml:space="preserve"> to </w:t>
      </w:r>
      <w:r>
        <w:t xml:space="preserve">understand if </w:t>
      </w:r>
      <w:r w:rsidR="00B37739">
        <w:t xml:space="preserve">this </w:t>
      </w:r>
      <w:r>
        <w:t>could help</w:t>
      </w:r>
      <w:r w:rsidRPr="002A1D2D">
        <w:t xml:space="preserve"> inform future audience development </w:t>
      </w:r>
      <w:r>
        <w:t>strategies in South Africa. My research attempts to an</w:t>
      </w:r>
      <w:r w:rsidR="007E35C7">
        <w:t>swer two key research questions.</w:t>
      </w:r>
    </w:p>
    <w:p w14:paraId="4AC7A7A0" w14:textId="77777777" w:rsidR="000F456F" w:rsidRDefault="000F456F" w:rsidP="000F456F">
      <w:pPr>
        <w:autoSpaceDE w:val="0"/>
        <w:autoSpaceDN w:val="0"/>
        <w:adjustRightInd w:val="0"/>
        <w:spacing w:after="0"/>
      </w:pPr>
    </w:p>
    <w:p w14:paraId="358A4028" w14:textId="28068AE0" w:rsidR="00974C93" w:rsidRDefault="007E35C7" w:rsidP="000F456F">
      <w:pPr>
        <w:pStyle w:val="ListParagraph"/>
        <w:numPr>
          <w:ilvl w:val="0"/>
          <w:numId w:val="13"/>
        </w:numPr>
        <w:autoSpaceDE w:val="0"/>
        <w:autoSpaceDN w:val="0"/>
        <w:adjustRightInd w:val="0"/>
        <w:spacing w:after="0"/>
      </w:pPr>
      <w:r>
        <w:t>W</w:t>
      </w:r>
      <w:r w:rsidR="00974C93" w:rsidRPr="00160406">
        <w:t xml:space="preserve">hat are the motivations for, and barriers to, 18-to-25-year-old audiences attending and </w:t>
      </w:r>
      <w:r w:rsidR="00974C93">
        <w:t>consuming</w:t>
      </w:r>
      <w:r w:rsidR="00974C93" w:rsidRPr="00160406">
        <w:t xml:space="preserve"> </w:t>
      </w:r>
      <w:r w:rsidR="00974C93" w:rsidRPr="00D54E6F">
        <w:t>live music in Johannesburg venues?</w:t>
      </w:r>
      <w:r w:rsidR="00974C93">
        <w:t xml:space="preserve"> </w:t>
      </w:r>
      <w:r w:rsidR="000F456F">
        <w:br/>
      </w:r>
    </w:p>
    <w:p w14:paraId="240755E6" w14:textId="7AEAE9E7" w:rsidR="00090F89" w:rsidRPr="00974C93" w:rsidRDefault="007E35C7" w:rsidP="00090F89">
      <w:pPr>
        <w:pStyle w:val="ListParagraph"/>
        <w:numPr>
          <w:ilvl w:val="0"/>
          <w:numId w:val="13"/>
        </w:numPr>
      </w:pPr>
      <w:r>
        <w:t>W</w:t>
      </w:r>
      <w:r w:rsidR="00942D1D">
        <w:t>h</w:t>
      </w:r>
      <w:r w:rsidR="00974C93">
        <w:t>at is the level of understanding and practice of audience development among Johannesburg live music venues?</w:t>
      </w:r>
    </w:p>
    <w:p w14:paraId="211C3543" w14:textId="6482DC50" w:rsidR="00090F89" w:rsidRDefault="00090F89" w:rsidP="00BF677B">
      <w:r>
        <w:t>Based on the</w:t>
      </w:r>
      <w:r w:rsidR="001C5A86">
        <w:t>se</w:t>
      </w:r>
      <w:r w:rsidR="003430BA">
        <w:t xml:space="preserve"> findings, I ma</w:t>
      </w:r>
      <w:r w:rsidR="00673C45">
        <w:t>k</w:t>
      </w:r>
      <w:r w:rsidR="003430BA">
        <w:t>e recommendations about</w:t>
      </w:r>
      <w:r>
        <w:t xml:space="preserve"> how </w:t>
      </w:r>
      <w:r w:rsidR="00223357">
        <w:t xml:space="preserve">live music </w:t>
      </w:r>
      <w:r>
        <w:t>venues can use audience development strategies to att</w:t>
      </w:r>
      <w:r w:rsidR="00223357">
        <w:t>ract more young people to their spaces.</w:t>
      </w:r>
    </w:p>
    <w:p w14:paraId="183152DF" w14:textId="1892801F" w:rsidR="00974C93" w:rsidRPr="00BF677B" w:rsidRDefault="00BF677B" w:rsidP="00BF677B">
      <w:r>
        <w:t>Personal views and interpretation are inevitable in this type of qualitative research, so it is important to acknowledge any bias I br</w:t>
      </w:r>
      <w:r w:rsidR="003430BA">
        <w:t>ought</w:t>
      </w:r>
      <w:r>
        <w:t xml:space="preserve"> to the research.  </w:t>
      </w:r>
      <w:r w:rsidR="008378B7">
        <w:t xml:space="preserve">I was born, educated and began my professional career in Australia. </w:t>
      </w:r>
      <w:r>
        <w:t>My professional experience with a</w:t>
      </w:r>
      <w:r w:rsidR="00EB4F9E">
        <w:t xml:space="preserve">udience development has </w:t>
      </w:r>
      <w:r>
        <w:t xml:space="preserve">been </w:t>
      </w:r>
      <w:r w:rsidR="008378B7">
        <w:t xml:space="preserve">largely </w:t>
      </w:r>
      <w:r>
        <w:t>developed in the Global North as an arts marketing manager for a live music and arts venue in the U</w:t>
      </w:r>
      <w:r w:rsidR="008378B7">
        <w:t xml:space="preserve">nited </w:t>
      </w:r>
      <w:r>
        <w:t>K</w:t>
      </w:r>
      <w:r w:rsidR="008378B7">
        <w:t>ingdom</w:t>
      </w:r>
      <w:r>
        <w:t>. H</w:t>
      </w:r>
      <w:r w:rsidR="008378B7">
        <w:t xml:space="preserve">owever, </w:t>
      </w:r>
      <w:r w:rsidR="0077129A">
        <w:t xml:space="preserve">I have </w:t>
      </w:r>
      <w:r w:rsidR="008378B7">
        <w:t xml:space="preserve">experience with live music and audience development </w:t>
      </w:r>
      <w:r>
        <w:t xml:space="preserve">in </w:t>
      </w:r>
      <w:r w:rsidR="008378B7">
        <w:t xml:space="preserve">South Africa and </w:t>
      </w:r>
      <w:r>
        <w:t>sub-Saharan Africa</w:t>
      </w:r>
      <w:r w:rsidR="008378B7">
        <w:t xml:space="preserve"> </w:t>
      </w:r>
      <w:r>
        <w:t xml:space="preserve">which </w:t>
      </w:r>
      <w:r w:rsidR="006D7740">
        <w:t>has given me a detailed understanding of the local context.</w:t>
      </w:r>
      <w:r w:rsidR="008378B7">
        <w:t xml:space="preserve"> For the past two years, I have</w:t>
      </w:r>
      <w:r w:rsidR="006D7740">
        <w:t xml:space="preserve"> </w:t>
      </w:r>
      <w:r>
        <w:t>worked at a Johannesburg-based youth organisation</w:t>
      </w:r>
      <w:r w:rsidR="00826D67">
        <w:t>, Livity Africa,</w:t>
      </w:r>
      <w:r w:rsidR="008378B7">
        <w:t xml:space="preserve"> </w:t>
      </w:r>
      <w:r w:rsidR="006D7740">
        <w:t xml:space="preserve">enabling </w:t>
      </w:r>
      <w:r>
        <w:t>me to develop</w:t>
      </w:r>
      <w:r w:rsidR="006D7740">
        <w:t xml:space="preserve"> youth i</w:t>
      </w:r>
      <w:r w:rsidR="008378B7">
        <w:t>nsight as well as bias. On the whole,</w:t>
      </w:r>
      <w:r w:rsidR="006D7740">
        <w:t xml:space="preserve"> I feel m</w:t>
      </w:r>
      <w:r>
        <w:t xml:space="preserve">y </w:t>
      </w:r>
      <w:r w:rsidR="008378B7">
        <w:t xml:space="preserve">diverse </w:t>
      </w:r>
      <w:r w:rsidR="00EB4F9E">
        <w:t xml:space="preserve">personal </w:t>
      </w:r>
      <w:r w:rsidR="008378B7">
        <w:t>experience</w:t>
      </w:r>
      <w:r w:rsidR="00CC288E">
        <w:t>,</w:t>
      </w:r>
      <w:r w:rsidR="008378B7">
        <w:t xml:space="preserve"> as well as </w:t>
      </w:r>
      <w:r>
        <w:t xml:space="preserve">distance from South Africa’s </w:t>
      </w:r>
      <w:r w:rsidR="006D7740">
        <w:t>recent history</w:t>
      </w:r>
      <w:r w:rsidR="00CC288E">
        <w:t>,</w:t>
      </w:r>
      <w:r w:rsidR="00826D67">
        <w:t xml:space="preserve"> </w:t>
      </w:r>
      <w:r w:rsidR="008378B7">
        <w:t>br</w:t>
      </w:r>
      <w:r w:rsidR="003430BA">
        <w:t>ought</w:t>
      </w:r>
      <w:r w:rsidR="008378B7">
        <w:t xml:space="preserve"> a unique perspective to this research.</w:t>
      </w:r>
    </w:p>
    <w:p w14:paraId="5881C1D4" w14:textId="49BC4DF1" w:rsidR="00851099" w:rsidRPr="003430BA" w:rsidRDefault="00E51B77" w:rsidP="003430BA">
      <w:pPr>
        <w:pStyle w:val="Heading1"/>
      </w:pPr>
      <w:bookmarkStart w:id="9" w:name="_Toc432344327"/>
      <w:r w:rsidRPr="003430BA">
        <w:lastRenderedPageBreak/>
        <w:t xml:space="preserve">Chapter 2: </w:t>
      </w:r>
      <w:r w:rsidR="00B77321" w:rsidRPr="003430BA">
        <w:t>Literature r</w:t>
      </w:r>
      <w:r w:rsidR="00851099" w:rsidRPr="003430BA">
        <w:t>eview</w:t>
      </w:r>
      <w:bookmarkEnd w:id="9"/>
    </w:p>
    <w:p w14:paraId="1BCDA13B" w14:textId="380B56AB" w:rsidR="00D944FA" w:rsidRPr="004C4EA8" w:rsidRDefault="00007E79" w:rsidP="00BD17EB">
      <w:pPr>
        <w:autoSpaceDE w:val="0"/>
        <w:autoSpaceDN w:val="0"/>
        <w:adjustRightInd w:val="0"/>
        <w:spacing w:after="0"/>
        <w:rPr>
          <w:rFonts w:cs="TimesNewRoman"/>
        </w:rPr>
      </w:pPr>
      <w:r>
        <w:br/>
      </w:r>
      <w:r w:rsidR="007E175E">
        <w:t xml:space="preserve">This literature review </w:t>
      </w:r>
      <w:r w:rsidR="00D13600">
        <w:t>discuss</w:t>
      </w:r>
      <w:r w:rsidR="003430BA">
        <w:t>es</w:t>
      </w:r>
      <w:r w:rsidR="00D13600">
        <w:t xml:space="preserve"> the</w:t>
      </w:r>
      <w:r w:rsidR="007E175E">
        <w:t xml:space="preserve"> </w:t>
      </w:r>
      <w:r w:rsidR="00D13600">
        <w:t xml:space="preserve">international scholarship around audience development, arts marketing, </w:t>
      </w:r>
      <w:r w:rsidR="000C30EC">
        <w:t xml:space="preserve">motivation, </w:t>
      </w:r>
      <w:r w:rsidR="00117EFB">
        <w:t>consumer behaviour</w:t>
      </w:r>
      <w:r w:rsidR="00D13600">
        <w:t xml:space="preserve"> and barriers. </w:t>
      </w:r>
      <w:r w:rsidR="00D944FA" w:rsidRPr="00B532D5">
        <w:rPr>
          <w:rFonts w:cs="TimesNewRoman"/>
        </w:rPr>
        <w:t>A wide variety of sources were</w:t>
      </w:r>
      <w:r w:rsidR="00B532D5" w:rsidRPr="00B532D5">
        <w:rPr>
          <w:rFonts w:cs="TimesNewRoman"/>
        </w:rPr>
        <w:t xml:space="preserve"> consulted </w:t>
      </w:r>
      <w:r w:rsidR="00593B46">
        <w:rPr>
          <w:rFonts w:cs="TimesNewRoman"/>
        </w:rPr>
        <w:t xml:space="preserve">for this literature review </w:t>
      </w:r>
      <w:r w:rsidR="00B532D5" w:rsidRPr="00B532D5">
        <w:rPr>
          <w:rFonts w:cs="TimesNewRoman"/>
        </w:rPr>
        <w:t xml:space="preserve">such as </w:t>
      </w:r>
      <w:r w:rsidR="00D944FA" w:rsidRPr="00B532D5">
        <w:rPr>
          <w:rFonts w:cs="TimesNewRoman"/>
        </w:rPr>
        <w:t>international texts and journals</w:t>
      </w:r>
      <w:r w:rsidR="00593B46">
        <w:rPr>
          <w:rFonts w:cs="TimesNewRoman"/>
        </w:rPr>
        <w:t xml:space="preserve"> dedicated to</w:t>
      </w:r>
      <w:r w:rsidR="00B532D5" w:rsidRPr="00B532D5">
        <w:rPr>
          <w:rFonts w:cs="TimesNewRoman"/>
        </w:rPr>
        <w:t xml:space="preserve"> </w:t>
      </w:r>
      <w:r w:rsidR="00DB24D0">
        <w:rPr>
          <w:rFonts w:cs="TimesNewRoman"/>
        </w:rPr>
        <w:t xml:space="preserve">audience development, </w:t>
      </w:r>
      <w:r w:rsidR="00B532D5" w:rsidRPr="00B532D5">
        <w:rPr>
          <w:rFonts w:cs="TimesNewRoman"/>
        </w:rPr>
        <w:t xml:space="preserve">arts marketing and management </w:t>
      </w:r>
      <w:r w:rsidR="00D944FA" w:rsidRPr="00B532D5">
        <w:rPr>
          <w:rFonts w:cs="TimesNewRoman"/>
        </w:rPr>
        <w:t xml:space="preserve">as well as </w:t>
      </w:r>
      <w:r w:rsidR="00B532D5" w:rsidRPr="00B532D5">
        <w:rPr>
          <w:rFonts w:cs="TimesNewRoman"/>
        </w:rPr>
        <w:t>the broader field</w:t>
      </w:r>
      <w:r w:rsidR="00D944FA" w:rsidRPr="00B532D5">
        <w:rPr>
          <w:rFonts w:cs="TimesNewRoman"/>
        </w:rPr>
        <w:t xml:space="preserve"> of con</w:t>
      </w:r>
      <w:r w:rsidR="00117EFB">
        <w:rPr>
          <w:rFonts w:cs="TimesNewRoman"/>
        </w:rPr>
        <w:t>sumer behaviour</w:t>
      </w:r>
      <w:r w:rsidR="00B532D5" w:rsidRPr="00B532D5">
        <w:rPr>
          <w:rFonts w:cs="TimesNewRoman"/>
        </w:rPr>
        <w:t xml:space="preserve">. </w:t>
      </w:r>
      <w:r w:rsidR="00D944FA" w:rsidRPr="00B532D5">
        <w:rPr>
          <w:rFonts w:cs="TimesNewRoman"/>
        </w:rPr>
        <w:t xml:space="preserve">A possible limitation of the review is </w:t>
      </w:r>
      <w:r w:rsidR="00593B46">
        <w:rPr>
          <w:rFonts w:cs="TimesNewRoman"/>
        </w:rPr>
        <w:t xml:space="preserve">the lack of </w:t>
      </w:r>
      <w:r w:rsidR="00B532D5" w:rsidRPr="00B532D5">
        <w:rPr>
          <w:rFonts w:cs="TimesNewRoman"/>
        </w:rPr>
        <w:t>scholarship</w:t>
      </w:r>
      <w:r w:rsidR="00DB24D0">
        <w:rPr>
          <w:rFonts w:cs="TimesNewRoman"/>
        </w:rPr>
        <w:t xml:space="preserve"> </w:t>
      </w:r>
      <w:r w:rsidR="00B532D5" w:rsidRPr="00B532D5">
        <w:rPr>
          <w:rFonts w:cs="TimesNewRoman"/>
        </w:rPr>
        <w:t xml:space="preserve">written from a Global South perspective. Therefore, exploring the historical and </w:t>
      </w:r>
      <w:r w:rsidR="00593B46">
        <w:rPr>
          <w:rFonts w:cs="TimesNewRoman"/>
        </w:rPr>
        <w:t xml:space="preserve">current understanding </w:t>
      </w:r>
      <w:r w:rsidR="00B532D5" w:rsidRPr="00B532D5">
        <w:rPr>
          <w:rFonts w:cs="TimesNewRoman"/>
        </w:rPr>
        <w:t xml:space="preserve">of the </w:t>
      </w:r>
      <w:r w:rsidR="00D944FA" w:rsidRPr="00B532D5">
        <w:rPr>
          <w:rFonts w:cs="TimesNewRoman"/>
        </w:rPr>
        <w:t>South African music</w:t>
      </w:r>
      <w:r w:rsidR="006F4FD3">
        <w:rPr>
          <w:rFonts w:cs="TimesNewRoman"/>
        </w:rPr>
        <w:t xml:space="preserve"> industry and youth audience</w:t>
      </w:r>
      <w:r w:rsidR="00B532D5" w:rsidRPr="00B532D5">
        <w:rPr>
          <w:rFonts w:cs="TimesNewRoman"/>
        </w:rPr>
        <w:t xml:space="preserve"> </w:t>
      </w:r>
      <w:r w:rsidR="003430BA">
        <w:rPr>
          <w:rFonts w:cs="TimesNewRoman"/>
        </w:rPr>
        <w:t>was</w:t>
      </w:r>
      <w:r w:rsidR="00B532D5" w:rsidRPr="00B532D5">
        <w:rPr>
          <w:rFonts w:cs="TimesNewRoman"/>
        </w:rPr>
        <w:t xml:space="preserve"> important in framing the local context for this research. Report-based source</w:t>
      </w:r>
      <w:r w:rsidR="00593B46">
        <w:rPr>
          <w:rFonts w:cs="TimesNewRoman"/>
        </w:rPr>
        <w:t xml:space="preserve">s </w:t>
      </w:r>
      <w:r w:rsidR="00B532D5" w:rsidRPr="00B532D5">
        <w:rPr>
          <w:rFonts w:cs="TimesNewRoman"/>
        </w:rPr>
        <w:t>commiss</w:t>
      </w:r>
      <w:r w:rsidR="00281756">
        <w:rPr>
          <w:rFonts w:cs="TimesNewRoman"/>
        </w:rPr>
        <w:t>ioned by industry organisations</w:t>
      </w:r>
      <w:r w:rsidR="00B532D5" w:rsidRPr="00B532D5">
        <w:rPr>
          <w:rFonts w:cs="TimesNewRoman"/>
        </w:rPr>
        <w:t xml:space="preserve"> </w:t>
      </w:r>
      <w:r w:rsidR="00593B46">
        <w:rPr>
          <w:rFonts w:cs="TimesNewRoman"/>
        </w:rPr>
        <w:t xml:space="preserve">as well as </w:t>
      </w:r>
      <w:r w:rsidR="00B532D5" w:rsidRPr="00B532D5">
        <w:rPr>
          <w:rFonts w:cs="TimesNewRoman"/>
        </w:rPr>
        <w:t xml:space="preserve">recent academic research from South African universities </w:t>
      </w:r>
      <w:r w:rsidR="00593B46">
        <w:rPr>
          <w:rFonts w:cs="TimesNewRoman"/>
        </w:rPr>
        <w:t>have been</w:t>
      </w:r>
      <w:r w:rsidR="00B532D5" w:rsidRPr="00B532D5">
        <w:rPr>
          <w:rFonts w:cs="TimesNewRoman"/>
        </w:rPr>
        <w:t xml:space="preserve"> </w:t>
      </w:r>
      <w:r w:rsidR="00593B46">
        <w:rPr>
          <w:rFonts w:cs="TimesNewRoman"/>
        </w:rPr>
        <w:t>consulted to</w:t>
      </w:r>
      <w:r w:rsidR="00B532D5" w:rsidRPr="00B532D5">
        <w:rPr>
          <w:rFonts w:cs="TimesNewRoman"/>
        </w:rPr>
        <w:t xml:space="preserve"> </w:t>
      </w:r>
      <w:r w:rsidR="008C1BA9">
        <w:rPr>
          <w:rFonts w:cs="TimesNewRoman"/>
        </w:rPr>
        <w:t xml:space="preserve">help </w:t>
      </w:r>
      <w:r w:rsidR="00593B46">
        <w:rPr>
          <w:rFonts w:cs="TimesNewRoman"/>
        </w:rPr>
        <w:t>understand</w:t>
      </w:r>
      <w:r w:rsidR="00B532D5" w:rsidRPr="00B532D5">
        <w:rPr>
          <w:rFonts w:cs="TimesNewRoman"/>
        </w:rPr>
        <w:t xml:space="preserve"> the local setting.</w:t>
      </w:r>
    </w:p>
    <w:p w14:paraId="3AAF1A6B" w14:textId="7AFB8BCD" w:rsidR="004954D7" w:rsidRPr="003430BA" w:rsidRDefault="00E807BE" w:rsidP="003430BA">
      <w:pPr>
        <w:pStyle w:val="Heading2"/>
      </w:pPr>
      <w:bookmarkStart w:id="10" w:name="_Toc432344328"/>
      <w:r w:rsidRPr="003430BA">
        <w:t xml:space="preserve">2.1 </w:t>
      </w:r>
      <w:r w:rsidR="004954D7" w:rsidRPr="003430BA">
        <w:t>The local context</w:t>
      </w:r>
      <w:bookmarkEnd w:id="10"/>
    </w:p>
    <w:p w14:paraId="5972CD3C" w14:textId="77777777" w:rsidR="00FA289E" w:rsidRDefault="00FA289E" w:rsidP="00BD17EB">
      <w:pPr>
        <w:autoSpaceDE w:val="0"/>
        <w:autoSpaceDN w:val="0"/>
        <w:adjustRightInd w:val="0"/>
        <w:spacing w:after="0"/>
      </w:pPr>
    </w:p>
    <w:p w14:paraId="24384F24" w14:textId="7A165568" w:rsidR="00C71270" w:rsidRDefault="003430BA" w:rsidP="00BD17EB">
      <w:pPr>
        <w:autoSpaceDE w:val="0"/>
        <w:autoSpaceDN w:val="0"/>
        <w:adjustRightInd w:val="0"/>
        <w:spacing w:after="0"/>
        <w:rPr>
          <w:rFonts w:cs="Arial"/>
          <w:color w:val="000000" w:themeColor="text1"/>
          <w:shd w:val="clear" w:color="auto" w:fill="FFFFFF"/>
        </w:rPr>
      </w:pPr>
      <w:r>
        <w:rPr>
          <w:rFonts w:cs="TimesNewRoman"/>
        </w:rPr>
        <w:t>Professor of Social Anthropol</w:t>
      </w:r>
      <w:r w:rsidR="001D56C1">
        <w:rPr>
          <w:rFonts w:cs="TimesNewRoman"/>
        </w:rPr>
        <w:t>ogy</w:t>
      </w:r>
      <w:r>
        <w:rPr>
          <w:rFonts w:cs="TimesNewRoman"/>
        </w:rPr>
        <w:t xml:space="preserve"> </w:t>
      </w:r>
      <w:r w:rsidR="00C27443">
        <w:rPr>
          <w:rFonts w:cs="TimesNewRoman"/>
        </w:rPr>
        <w:t xml:space="preserve">David </w:t>
      </w:r>
      <w:r w:rsidR="001E4C55" w:rsidRPr="00433B33">
        <w:rPr>
          <w:rFonts w:cs="TimesNewRoman"/>
        </w:rPr>
        <w:t xml:space="preserve">Coplan’s </w:t>
      </w:r>
      <w:r w:rsidR="002540C4">
        <w:rPr>
          <w:rFonts w:cs="TimesNewRoman"/>
        </w:rPr>
        <w:t xml:space="preserve">(2007, p. </w:t>
      </w:r>
      <w:r w:rsidR="005A30C2">
        <w:rPr>
          <w:rFonts w:cs="TimesNewRoman"/>
        </w:rPr>
        <w:t xml:space="preserve">243) </w:t>
      </w:r>
      <w:r w:rsidR="001E4C55" w:rsidRPr="00433B33">
        <w:rPr>
          <w:rFonts w:cs="TimesNewRoman"/>
        </w:rPr>
        <w:t xml:space="preserve">second edition of </w:t>
      </w:r>
      <w:r w:rsidR="001E4C55" w:rsidRPr="00433B33">
        <w:rPr>
          <w:rFonts w:cs="TimesNewRoman,Italic"/>
          <w:i/>
          <w:iCs/>
        </w:rPr>
        <w:t xml:space="preserve">In Township Tonight </w:t>
      </w:r>
      <w:r w:rsidR="000E61AF">
        <w:rPr>
          <w:rFonts w:cs="TimesNewRoman"/>
        </w:rPr>
        <w:t>argues</w:t>
      </w:r>
      <w:r w:rsidR="001E4C55" w:rsidRPr="00433B33">
        <w:rPr>
          <w:rFonts w:cs="TimesNewRoman"/>
        </w:rPr>
        <w:t xml:space="preserve"> that the South African live music scene was transformed in the 1990s </w:t>
      </w:r>
      <w:r w:rsidR="00433B33" w:rsidRPr="00433B33">
        <w:rPr>
          <w:rFonts w:cs="TimesNewRoman"/>
        </w:rPr>
        <w:t>with the</w:t>
      </w:r>
      <w:r w:rsidR="001E4C55" w:rsidRPr="00433B33">
        <w:rPr>
          <w:rFonts w:cs="TimesNewRoman"/>
        </w:rPr>
        <w:t xml:space="preserve"> abolition of aparthe</w:t>
      </w:r>
      <w:r w:rsidR="00C117E1" w:rsidRPr="00433B33">
        <w:rPr>
          <w:rFonts w:cs="TimesNewRoman"/>
        </w:rPr>
        <w:t>id</w:t>
      </w:r>
      <w:r w:rsidR="00433B33" w:rsidRPr="00433B33">
        <w:rPr>
          <w:rFonts w:cs="TimesNewRoman"/>
        </w:rPr>
        <w:t xml:space="preserve"> and the return of the exiled</w:t>
      </w:r>
      <w:r w:rsidR="00DB24D0">
        <w:rPr>
          <w:rFonts w:cs="TimesNewRoman"/>
        </w:rPr>
        <w:t xml:space="preserve"> </w:t>
      </w:r>
      <w:r w:rsidR="001428FD">
        <w:rPr>
          <w:rFonts w:cs="TimesNewRoman"/>
        </w:rPr>
        <w:t>recognised</w:t>
      </w:r>
      <w:r w:rsidR="00101403">
        <w:rPr>
          <w:rFonts w:cs="TimesNewRoman"/>
        </w:rPr>
        <w:t xml:space="preserve"> musicians</w:t>
      </w:r>
      <w:r w:rsidR="00592113">
        <w:rPr>
          <w:rFonts w:cs="TimesNewRoman"/>
        </w:rPr>
        <w:t xml:space="preserve"> helped establish a professional live music industry at home and abroad</w:t>
      </w:r>
      <w:r w:rsidR="005A30C2">
        <w:rPr>
          <w:rFonts w:cs="TimesNewRoman"/>
          <w:sz w:val="23"/>
          <w:szCs w:val="23"/>
        </w:rPr>
        <w:t xml:space="preserve">. </w:t>
      </w:r>
      <w:r w:rsidR="00776333">
        <w:rPr>
          <w:rFonts w:cs="TimesNewRoman"/>
          <w:sz w:val="23"/>
          <w:szCs w:val="23"/>
        </w:rPr>
        <w:t xml:space="preserve">However, </w:t>
      </w:r>
      <w:r w:rsidR="00C247D3" w:rsidRPr="007C603C">
        <w:rPr>
          <w:rFonts w:cs="Arial"/>
          <w:color w:val="000000" w:themeColor="text1"/>
          <w:shd w:val="clear" w:color="auto" w:fill="FFFFFF"/>
        </w:rPr>
        <w:t xml:space="preserve">Ansell’s </w:t>
      </w:r>
      <w:r w:rsidR="00C77D3C">
        <w:rPr>
          <w:rFonts w:cs="Arial"/>
          <w:color w:val="000000" w:themeColor="text1"/>
          <w:shd w:val="clear" w:color="auto" w:fill="FFFFFF"/>
        </w:rPr>
        <w:t xml:space="preserve">(2005, p. </w:t>
      </w:r>
      <w:r w:rsidR="005A30C2">
        <w:rPr>
          <w:rFonts w:cs="Arial"/>
          <w:color w:val="000000" w:themeColor="text1"/>
          <w:shd w:val="clear" w:color="auto" w:fill="FFFFFF"/>
        </w:rPr>
        <w:t xml:space="preserve">265) </w:t>
      </w:r>
      <w:r w:rsidR="00C247D3" w:rsidRPr="007C603C">
        <w:rPr>
          <w:rFonts w:cs="Arial"/>
          <w:i/>
          <w:color w:val="000000" w:themeColor="text1"/>
          <w:shd w:val="clear" w:color="auto" w:fill="FFFFFF"/>
        </w:rPr>
        <w:t xml:space="preserve">Soweto Blues: Jazz, Popular Music and Politics in South Africa </w:t>
      </w:r>
      <w:r w:rsidR="000E61AF">
        <w:rPr>
          <w:rFonts w:cs="Arial"/>
          <w:color w:val="000000" w:themeColor="text1"/>
          <w:shd w:val="clear" w:color="auto" w:fill="FFFFFF"/>
        </w:rPr>
        <w:t>suggests</w:t>
      </w:r>
      <w:r w:rsidR="00776333">
        <w:rPr>
          <w:rFonts w:cs="Arial"/>
          <w:color w:val="000000" w:themeColor="text1"/>
          <w:shd w:val="clear" w:color="auto" w:fill="FFFFFF"/>
        </w:rPr>
        <w:t xml:space="preserve"> </w:t>
      </w:r>
      <w:r w:rsidR="00592113">
        <w:rPr>
          <w:rFonts w:cs="Arial"/>
          <w:color w:val="000000" w:themeColor="text1"/>
          <w:shd w:val="clear" w:color="auto" w:fill="FFFFFF"/>
        </w:rPr>
        <w:t xml:space="preserve">that </w:t>
      </w:r>
      <w:r w:rsidR="00C247D3">
        <w:rPr>
          <w:rFonts w:cs="Arial"/>
          <w:color w:val="000000" w:themeColor="text1"/>
          <w:shd w:val="clear" w:color="auto" w:fill="FFFFFF"/>
        </w:rPr>
        <w:t>arts</w:t>
      </w:r>
      <w:r w:rsidR="00592113">
        <w:rPr>
          <w:rFonts w:cs="Arial"/>
          <w:color w:val="000000" w:themeColor="text1"/>
          <w:shd w:val="clear" w:color="auto" w:fill="FFFFFF"/>
        </w:rPr>
        <w:t xml:space="preserve"> and culture</w:t>
      </w:r>
      <w:r w:rsidR="00C247D3">
        <w:rPr>
          <w:rFonts w:cs="Arial"/>
          <w:color w:val="000000" w:themeColor="text1"/>
          <w:shd w:val="clear" w:color="auto" w:fill="FFFFFF"/>
        </w:rPr>
        <w:t xml:space="preserve"> was only one aspect of a huge legacy of unequal development and prov</w:t>
      </w:r>
      <w:r w:rsidR="00D46783">
        <w:rPr>
          <w:rFonts w:cs="Arial"/>
          <w:color w:val="000000" w:themeColor="text1"/>
          <w:shd w:val="clear" w:color="auto" w:fill="FFFFFF"/>
        </w:rPr>
        <w:t>ision which required action</w:t>
      </w:r>
      <w:r w:rsidR="00F45214">
        <w:rPr>
          <w:rFonts w:cs="Arial"/>
          <w:color w:val="000000" w:themeColor="text1"/>
          <w:shd w:val="clear" w:color="auto" w:fill="FFFFFF"/>
        </w:rPr>
        <w:t>. The post-apartheid</w:t>
      </w:r>
      <w:r w:rsidR="00EC7904">
        <w:rPr>
          <w:rFonts w:cs="Arial"/>
          <w:color w:val="000000" w:themeColor="text1"/>
          <w:shd w:val="clear" w:color="auto" w:fill="FFFFFF"/>
        </w:rPr>
        <w:t xml:space="preserve"> g</w:t>
      </w:r>
      <w:r w:rsidR="00592113">
        <w:rPr>
          <w:rFonts w:cs="Arial"/>
          <w:color w:val="000000" w:themeColor="text1"/>
          <w:shd w:val="clear" w:color="auto" w:fill="FFFFFF"/>
        </w:rPr>
        <w:t xml:space="preserve">overnment had to establish new arts funding and policy bodies, </w:t>
      </w:r>
      <w:r w:rsidR="002D6EFB">
        <w:rPr>
          <w:rFonts w:cs="Arial"/>
          <w:color w:val="000000" w:themeColor="text1"/>
          <w:shd w:val="clear" w:color="auto" w:fill="FFFFFF"/>
        </w:rPr>
        <w:t xml:space="preserve">an </w:t>
      </w:r>
      <w:r w:rsidR="00DB24D0">
        <w:rPr>
          <w:rFonts w:cs="Arial"/>
          <w:color w:val="000000" w:themeColor="text1"/>
          <w:shd w:val="clear" w:color="auto" w:fill="FFFFFF"/>
        </w:rPr>
        <w:t xml:space="preserve">arts </w:t>
      </w:r>
      <w:r w:rsidR="00592113">
        <w:rPr>
          <w:rFonts w:cs="Arial"/>
          <w:color w:val="000000" w:themeColor="text1"/>
          <w:shd w:val="clear" w:color="auto" w:fill="FFFFFF"/>
        </w:rPr>
        <w:t xml:space="preserve">education curriculum and mechanisms </w:t>
      </w:r>
      <w:r w:rsidR="005A30C2">
        <w:rPr>
          <w:rFonts w:cs="Arial"/>
          <w:color w:val="000000" w:themeColor="text1"/>
          <w:shd w:val="clear" w:color="auto" w:fill="FFFFFF"/>
        </w:rPr>
        <w:t xml:space="preserve">to professionalise the industry. </w:t>
      </w:r>
      <w:r w:rsidR="000E61AF">
        <w:rPr>
          <w:rFonts w:cs="Arial"/>
          <w:color w:val="000000" w:themeColor="text1"/>
          <w:shd w:val="clear" w:color="auto" w:fill="FFFFFF"/>
        </w:rPr>
        <w:t>She adds</w:t>
      </w:r>
      <w:r w:rsidR="00776333">
        <w:rPr>
          <w:rFonts w:cs="Arial"/>
          <w:color w:val="000000" w:themeColor="text1"/>
          <w:shd w:val="clear" w:color="auto" w:fill="FFFFFF"/>
        </w:rPr>
        <w:t xml:space="preserve"> that </w:t>
      </w:r>
      <w:r w:rsidR="00826913">
        <w:rPr>
          <w:rFonts w:cs="Arial"/>
          <w:color w:val="000000" w:themeColor="text1"/>
          <w:shd w:val="clear" w:color="auto" w:fill="FFFFFF"/>
        </w:rPr>
        <w:t xml:space="preserve">South Africa </w:t>
      </w:r>
      <w:r w:rsidR="00E824F7">
        <w:rPr>
          <w:rFonts w:cs="Arial"/>
          <w:color w:val="000000" w:themeColor="text1"/>
          <w:shd w:val="clear" w:color="auto" w:fill="FFFFFF"/>
        </w:rPr>
        <w:t>had</w:t>
      </w:r>
      <w:r w:rsidR="00DB24D0">
        <w:rPr>
          <w:rFonts w:cs="Arial"/>
          <w:color w:val="000000" w:themeColor="text1"/>
          <w:shd w:val="clear" w:color="auto" w:fill="FFFFFF"/>
        </w:rPr>
        <w:t xml:space="preserve"> also </w:t>
      </w:r>
      <w:r w:rsidR="00826913">
        <w:rPr>
          <w:rFonts w:cs="Arial"/>
          <w:color w:val="000000" w:themeColor="text1"/>
          <w:shd w:val="clear" w:color="auto" w:fill="FFFFFF"/>
        </w:rPr>
        <w:t>re</w:t>
      </w:r>
      <w:r w:rsidR="007E486D">
        <w:rPr>
          <w:rFonts w:cs="Arial"/>
          <w:color w:val="000000" w:themeColor="text1"/>
          <w:shd w:val="clear" w:color="auto" w:fill="FFFFFF"/>
        </w:rPr>
        <w:t>-</w:t>
      </w:r>
      <w:r w:rsidR="0076685C">
        <w:rPr>
          <w:rFonts w:cs="Arial"/>
          <w:color w:val="000000" w:themeColor="text1"/>
          <w:shd w:val="clear" w:color="auto" w:fill="FFFFFF"/>
        </w:rPr>
        <w:t>e</w:t>
      </w:r>
      <w:r w:rsidR="00826913">
        <w:rPr>
          <w:rFonts w:cs="Arial"/>
          <w:color w:val="000000" w:themeColor="text1"/>
          <w:shd w:val="clear" w:color="auto" w:fill="FFFFFF"/>
        </w:rPr>
        <w:t>merged to the world</w:t>
      </w:r>
      <w:r w:rsidR="007541D5">
        <w:rPr>
          <w:rFonts w:cs="Arial"/>
          <w:color w:val="000000" w:themeColor="text1"/>
          <w:shd w:val="clear" w:color="auto" w:fill="FFFFFF"/>
        </w:rPr>
        <w:t>,</w:t>
      </w:r>
      <w:r w:rsidR="00E00EC9">
        <w:rPr>
          <w:rFonts w:cs="Arial"/>
          <w:color w:val="000000" w:themeColor="text1"/>
          <w:shd w:val="clear" w:color="auto" w:fill="FFFFFF"/>
        </w:rPr>
        <w:t xml:space="preserve"> end</w:t>
      </w:r>
      <w:r w:rsidR="00826913">
        <w:rPr>
          <w:rFonts w:cs="Arial"/>
          <w:color w:val="000000" w:themeColor="text1"/>
          <w:shd w:val="clear" w:color="auto" w:fill="FFFFFF"/>
        </w:rPr>
        <w:t>ing decades</w:t>
      </w:r>
      <w:r w:rsidR="00E00EC9">
        <w:rPr>
          <w:rFonts w:cs="Arial"/>
          <w:color w:val="000000" w:themeColor="text1"/>
          <w:shd w:val="clear" w:color="auto" w:fill="FFFFFF"/>
        </w:rPr>
        <w:t xml:space="preserve"> of isolation, </w:t>
      </w:r>
      <w:r w:rsidR="00826913">
        <w:rPr>
          <w:rFonts w:cs="Arial"/>
          <w:color w:val="000000" w:themeColor="text1"/>
          <w:shd w:val="clear" w:color="auto" w:fill="FFFFFF"/>
        </w:rPr>
        <w:t xml:space="preserve">censorship and </w:t>
      </w:r>
      <w:r w:rsidR="00E00EC9">
        <w:rPr>
          <w:rFonts w:cs="Arial"/>
          <w:color w:val="000000" w:themeColor="text1"/>
          <w:shd w:val="clear" w:color="auto" w:fill="FFFFFF"/>
        </w:rPr>
        <w:t>cultural boycott</w:t>
      </w:r>
      <w:r w:rsidR="00DB24D0">
        <w:rPr>
          <w:rFonts w:cs="Arial"/>
          <w:color w:val="000000" w:themeColor="text1"/>
          <w:shd w:val="clear" w:color="auto" w:fill="FFFFFF"/>
        </w:rPr>
        <w:t xml:space="preserve">, </w:t>
      </w:r>
      <w:r w:rsidR="00E824F7">
        <w:rPr>
          <w:rFonts w:cs="Arial"/>
          <w:color w:val="000000" w:themeColor="text1"/>
          <w:shd w:val="clear" w:color="auto" w:fill="FFFFFF"/>
        </w:rPr>
        <w:t>which opened</w:t>
      </w:r>
      <w:r w:rsidR="00101403">
        <w:rPr>
          <w:rFonts w:cs="Arial"/>
          <w:color w:val="000000" w:themeColor="text1"/>
          <w:shd w:val="clear" w:color="auto" w:fill="FFFFFF"/>
        </w:rPr>
        <w:t xml:space="preserve"> up opportunities to consume </w:t>
      </w:r>
      <w:r w:rsidR="00826913">
        <w:rPr>
          <w:rFonts w:cs="Arial"/>
          <w:color w:val="000000" w:themeColor="text1"/>
          <w:shd w:val="clear" w:color="auto" w:fill="FFFFFF"/>
        </w:rPr>
        <w:t xml:space="preserve">music from </w:t>
      </w:r>
      <w:r w:rsidR="00592113">
        <w:rPr>
          <w:rFonts w:cs="Arial"/>
          <w:color w:val="000000" w:themeColor="text1"/>
          <w:shd w:val="clear" w:color="auto" w:fill="FFFFFF"/>
        </w:rPr>
        <w:t>around</w:t>
      </w:r>
      <w:r w:rsidR="00826913">
        <w:rPr>
          <w:rFonts w:cs="Arial"/>
          <w:color w:val="000000" w:themeColor="text1"/>
          <w:shd w:val="clear" w:color="auto" w:fill="FFFFFF"/>
        </w:rPr>
        <w:t xml:space="preserve"> the world as well as to export its own c</w:t>
      </w:r>
      <w:r w:rsidR="003172F2">
        <w:rPr>
          <w:rFonts w:cs="Arial"/>
          <w:color w:val="000000" w:themeColor="text1"/>
          <w:shd w:val="clear" w:color="auto" w:fill="FFFFFF"/>
        </w:rPr>
        <w:t>ultural products and expression</w:t>
      </w:r>
      <w:r w:rsidR="00DC2332">
        <w:rPr>
          <w:rFonts w:cs="Arial"/>
          <w:color w:val="000000" w:themeColor="text1"/>
          <w:shd w:val="clear" w:color="auto" w:fill="FFFFFF"/>
        </w:rPr>
        <w:t xml:space="preserve"> (Ansell, 2005, p. </w:t>
      </w:r>
      <w:r w:rsidR="002E60E6">
        <w:rPr>
          <w:rFonts w:cs="Arial"/>
          <w:color w:val="000000" w:themeColor="text1"/>
          <w:shd w:val="clear" w:color="auto" w:fill="FFFFFF"/>
        </w:rPr>
        <w:t>266).</w:t>
      </w:r>
      <w:r w:rsidR="003172F2">
        <w:rPr>
          <w:rFonts w:cs="Arial"/>
          <w:color w:val="000000" w:themeColor="text1"/>
          <w:shd w:val="clear" w:color="auto" w:fill="FFFFFF"/>
        </w:rPr>
        <w:t xml:space="preserve"> </w:t>
      </w:r>
    </w:p>
    <w:p w14:paraId="1F40D17A" w14:textId="77777777" w:rsidR="00EB6205" w:rsidRDefault="00EB6205" w:rsidP="00BD17EB">
      <w:pPr>
        <w:autoSpaceDE w:val="0"/>
        <w:autoSpaceDN w:val="0"/>
        <w:adjustRightInd w:val="0"/>
        <w:spacing w:after="0"/>
        <w:rPr>
          <w:rFonts w:cs="Arial"/>
          <w:color w:val="000000" w:themeColor="text1"/>
          <w:shd w:val="clear" w:color="auto" w:fill="FFFFFF"/>
        </w:rPr>
      </w:pPr>
    </w:p>
    <w:p w14:paraId="62A8E2BA" w14:textId="54EC28D4" w:rsidR="005C64C7" w:rsidRDefault="00EB6205" w:rsidP="00BD17EB">
      <w:pPr>
        <w:autoSpaceDE w:val="0"/>
        <w:autoSpaceDN w:val="0"/>
        <w:adjustRightInd w:val="0"/>
        <w:spacing w:after="0"/>
        <w:rPr>
          <w:rFonts w:cs="TimesNewRoman"/>
        </w:rPr>
      </w:pPr>
      <w:r w:rsidRPr="00CC3DCD">
        <w:rPr>
          <w:rFonts w:cs="Arial"/>
          <w:color w:val="000000" w:themeColor="text1"/>
          <w:shd w:val="clear" w:color="auto" w:fill="FFFFFF"/>
        </w:rPr>
        <w:t>De-segregated live music venues</w:t>
      </w:r>
      <w:r w:rsidR="00A90AC7">
        <w:rPr>
          <w:rFonts w:cs="Arial"/>
          <w:color w:val="000000" w:themeColor="text1"/>
          <w:shd w:val="clear" w:color="auto" w:fill="FFFFFF"/>
        </w:rPr>
        <w:t>,</w:t>
      </w:r>
      <w:r w:rsidR="008D35CE">
        <w:rPr>
          <w:rFonts w:cs="Arial"/>
          <w:color w:val="000000" w:themeColor="text1"/>
          <w:shd w:val="clear" w:color="auto" w:fill="FFFFFF"/>
        </w:rPr>
        <w:t xml:space="preserve"> previously limited to </w:t>
      </w:r>
      <w:r w:rsidR="00A90AC7">
        <w:rPr>
          <w:rFonts w:cs="Arial"/>
          <w:color w:val="000000" w:themeColor="text1"/>
          <w:shd w:val="clear" w:color="auto" w:fill="FFFFFF"/>
        </w:rPr>
        <w:t>counterculture spaces</w:t>
      </w:r>
      <w:r w:rsidR="00770ED2">
        <w:rPr>
          <w:rStyle w:val="FootnoteReference"/>
          <w:rFonts w:cs="Arial"/>
          <w:color w:val="000000" w:themeColor="text1"/>
          <w:shd w:val="clear" w:color="auto" w:fill="FFFFFF"/>
        </w:rPr>
        <w:footnoteReference w:id="1"/>
      </w:r>
      <w:r w:rsidR="00A90AC7">
        <w:rPr>
          <w:rFonts w:cs="Arial"/>
          <w:color w:val="000000" w:themeColor="text1"/>
          <w:shd w:val="clear" w:color="auto" w:fill="FFFFFF"/>
        </w:rPr>
        <w:t xml:space="preserve">, </w:t>
      </w:r>
      <w:r w:rsidRPr="00CC3DCD">
        <w:rPr>
          <w:rFonts w:cs="Arial"/>
          <w:color w:val="000000" w:themeColor="text1"/>
          <w:shd w:val="clear" w:color="auto" w:fill="FFFFFF"/>
        </w:rPr>
        <w:t>began to flourish in</w:t>
      </w:r>
      <w:r w:rsidR="009C340A" w:rsidRPr="00CC3DCD">
        <w:rPr>
          <w:rFonts w:cs="Arial"/>
          <w:color w:val="000000" w:themeColor="text1"/>
          <w:shd w:val="clear" w:color="auto" w:fill="FFFFFF"/>
        </w:rPr>
        <w:t xml:space="preserve"> Johannesburg in </w:t>
      </w:r>
      <w:r w:rsidRPr="00CC3DCD">
        <w:rPr>
          <w:rFonts w:cs="Arial"/>
          <w:color w:val="000000" w:themeColor="text1"/>
          <w:shd w:val="clear" w:color="auto" w:fill="FFFFFF"/>
        </w:rPr>
        <w:t>the 1990s</w:t>
      </w:r>
      <w:r w:rsidR="00EC2259" w:rsidRPr="00CC3DCD">
        <w:rPr>
          <w:rFonts w:cs="Arial"/>
          <w:color w:val="000000" w:themeColor="text1"/>
          <w:shd w:val="clear" w:color="auto" w:fill="FFFFFF"/>
        </w:rPr>
        <w:t xml:space="preserve">. </w:t>
      </w:r>
      <w:r w:rsidR="007C61D1">
        <w:rPr>
          <w:rFonts w:cs="Arial"/>
          <w:color w:val="000000" w:themeColor="text1"/>
          <w:shd w:val="clear" w:color="auto" w:fill="FFFFFF"/>
        </w:rPr>
        <w:t xml:space="preserve">New venues </w:t>
      </w:r>
      <w:r w:rsidR="00E824F7">
        <w:rPr>
          <w:rFonts w:cs="Arial"/>
          <w:color w:val="000000" w:themeColor="text1"/>
          <w:shd w:val="clear" w:color="auto" w:fill="FFFFFF"/>
        </w:rPr>
        <w:t xml:space="preserve">such as </w:t>
      </w:r>
      <w:r w:rsidR="006B532F" w:rsidRPr="00932D88">
        <w:rPr>
          <w:rFonts w:cs="Arial"/>
          <w:color w:val="000000" w:themeColor="text1"/>
          <w:shd w:val="clear" w:color="auto" w:fill="FFFFFF"/>
        </w:rPr>
        <w:t>Bassline</w:t>
      </w:r>
      <w:r w:rsidR="00101403" w:rsidRPr="00932D88">
        <w:rPr>
          <w:rFonts w:cs="Arial"/>
          <w:color w:val="000000" w:themeColor="text1"/>
          <w:shd w:val="clear" w:color="auto" w:fill="FFFFFF"/>
        </w:rPr>
        <w:t xml:space="preserve"> </w:t>
      </w:r>
      <w:r w:rsidR="00101403">
        <w:rPr>
          <w:rFonts w:cs="Arial"/>
          <w:color w:val="000000" w:themeColor="text1"/>
          <w:shd w:val="clear" w:color="auto" w:fill="FFFFFF"/>
        </w:rPr>
        <w:t>(originally based in Melville and now located in Newtown)</w:t>
      </w:r>
      <w:r w:rsidR="006B532F">
        <w:rPr>
          <w:rFonts w:cs="Arial"/>
          <w:color w:val="000000" w:themeColor="text1"/>
          <w:shd w:val="clear" w:color="auto" w:fill="FFFFFF"/>
        </w:rPr>
        <w:t xml:space="preserve">, </w:t>
      </w:r>
      <w:r w:rsidR="006B532F" w:rsidRPr="00932D88">
        <w:rPr>
          <w:rFonts w:cs="Arial"/>
          <w:color w:val="000000" w:themeColor="text1"/>
          <w:shd w:val="clear" w:color="auto" w:fill="FFFFFF"/>
        </w:rPr>
        <w:t>Rumours and Sof’town</w:t>
      </w:r>
      <w:r w:rsidR="00EC2259" w:rsidRPr="00CC3DCD">
        <w:rPr>
          <w:rFonts w:cs="Arial"/>
          <w:color w:val="000000" w:themeColor="text1"/>
          <w:shd w:val="clear" w:color="auto" w:fill="FFFFFF"/>
        </w:rPr>
        <w:t xml:space="preserve"> expanded the live music circuit providing alternatives to the already established jazz venue</w:t>
      </w:r>
      <w:r w:rsidR="00DA3149" w:rsidRPr="00CC3DCD">
        <w:rPr>
          <w:rFonts w:cs="Arial"/>
          <w:color w:val="000000" w:themeColor="text1"/>
          <w:shd w:val="clear" w:color="auto" w:fill="FFFFFF"/>
        </w:rPr>
        <w:t>, Kippie</w:t>
      </w:r>
      <w:r w:rsidR="00E07FC1">
        <w:rPr>
          <w:rFonts w:cs="Arial"/>
          <w:color w:val="000000" w:themeColor="text1"/>
          <w:shd w:val="clear" w:color="auto" w:fill="FFFFFF"/>
        </w:rPr>
        <w:t>’</w:t>
      </w:r>
      <w:r w:rsidR="00DA3149" w:rsidRPr="00CC3DCD">
        <w:rPr>
          <w:rFonts w:cs="Arial"/>
          <w:color w:val="000000" w:themeColor="text1"/>
          <w:shd w:val="clear" w:color="auto" w:fill="FFFFFF"/>
        </w:rPr>
        <w:t xml:space="preserve">s </w:t>
      </w:r>
      <w:r w:rsidR="00DC2332">
        <w:rPr>
          <w:rFonts w:cs="Arial"/>
          <w:color w:val="000000" w:themeColor="text1"/>
          <w:shd w:val="clear" w:color="auto" w:fill="FFFFFF"/>
        </w:rPr>
        <w:t xml:space="preserve">(Ansell, 2005, pp. </w:t>
      </w:r>
      <w:r w:rsidR="00780716">
        <w:rPr>
          <w:rFonts w:cs="Arial"/>
          <w:color w:val="000000" w:themeColor="text1"/>
          <w:shd w:val="clear" w:color="auto" w:fill="FFFFFF"/>
        </w:rPr>
        <w:t xml:space="preserve">276-77). </w:t>
      </w:r>
      <w:r w:rsidR="000E61AF">
        <w:rPr>
          <w:rFonts w:cs="TimesNewRoman"/>
        </w:rPr>
        <w:t>Coplan argues</w:t>
      </w:r>
      <w:r w:rsidR="00C63DAB" w:rsidRPr="00CC3DCD">
        <w:rPr>
          <w:rFonts w:cs="TimesNewRoman"/>
        </w:rPr>
        <w:t xml:space="preserve"> that venues such as Kippie</w:t>
      </w:r>
      <w:r w:rsidR="00E07FC1">
        <w:rPr>
          <w:rFonts w:cs="TimesNewRoman"/>
        </w:rPr>
        <w:t>’</w:t>
      </w:r>
      <w:r w:rsidR="00C63DAB" w:rsidRPr="00CC3DCD">
        <w:rPr>
          <w:rFonts w:cs="TimesNewRoman"/>
        </w:rPr>
        <w:t xml:space="preserve">s were </w:t>
      </w:r>
      <w:r w:rsidR="004B5B92" w:rsidRPr="00CC3DCD">
        <w:rPr>
          <w:rFonts w:cs="TimesNewRoman"/>
        </w:rPr>
        <w:t>not only critical in</w:t>
      </w:r>
      <w:r w:rsidR="00C63DAB" w:rsidRPr="00CC3DCD">
        <w:rPr>
          <w:rFonts w:cs="TimesNewRoman"/>
        </w:rPr>
        <w:t xml:space="preserve"> providing</w:t>
      </w:r>
      <w:r w:rsidR="004B5B92" w:rsidRPr="00CC3DCD">
        <w:rPr>
          <w:rFonts w:cs="Arial"/>
          <w:color w:val="000000" w:themeColor="text1"/>
          <w:shd w:val="clear" w:color="auto" w:fill="FFFFFF"/>
        </w:rPr>
        <w:t xml:space="preserve"> </w:t>
      </w:r>
      <w:r w:rsidR="00C63DAB" w:rsidRPr="00CC3DCD">
        <w:rPr>
          <w:rFonts w:cs="TimesNewRoman"/>
        </w:rPr>
        <w:t>spaces for performing artists to meet and perform</w:t>
      </w:r>
      <w:r w:rsidR="004B5B92" w:rsidRPr="00CC3DCD">
        <w:rPr>
          <w:rFonts w:cs="TimesNewRoman"/>
        </w:rPr>
        <w:t xml:space="preserve">, </w:t>
      </w:r>
      <w:r w:rsidR="00DB24D0">
        <w:rPr>
          <w:rFonts w:cs="TimesNewRoman"/>
        </w:rPr>
        <w:t xml:space="preserve">they helped to cultivate </w:t>
      </w:r>
      <w:r w:rsidR="004B5B92" w:rsidRPr="00CC3DCD">
        <w:rPr>
          <w:rFonts w:cs="TimesNewRoman"/>
        </w:rPr>
        <w:t xml:space="preserve">uniquely South African music genres </w:t>
      </w:r>
      <w:r w:rsidR="00F650ED" w:rsidRPr="00CC3DCD">
        <w:rPr>
          <w:rFonts w:cs="TimesNewRoman"/>
        </w:rPr>
        <w:t>and culture</w:t>
      </w:r>
      <w:r w:rsidR="00DC2332">
        <w:rPr>
          <w:rFonts w:cs="TimesNewRoman"/>
        </w:rPr>
        <w:t xml:space="preserve"> (Coplan, 2007, p. </w:t>
      </w:r>
      <w:r w:rsidR="00780716">
        <w:rPr>
          <w:rFonts w:cs="TimesNewRoman"/>
        </w:rPr>
        <w:t xml:space="preserve">341). </w:t>
      </w:r>
      <w:r w:rsidR="00CC3DCD">
        <w:rPr>
          <w:rFonts w:cs="TimesNewRoman"/>
        </w:rPr>
        <w:t xml:space="preserve">Other platforms for live music began to appear alongside </w:t>
      </w:r>
      <w:r w:rsidR="00E523C4">
        <w:rPr>
          <w:rFonts w:cs="TimesNewRoman"/>
        </w:rPr>
        <w:t>venues including</w:t>
      </w:r>
      <w:r w:rsidR="00CC3DCD">
        <w:rPr>
          <w:rFonts w:cs="TimesNewRoman"/>
        </w:rPr>
        <w:t xml:space="preserve"> </w:t>
      </w:r>
      <w:r w:rsidR="00E523C4">
        <w:rPr>
          <w:rFonts w:cs="TimesNewRoman"/>
        </w:rPr>
        <w:t xml:space="preserve">some of the </w:t>
      </w:r>
      <w:r w:rsidR="00CC3DCD">
        <w:rPr>
          <w:rFonts w:cs="TimesNewRoman"/>
        </w:rPr>
        <w:t xml:space="preserve">large-scale festivals </w:t>
      </w:r>
      <w:r w:rsidR="00780716">
        <w:rPr>
          <w:rFonts w:cs="TimesNewRoman"/>
        </w:rPr>
        <w:t>that are still running today such as</w:t>
      </w:r>
      <w:r w:rsidR="00E824F7">
        <w:rPr>
          <w:rFonts w:cs="TimesNewRoman"/>
        </w:rPr>
        <w:t xml:space="preserve"> </w:t>
      </w:r>
      <w:r w:rsidR="00770ED2" w:rsidRPr="0091158A">
        <w:rPr>
          <w:rFonts w:cs="TimesNewRoman"/>
          <w:i/>
        </w:rPr>
        <w:t xml:space="preserve">Standard Bank </w:t>
      </w:r>
      <w:r w:rsidR="00CC3DCD" w:rsidRPr="00770ED2">
        <w:rPr>
          <w:rFonts w:cs="TimesNewRoman"/>
          <w:i/>
        </w:rPr>
        <w:t>Joy of Jazz</w:t>
      </w:r>
      <w:r w:rsidR="00CC3DCD">
        <w:rPr>
          <w:rFonts w:cs="TimesNewRoman"/>
        </w:rPr>
        <w:t xml:space="preserve">, </w:t>
      </w:r>
      <w:r w:rsidR="00CC3DCD" w:rsidRPr="0091158A">
        <w:rPr>
          <w:rFonts w:cs="TimesNewRoman"/>
          <w:i/>
        </w:rPr>
        <w:t>Grahamstown National Arts Festival</w:t>
      </w:r>
      <w:r w:rsidR="00CC3DCD">
        <w:rPr>
          <w:rFonts w:cs="TimesNewRoman"/>
        </w:rPr>
        <w:t xml:space="preserve"> </w:t>
      </w:r>
      <w:r w:rsidR="00824F75">
        <w:rPr>
          <w:rFonts w:cs="TimesNewRoman"/>
        </w:rPr>
        <w:t xml:space="preserve">and </w:t>
      </w:r>
      <w:r w:rsidR="00824F75" w:rsidRPr="0091158A">
        <w:rPr>
          <w:rFonts w:cs="TimesNewRoman"/>
          <w:i/>
        </w:rPr>
        <w:t>Cape Town North Sea Jazz Festival (now the Cape T</w:t>
      </w:r>
      <w:r w:rsidR="001653AF" w:rsidRPr="0091158A">
        <w:rPr>
          <w:rFonts w:cs="TimesNewRoman"/>
          <w:i/>
        </w:rPr>
        <w:t>own International Jazz Festival</w:t>
      </w:r>
      <w:r w:rsidR="00AA0EFF">
        <w:rPr>
          <w:rFonts w:cs="TimesNewRoman"/>
        </w:rPr>
        <w:t>)</w:t>
      </w:r>
      <w:r w:rsidR="00932D88">
        <w:rPr>
          <w:rFonts w:cs="TimesNewRoman"/>
        </w:rPr>
        <w:t xml:space="preserve"> (Ansell, 2005, pp. 278-</w:t>
      </w:r>
      <w:r w:rsidR="00780716">
        <w:rPr>
          <w:rFonts w:cs="TimesNewRoman"/>
        </w:rPr>
        <w:t>79).</w:t>
      </w:r>
      <w:r w:rsidR="003371D0">
        <w:rPr>
          <w:rFonts w:cs="TimesNewRoman"/>
        </w:rPr>
        <w:t xml:space="preserve"> </w:t>
      </w:r>
      <w:r w:rsidR="002078CF">
        <w:rPr>
          <w:rFonts w:cs="TimesNewRoman"/>
        </w:rPr>
        <w:t>S</w:t>
      </w:r>
      <w:r w:rsidR="00BF3FA3">
        <w:rPr>
          <w:rFonts w:cs="TimesNewRoman"/>
        </w:rPr>
        <w:t xml:space="preserve">ustaining the live music venue circuit </w:t>
      </w:r>
      <w:r w:rsidR="00830C54">
        <w:rPr>
          <w:rFonts w:cs="TimesNewRoman"/>
        </w:rPr>
        <w:t xml:space="preserve">in Johannesburg </w:t>
      </w:r>
      <w:r w:rsidR="00BF3FA3">
        <w:rPr>
          <w:rFonts w:cs="TimesNewRoman"/>
        </w:rPr>
        <w:t>proved challenging in the 200</w:t>
      </w:r>
      <w:r w:rsidR="003B5502">
        <w:rPr>
          <w:rFonts w:cs="TimesNewRoman"/>
        </w:rPr>
        <w:t>0</w:t>
      </w:r>
      <w:r w:rsidR="00BF3FA3">
        <w:rPr>
          <w:rFonts w:cs="TimesNewRoman"/>
        </w:rPr>
        <w:t xml:space="preserve">s with </w:t>
      </w:r>
      <w:r w:rsidR="00830C54">
        <w:rPr>
          <w:rFonts w:cs="TimesNewRoman"/>
        </w:rPr>
        <w:t xml:space="preserve">local </w:t>
      </w:r>
      <w:r w:rsidR="00BF3FA3">
        <w:rPr>
          <w:rFonts w:cs="TimesNewRoman"/>
        </w:rPr>
        <w:t>audiences not having the</w:t>
      </w:r>
      <w:r w:rsidR="005479B3">
        <w:rPr>
          <w:rFonts w:cs="TimesNewRoman"/>
        </w:rPr>
        <w:t xml:space="preserve"> level of </w:t>
      </w:r>
      <w:r w:rsidR="00BF3FA3">
        <w:rPr>
          <w:rFonts w:cs="TimesNewRoman"/>
        </w:rPr>
        <w:t xml:space="preserve">disposable income </w:t>
      </w:r>
      <w:r w:rsidR="005479B3">
        <w:rPr>
          <w:rFonts w:cs="TimesNewRoman"/>
        </w:rPr>
        <w:t xml:space="preserve">needed </w:t>
      </w:r>
      <w:r w:rsidR="00BF3FA3">
        <w:rPr>
          <w:rFonts w:cs="TimesNewRoman"/>
        </w:rPr>
        <w:t>to support</w:t>
      </w:r>
      <w:r w:rsidR="006B532F">
        <w:rPr>
          <w:rFonts w:cs="TimesNewRoman"/>
        </w:rPr>
        <w:t xml:space="preserve"> a thriving live music scene</w:t>
      </w:r>
      <w:r w:rsidR="00430409">
        <w:rPr>
          <w:rFonts w:cs="TimesNewRoman"/>
        </w:rPr>
        <w:t>,</w:t>
      </w:r>
      <w:r w:rsidR="006B532F">
        <w:rPr>
          <w:rFonts w:cs="TimesNewRoman"/>
        </w:rPr>
        <w:t xml:space="preserve"> prompting the closure of some venues including </w:t>
      </w:r>
      <w:r w:rsidR="006B532F">
        <w:rPr>
          <w:rFonts w:cs="Arial"/>
          <w:color w:val="000000" w:themeColor="text1"/>
          <w:shd w:val="clear" w:color="auto" w:fill="FFFFFF"/>
        </w:rPr>
        <w:t>Sof’town</w:t>
      </w:r>
      <w:r w:rsidR="00244E8C">
        <w:rPr>
          <w:rFonts w:cs="Arial"/>
          <w:color w:val="000000" w:themeColor="text1"/>
          <w:shd w:val="clear" w:color="auto" w:fill="FFFFFF"/>
        </w:rPr>
        <w:t xml:space="preserve"> and the iconic Kippie</w:t>
      </w:r>
      <w:r w:rsidR="00E07FC1">
        <w:rPr>
          <w:rFonts w:cs="Arial"/>
          <w:color w:val="000000" w:themeColor="text1"/>
          <w:shd w:val="clear" w:color="auto" w:fill="FFFFFF"/>
        </w:rPr>
        <w:t>’</w:t>
      </w:r>
      <w:r w:rsidR="00244E8C">
        <w:rPr>
          <w:rFonts w:cs="Arial"/>
          <w:color w:val="000000" w:themeColor="text1"/>
          <w:shd w:val="clear" w:color="auto" w:fill="FFFFFF"/>
        </w:rPr>
        <w:t>s</w:t>
      </w:r>
      <w:r w:rsidR="00932D88">
        <w:rPr>
          <w:rFonts w:cs="Arial"/>
          <w:color w:val="000000" w:themeColor="text1"/>
          <w:shd w:val="clear" w:color="auto" w:fill="FFFFFF"/>
        </w:rPr>
        <w:t xml:space="preserve"> (Ansell, 2005, p. </w:t>
      </w:r>
      <w:r w:rsidR="003371D0">
        <w:rPr>
          <w:rFonts w:cs="Arial"/>
          <w:color w:val="000000" w:themeColor="text1"/>
          <w:shd w:val="clear" w:color="auto" w:fill="FFFFFF"/>
        </w:rPr>
        <w:t>277).</w:t>
      </w:r>
      <w:r w:rsidR="005C64C7">
        <w:rPr>
          <w:rFonts w:cs="TimesNewRoman"/>
        </w:rPr>
        <w:br/>
      </w:r>
    </w:p>
    <w:p w14:paraId="4A8315C7" w14:textId="02E71EC4" w:rsidR="00FF68D3" w:rsidRPr="00417808" w:rsidRDefault="00E97D4F" w:rsidP="00417808">
      <w:pPr>
        <w:autoSpaceDE w:val="0"/>
        <w:autoSpaceDN w:val="0"/>
        <w:adjustRightInd w:val="0"/>
        <w:spacing w:after="0"/>
        <w:rPr>
          <w:rFonts w:cs="ITCCharterCom-Regular"/>
        </w:rPr>
      </w:pPr>
      <w:r w:rsidRPr="00417808">
        <w:rPr>
          <w:rFonts w:cs="TimesNewRoman"/>
        </w:rPr>
        <w:t>As we move to the</w:t>
      </w:r>
      <w:r w:rsidR="005C64C7" w:rsidRPr="00417808">
        <w:rPr>
          <w:rFonts w:cs="TimesNewRoman"/>
        </w:rPr>
        <w:t xml:space="preserve"> current context, </w:t>
      </w:r>
      <w:r w:rsidR="005C64C7" w:rsidRPr="00417808">
        <w:rPr>
          <w:shd w:val="clear" w:color="auto" w:fill="FFFFFF"/>
        </w:rPr>
        <w:t xml:space="preserve">South </w:t>
      </w:r>
      <w:r w:rsidR="005C64C7" w:rsidRPr="00417808">
        <w:t xml:space="preserve">Africa’s </w:t>
      </w:r>
      <w:r w:rsidR="002D6EFB" w:rsidRPr="00417808">
        <w:t xml:space="preserve">live music market looks strong </w:t>
      </w:r>
      <w:r w:rsidR="00127C17" w:rsidRPr="00417808">
        <w:t>and</w:t>
      </w:r>
      <w:r w:rsidR="002D6EFB" w:rsidRPr="00417808">
        <w:t xml:space="preserve"> </w:t>
      </w:r>
      <w:r w:rsidR="00904C14" w:rsidRPr="00417808">
        <w:t>was</w:t>
      </w:r>
      <w:r w:rsidR="007A2180" w:rsidRPr="00417808">
        <w:t xml:space="preserve"> expect</w:t>
      </w:r>
      <w:r w:rsidR="000C30EC" w:rsidRPr="00417808">
        <w:t xml:space="preserve">ed to </w:t>
      </w:r>
      <w:r w:rsidR="00904C14" w:rsidRPr="00417808">
        <w:t xml:space="preserve">overtake </w:t>
      </w:r>
      <w:r w:rsidR="000C30EC" w:rsidRPr="00417808">
        <w:t>recorded</w:t>
      </w:r>
      <w:r w:rsidR="00904C14" w:rsidRPr="00417808">
        <w:t xml:space="preserve"> music by 2014</w:t>
      </w:r>
      <w:r w:rsidR="007A2180" w:rsidRPr="00417808">
        <w:t xml:space="preserve">. </w:t>
      </w:r>
      <w:r w:rsidR="00011A6B">
        <w:rPr>
          <w:shd w:val="clear" w:color="auto" w:fill="FFFFFF"/>
        </w:rPr>
        <w:t>P</w:t>
      </w:r>
      <w:r w:rsidR="00673B91">
        <w:rPr>
          <w:shd w:val="clear" w:color="auto" w:fill="FFFFFF"/>
        </w:rPr>
        <w:t xml:space="preserve">rice Waterhouse </w:t>
      </w:r>
      <w:r w:rsidR="00011A6B">
        <w:rPr>
          <w:shd w:val="clear" w:color="auto" w:fill="FFFFFF"/>
        </w:rPr>
        <w:t>C</w:t>
      </w:r>
      <w:r w:rsidR="00673B91">
        <w:rPr>
          <w:shd w:val="clear" w:color="auto" w:fill="FFFFFF"/>
        </w:rPr>
        <w:t>oopers</w:t>
      </w:r>
      <w:r w:rsidR="00011A6B">
        <w:rPr>
          <w:shd w:val="clear" w:color="auto" w:fill="FFFFFF"/>
        </w:rPr>
        <w:t xml:space="preserve"> </w:t>
      </w:r>
      <w:r w:rsidR="00417808" w:rsidRPr="00417808">
        <w:rPr>
          <w:shd w:val="clear" w:color="auto" w:fill="FFFFFF"/>
        </w:rPr>
        <w:t xml:space="preserve">forecast that by </w:t>
      </w:r>
      <w:r w:rsidR="00417808" w:rsidRPr="00417808">
        <w:rPr>
          <w:rFonts w:cs="ITCCharterCom-Regular"/>
        </w:rPr>
        <w:t xml:space="preserve">2018, live music will </w:t>
      </w:r>
      <w:r w:rsidR="00417808" w:rsidRPr="00417808">
        <w:rPr>
          <w:rFonts w:cs="ITCCharterCom-Regular"/>
        </w:rPr>
        <w:lastRenderedPageBreak/>
        <w:t xml:space="preserve">account for 67% of consumer spending on music in South Africa; </w:t>
      </w:r>
      <w:r w:rsidR="00417808" w:rsidRPr="00417808">
        <w:rPr>
          <w:rFonts w:cs="ITCCharterCom-Italic"/>
          <w:iCs/>
          <w:color w:val="010202"/>
        </w:rPr>
        <w:t xml:space="preserve">physical unit sales will decrease at a </w:t>
      </w:r>
      <w:r w:rsidR="005479B3" w:rsidRPr="00F15AC2">
        <w:t>Compound Annual Growth Rate</w:t>
      </w:r>
      <w:r w:rsidR="005479B3">
        <w:rPr>
          <w:rStyle w:val="FootnoteReference"/>
          <w:rFonts w:cs="ITCCharterCom-Italic"/>
          <w:iCs/>
          <w:color w:val="010202"/>
        </w:rPr>
        <w:t xml:space="preserve"> </w:t>
      </w:r>
      <w:r w:rsidR="005479B3">
        <w:t>(CAGR)</w:t>
      </w:r>
      <w:r w:rsidR="00417808" w:rsidRPr="00417808">
        <w:rPr>
          <w:rFonts w:cs="ITCCharterCom-Italic"/>
          <w:iCs/>
          <w:color w:val="010202"/>
        </w:rPr>
        <w:t xml:space="preserve"> of almost 9% between 2014 and 2018; </w:t>
      </w:r>
      <w:r w:rsidR="00417808" w:rsidRPr="00417808">
        <w:rPr>
          <w:shd w:val="clear" w:color="auto" w:fill="FFFFFF"/>
        </w:rPr>
        <w:t xml:space="preserve">and </w:t>
      </w:r>
      <w:r w:rsidR="00FF68D3" w:rsidRPr="00417808">
        <w:t>consumer</w:t>
      </w:r>
      <w:r w:rsidR="00417808" w:rsidRPr="00417808">
        <w:t xml:space="preserve"> spend on digital music units</w:t>
      </w:r>
      <w:r w:rsidR="00417808" w:rsidRPr="00417808">
        <w:rPr>
          <w:rFonts w:cs="ITCCharterCom-Italic"/>
          <w:iCs/>
          <w:color w:val="010202"/>
        </w:rPr>
        <w:t xml:space="preserve"> </w:t>
      </w:r>
      <w:r w:rsidR="00417808">
        <w:rPr>
          <w:rFonts w:cs="ITCCharterCom-Italic"/>
          <w:iCs/>
          <w:color w:val="010202"/>
        </w:rPr>
        <w:t xml:space="preserve">will rise at a </w:t>
      </w:r>
      <w:r w:rsidR="00417808" w:rsidRPr="00417808">
        <w:rPr>
          <w:rFonts w:cs="ITCCharterCom-Italic"/>
          <w:iCs/>
          <w:color w:val="010202"/>
        </w:rPr>
        <w:t>CAGR of 18% in the next five years</w:t>
      </w:r>
      <w:r w:rsidR="00011A6B">
        <w:rPr>
          <w:rFonts w:cs="ITCCharterCom-Italic"/>
          <w:iCs/>
          <w:color w:val="010202"/>
        </w:rPr>
        <w:t xml:space="preserve"> (P</w:t>
      </w:r>
      <w:r w:rsidR="00673B91">
        <w:rPr>
          <w:rFonts w:cs="ITCCharterCom-Italic"/>
          <w:iCs/>
          <w:color w:val="010202"/>
        </w:rPr>
        <w:t>rice Waterhouse Coopers</w:t>
      </w:r>
      <w:r w:rsidR="00011A6B">
        <w:rPr>
          <w:rFonts w:cs="ITCCharterCom-Italic"/>
          <w:iCs/>
          <w:color w:val="010202"/>
        </w:rPr>
        <w:t>,</w:t>
      </w:r>
      <w:r w:rsidR="005A6939">
        <w:rPr>
          <w:rFonts w:cs="ITCCharterCom-Italic"/>
          <w:iCs/>
          <w:color w:val="010202"/>
        </w:rPr>
        <w:t xml:space="preserve"> </w:t>
      </w:r>
      <w:r w:rsidR="00673B91">
        <w:rPr>
          <w:rFonts w:cs="ITCCharterCom-Italic"/>
          <w:iCs/>
          <w:color w:val="010202"/>
        </w:rPr>
        <w:t xml:space="preserve">2014, p. </w:t>
      </w:r>
      <w:r w:rsidR="00011A6B">
        <w:rPr>
          <w:rFonts w:cs="ITCCharterCom-Italic"/>
          <w:iCs/>
          <w:color w:val="010202"/>
        </w:rPr>
        <w:t>151).</w:t>
      </w:r>
      <w:r w:rsidR="003C55BC">
        <w:rPr>
          <w:rFonts w:cs="ITCCharterCom-Italic"/>
          <w:iCs/>
          <w:color w:val="010202"/>
        </w:rPr>
        <w:t xml:space="preserve"> </w:t>
      </w:r>
      <w:r w:rsidR="00B23D93">
        <w:rPr>
          <w:rFonts w:cs="ITCCharterCom-Italic"/>
          <w:iCs/>
          <w:color w:val="010202"/>
        </w:rPr>
        <w:t>B</w:t>
      </w:r>
      <w:r w:rsidR="00052C54">
        <w:rPr>
          <w:rFonts w:cs="ITCCharterCom-Italic"/>
          <w:iCs/>
          <w:color w:val="010202"/>
        </w:rPr>
        <w:t xml:space="preserve">usiness and Arts South Africa </w:t>
      </w:r>
      <w:r w:rsidR="008A7D87">
        <w:rPr>
          <w:rFonts w:cs="ITCCharterCom-Italic"/>
          <w:iCs/>
          <w:color w:val="010202"/>
        </w:rPr>
        <w:t xml:space="preserve">(BASA) is an organisation which promotes mutually-beneficial business-art relationships </w:t>
      </w:r>
      <w:r w:rsidR="00E07FC1">
        <w:rPr>
          <w:rFonts w:cs="ITCCharterCom-Italic"/>
          <w:iCs/>
          <w:color w:val="010202"/>
        </w:rPr>
        <w:t xml:space="preserve">and </w:t>
      </w:r>
      <w:r w:rsidR="008A7D87">
        <w:rPr>
          <w:rFonts w:cs="ITCCharterCom-Italic"/>
          <w:iCs/>
          <w:color w:val="010202"/>
        </w:rPr>
        <w:t>produces a bi-annual arts audience report. The BASA</w:t>
      </w:r>
      <w:r w:rsidR="00B23D93">
        <w:rPr>
          <w:rFonts w:cs="ITCCharterCom-Italic"/>
          <w:iCs/>
          <w:color w:val="010202"/>
        </w:rPr>
        <w:t xml:space="preserve"> </w:t>
      </w:r>
      <w:r w:rsidR="00636B7F">
        <w:rPr>
          <w:rFonts w:cs="ITCCharterCom-Italic"/>
          <w:i/>
          <w:iCs/>
          <w:color w:val="010202"/>
        </w:rPr>
        <w:t>Artst</w:t>
      </w:r>
      <w:r w:rsidR="00B23D93" w:rsidRPr="00673B91">
        <w:rPr>
          <w:rFonts w:cs="ITCCharterCom-Italic"/>
          <w:i/>
          <w:iCs/>
          <w:color w:val="010202"/>
        </w:rPr>
        <w:t xml:space="preserve">rack </w:t>
      </w:r>
      <w:r w:rsidR="00673B91" w:rsidRPr="00673B91">
        <w:rPr>
          <w:rFonts w:cs="ITCCharterCom-Italic"/>
          <w:i/>
          <w:iCs/>
          <w:color w:val="010202"/>
        </w:rPr>
        <w:t>No. 6</w:t>
      </w:r>
      <w:r w:rsidR="00673B91">
        <w:rPr>
          <w:rFonts w:cs="ITCCharterCom-Italic"/>
          <w:iCs/>
          <w:color w:val="010202"/>
        </w:rPr>
        <w:t xml:space="preserve"> </w:t>
      </w:r>
      <w:r w:rsidR="00B23D93">
        <w:rPr>
          <w:rFonts w:cs="ITCCharterCom-Italic"/>
          <w:iCs/>
          <w:color w:val="010202"/>
        </w:rPr>
        <w:t xml:space="preserve">found in 2013 </w:t>
      </w:r>
      <w:r w:rsidR="00770ED2">
        <w:rPr>
          <w:rFonts w:cs="ITCCharterCom-Italic"/>
          <w:iCs/>
          <w:color w:val="010202"/>
        </w:rPr>
        <w:t xml:space="preserve">that </w:t>
      </w:r>
      <w:r w:rsidR="00B23D93">
        <w:rPr>
          <w:rFonts w:cs="ITCCharterCom-Italic"/>
          <w:iCs/>
          <w:color w:val="010202"/>
        </w:rPr>
        <w:t>y</w:t>
      </w:r>
      <w:r w:rsidR="003C55BC">
        <w:rPr>
          <w:rFonts w:cs="ITCCharterCom-Italic"/>
          <w:iCs/>
          <w:color w:val="010202"/>
        </w:rPr>
        <w:t xml:space="preserve">ounger audiences attend live music more frequently than older people with people under the age of 25 years attending </w:t>
      </w:r>
      <w:r w:rsidR="00B23D93">
        <w:rPr>
          <w:rFonts w:cs="ITCCharterCom-Italic"/>
          <w:iCs/>
          <w:color w:val="010202"/>
        </w:rPr>
        <w:t xml:space="preserve">reasonably </w:t>
      </w:r>
      <w:r w:rsidR="003C55BC">
        <w:rPr>
          <w:rFonts w:cs="ITCCharterCom-Italic"/>
          <w:iCs/>
          <w:color w:val="010202"/>
        </w:rPr>
        <w:t>to very often.</w:t>
      </w:r>
      <w:r w:rsidR="00B23D93">
        <w:rPr>
          <w:rFonts w:cs="ITCCharterCom-Italic"/>
          <w:iCs/>
          <w:color w:val="010202"/>
        </w:rPr>
        <w:t xml:space="preserve"> </w:t>
      </w:r>
      <w:r w:rsidR="009922CD">
        <w:rPr>
          <w:rFonts w:cs="ITCCharterCom-Italic"/>
          <w:iCs/>
          <w:color w:val="010202"/>
        </w:rPr>
        <w:t>The same survey found that what contributes most to people having a lifetime experience at a live music event are the atmosphere, enjoying the music and the performance, crowd interaction and the spiritual feeling the show creates</w:t>
      </w:r>
      <w:r w:rsidR="00EC7CBA">
        <w:rPr>
          <w:rFonts w:cs="ITCCharterCom-Italic"/>
          <w:iCs/>
          <w:color w:val="010202"/>
        </w:rPr>
        <w:t xml:space="preserve"> (Busine</w:t>
      </w:r>
      <w:r w:rsidR="00673B91">
        <w:rPr>
          <w:rFonts w:cs="ITCCharterCom-Italic"/>
          <w:iCs/>
          <w:color w:val="010202"/>
        </w:rPr>
        <w:t xml:space="preserve">ss and Arts South Africa, 2013, pp. </w:t>
      </w:r>
      <w:r w:rsidR="00EC7CBA">
        <w:rPr>
          <w:rFonts w:cs="ITCCharterCom-Italic"/>
          <w:iCs/>
          <w:color w:val="010202"/>
        </w:rPr>
        <w:t>44-45)</w:t>
      </w:r>
      <w:r w:rsidR="009922CD">
        <w:rPr>
          <w:rFonts w:cs="ITCCharterCom-Italic"/>
          <w:iCs/>
          <w:color w:val="010202"/>
        </w:rPr>
        <w:t>.</w:t>
      </w:r>
    </w:p>
    <w:p w14:paraId="21E75514" w14:textId="03B211A3" w:rsidR="00C31EE6" w:rsidRDefault="00C31EE6" w:rsidP="00BD17EB">
      <w:pPr>
        <w:pStyle w:val="Heading3"/>
      </w:pPr>
    </w:p>
    <w:p w14:paraId="42B79551" w14:textId="6A58C977" w:rsidR="00430D2F" w:rsidRDefault="008F468D" w:rsidP="00BD17EB">
      <w:pPr>
        <w:autoSpaceDE w:val="0"/>
        <w:autoSpaceDN w:val="0"/>
        <w:adjustRightInd w:val="0"/>
        <w:spacing w:after="0"/>
        <w:rPr>
          <w:rFonts w:cs="Arial"/>
        </w:rPr>
      </w:pPr>
      <w:r w:rsidRPr="00844A66">
        <w:t xml:space="preserve">There </w:t>
      </w:r>
      <w:r w:rsidR="00CD4FD2" w:rsidRPr="00844A66">
        <w:t xml:space="preserve">are a </w:t>
      </w:r>
      <w:r w:rsidR="00083E55" w:rsidRPr="00844A66">
        <w:t xml:space="preserve">number of </w:t>
      </w:r>
      <w:r w:rsidR="00025E43" w:rsidRPr="00844A66">
        <w:t xml:space="preserve">recent </w:t>
      </w:r>
      <w:r w:rsidR="00382693" w:rsidRPr="00844A66">
        <w:t xml:space="preserve">studies </w:t>
      </w:r>
      <w:r w:rsidR="00BC7DD6" w:rsidRPr="00844A66">
        <w:t xml:space="preserve">which have contributed to the </w:t>
      </w:r>
      <w:r w:rsidR="00C60946" w:rsidRPr="00844A66">
        <w:t xml:space="preserve">knowledge </w:t>
      </w:r>
      <w:r w:rsidR="00BC7DD6" w:rsidRPr="00844A66">
        <w:t xml:space="preserve">base </w:t>
      </w:r>
      <w:r w:rsidR="00430409" w:rsidRPr="00844A66">
        <w:t xml:space="preserve">of </w:t>
      </w:r>
      <w:r w:rsidR="00430409">
        <w:t>the</w:t>
      </w:r>
      <w:r w:rsidR="008566DA">
        <w:t xml:space="preserve"> </w:t>
      </w:r>
      <w:r w:rsidR="00C60946" w:rsidRPr="00844A66">
        <w:t xml:space="preserve">live music landscape in South Africa and Johannesburg. </w:t>
      </w:r>
      <w:r w:rsidR="00382693" w:rsidRPr="00844A66">
        <w:t xml:space="preserve"> </w:t>
      </w:r>
      <w:r w:rsidR="00BC7DD6" w:rsidRPr="00844A66">
        <w:t xml:space="preserve">Early studies included </w:t>
      </w:r>
      <w:r w:rsidR="00BC7DD6" w:rsidRPr="00844A66">
        <w:rPr>
          <w:rFonts w:cs="Arial"/>
        </w:rPr>
        <w:t xml:space="preserve">the 1988 </w:t>
      </w:r>
      <w:r w:rsidR="00BC7DD6" w:rsidRPr="00844A66">
        <w:rPr>
          <w:rFonts w:cs="Arial"/>
          <w:i/>
        </w:rPr>
        <w:t>South African Music Industry</w:t>
      </w:r>
      <w:r w:rsidR="00BC7DD6" w:rsidRPr="00844A66">
        <w:rPr>
          <w:rFonts w:cs="Arial"/>
        </w:rPr>
        <w:t xml:space="preserve">, 1998 </w:t>
      </w:r>
      <w:r w:rsidR="00BC7DD6" w:rsidRPr="00844A66">
        <w:rPr>
          <w:rFonts w:cs="Arial"/>
          <w:i/>
        </w:rPr>
        <w:t>Creative South Africa</w:t>
      </w:r>
      <w:r w:rsidR="00BC7DD6" w:rsidRPr="00844A66">
        <w:rPr>
          <w:rFonts w:cs="Arial"/>
        </w:rPr>
        <w:t xml:space="preserve"> followed by two industry r</w:t>
      </w:r>
      <w:r w:rsidR="0004271C">
        <w:rPr>
          <w:rFonts w:cs="Arial"/>
        </w:rPr>
        <w:t>eports by KPMG in 1999 and 2001</w:t>
      </w:r>
      <w:r w:rsidR="0066490B">
        <w:rPr>
          <w:rFonts w:cs="Arial"/>
        </w:rPr>
        <w:t xml:space="preserve"> (Department of Sports, A</w:t>
      </w:r>
      <w:r w:rsidR="00E63A04">
        <w:rPr>
          <w:rFonts w:cs="Arial"/>
        </w:rPr>
        <w:t xml:space="preserve">rts, Culture &amp; Recreation, 2008, pp. </w:t>
      </w:r>
      <w:r w:rsidR="0066490B">
        <w:rPr>
          <w:rFonts w:cs="Arial"/>
        </w:rPr>
        <w:t xml:space="preserve">100-101). </w:t>
      </w:r>
      <w:r w:rsidR="0004271C">
        <w:rPr>
          <w:rFonts w:cs="Arial"/>
        </w:rPr>
        <w:t xml:space="preserve"> </w:t>
      </w:r>
    </w:p>
    <w:p w14:paraId="17E80EFB" w14:textId="77777777" w:rsidR="00430D2F" w:rsidRDefault="00430D2F" w:rsidP="00BD17EB">
      <w:pPr>
        <w:autoSpaceDE w:val="0"/>
        <w:autoSpaceDN w:val="0"/>
        <w:adjustRightInd w:val="0"/>
        <w:spacing w:after="0"/>
        <w:rPr>
          <w:rFonts w:cs="Arial"/>
        </w:rPr>
      </w:pPr>
    </w:p>
    <w:p w14:paraId="0975645E" w14:textId="3A391549" w:rsidR="00272825" w:rsidRDefault="00B35276" w:rsidP="00BD17EB">
      <w:pPr>
        <w:autoSpaceDE w:val="0"/>
        <w:autoSpaceDN w:val="0"/>
        <w:adjustRightInd w:val="0"/>
        <w:spacing w:after="0"/>
        <w:rPr>
          <w:rFonts w:cs="Arial"/>
        </w:rPr>
      </w:pPr>
      <w:r w:rsidRPr="00CC2823">
        <w:rPr>
          <w:shd w:val="clear" w:color="auto" w:fill="FFFFFF"/>
        </w:rPr>
        <w:t xml:space="preserve">Commissioned by </w:t>
      </w:r>
      <w:r w:rsidR="006359E5" w:rsidRPr="00CC2823">
        <w:rPr>
          <w:shd w:val="clear" w:color="auto" w:fill="FFFFFF"/>
        </w:rPr>
        <w:t xml:space="preserve">the </w:t>
      </w:r>
      <w:r w:rsidR="008D3112">
        <w:rPr>
          <w:shd w:val="clear" w:color="auto" w:fill="FFFFFF"/>
        </w:rPr>
        <w:t xml:space="preserve">provincial </w:t>
      </w:r>
      <w:r w:rsidRPr="00CC2823">
        <w:rPr>
          <w:shd w:val="clear" w:color="auto" w:fill="FFFFFF"/>
        </w:rPr>
        <w:t xml:space="preserve">Department of Sports, Arts, Culture and Recreation, the </w:t>
      </w:r>
      <w:r w:rsidR="00C66CC8" w:rsidRPr="00CC2823">
        <w:rPr>
          <w:shd w:val="clear" w:color="auto" w:fill="FFFFFF"/>
        </w:rPr>
        <w:t xml:space="preserve">2008 </w:t>
      </w:r>
      <w:r w:rsidR="00C66CC8" w:rsidRPr="00CC2823">
        <w:rPr>
          <w:i/>
          <w:shd w:val="clear" w:color="auto" w:fill="FFFFFF"/>
        </w:rPr>
        <w:t>Ga</w:t>
      </w:r>
      <w:r w:rsidR="00DE5652">
        <w:rPr>
          <w:i/>
          <w:shd w:val="clear" w:color="auto" w:fill="FFFFFF"/>
        </w:rPr>
        <w:t xml:space="preserve">uteng Creative Mapping Project </w:t>
      </w:r>
      <w:r w:rsidRPr="00CC2823">
        <w:rPr>
          <w:rFonts w:cs="Arial"/>
        </w:rPr>
        <w:t>quantif</w:t>
      </w:r>
      <w:r w:rsidR="005654D3" w:rsidRPr="00CC2823">
        <w:rPr>
          <w:rFonts w:cs="Arial"/>
        </w:rPr>
        <w:t>ied</w:t>
      </w:r>
      <w:r w:rsidRPr="00CC2823">
        <w:rPr>
          <w:rFonts w:cs="Arial"/>
        </w:rPr>
        <w:t xml:space="preserve"> the contribution</w:t>
      </w:r>
      <w:r w:rsidR="008566DA">
        <w:rPr>
          <w:rFonts w:cs="Arial"/>
        </w:rPr>
        <w:t xml:space="preserve"> </w:t>
      </w:r>
      <w:r w:rsidRPr="00CC2823">
        <w:rPr>
          <w:rFonts w:cs="Arial"/>
        </w:rPr>
        <w:t xml:space="preserve">creative industries </w:t>
      </w:r>
      <w:r w:rsidR="001E25F8">
        <w:rPr>
          <w:rFonts w:cs="Arial"/>
        </w:rPr>
        <w:t xml:space="preserve">made </w:t>
      </w:r>
      <w:r w:rsidR="006E1914">
        <w:rPr>
          <w:rFonts w:cs="Arial"/>
        </w:rPr>
        <w:t xml:space="preserve">to the Gauteng economy. </w:t>
      </w:r>
      <w:r w:rsidR="005654D3" w:rsidRPr="00CC2823">
        <w:rPr>
          <w:rFonts w:cs="Arial"/>
        </w:rPr>
        <w:t>While the study provided some detailed information about the music industry</w:t>
      </w:r>
      <w:r w:rsidR="006E1914">
        <w:rPr>
          <w:rFonts w:cs="Arial"/>
        </w:rPr>
        <w:t xml:space="preserve"> at </w:t>
      </w:r>
      <w:r w:rsidR="008566DA">
        <w:rPr>
          <w:rFonts w:cs="Arial"/>
        </w:rPr>
        <w:t xml:space="preserve">an </w:t>
      </w:r>
      <w:r w:rsidR="006E1914">
        <w:rPr>
          <w:rFonts w:cs="Arial"/>
        </w:rPr>
        <w:t>organisation-level</w:t>
      </w:r>
      <w:r w:rsidR="005654D3" w:rsidRPr="00CC2823">
        <w:rPr>
          <w:rFonts w:cs="Arial"/>
        </w:rPr>
        <w:t xml:space="preserve">, there wasn’t a </w:t>
      </w:r>
      <w:r w:rsidR="006359E5" w:rsidRPr="00CC2823">
        <w:rPr>
          <w:rFonts w:cs="Arial"/>
        </w:rPr>
        <w:t xml:space="preserve">specific </w:t>
      </w:r>
      <w:r w:rsidR="005654D3" w:rsidRPr="00CC2823">
        <w:rPr>
          <w:rFonts w:cs="Arial"/>
        </w:rPr>
        <w:t xml:space="preserve">focus on </w:t>
      </w:r>
      <w:r w:rsidR="00BB41F1" w:rsidRPr="00CC2823">
        <w:rPr>
          <w:rFonts w:cs="Arial"/>
        </w:rPr>
        <w:t>live music venues and audiences</w:t>
      </w:r>
      <w:r w:rsidR="0066490B">
        <w:rPr>
          <w:rFonts w:cs="Arial"/>
        </w:rPr>
        <w:t xml:space="preserve"> (Department of Sports, A</w:t>
      </w:r>
      <w:r w:rsidR="007742CB">
        <w:rPr>
          <w:rFonts w:cs="Arial"/>
        </w:rPr>
        <w:t xml:space="preserve">rts, Culture &amp; Recreation, 2008, p. </w:t>
      </w:r>
      <w:r w:rsidR="0066490B">
        <w:rPr>
          <w:rFonts w:cs="Arial"/>
        </w:rPr>
        <w:t xml:space="preserve">100). </w:t>
      </w:r>
    </w:p>
    <w:p w14:paraId="22564D8F" w14:textId="77777777" w:rsidR="00272825" w:rsidRDefault="00272825" w:rsidP="00BD17EB">
      <w:pPr>
        <w:autoSpaceDE w:val="0"/>
        <w:autoSpaceDN w:val="0"/>
        <w:adjustRightInd w:val="0"/>
        <w:spacing w:after="0"/>
        <w:rPr>
          <w:rFonts w:cs="Arial"/>
        </w:rPr>
      </w:pPr>
    </w:p>
    <w:p w14:paraId="3C9382C2" w14:textId="0824C0F1" w:rsidR="00570E1C" w:rsidRDefault="00272825" w:rsidP="00BD17EB">
      <w:pPr>
        <w:autoSpaceDE w:val="0"/>
        <w:autoSpaceDN w:val="0"/>
        <w:adjustRightInd w:val="0"/>
        <w:spacing w:after="0"/>
        <w:rPr>
          <w:rFonts w:cs="Arial"/>
        </w:rPr>
      </w:pPr>
      <w:r>
        <w:rPr>
          <w:color w:val="000000" w:themeColor="text1"/>
        </w:rPr>
        <w:t>In 2010, the National Arts Council of South Africa published</w:t>
      </w:r>
      <w:r w:rsidR="007E7F03">
        <w:rPr>
          <w:color w:val="000000" w:themeColor="text1"/>
        </w:rPr>
        <w:t xml:space="preserve"> their</w:t>
      </w:r>
      <w:r>
        <w:rPr>
          <w:color w:val="000000" w:themeColor="text1"/>
        </w:rPr>
        <w:t xml:space="preserve"> </w:t>
      </w:r>
      <w:r w:rsidRPr="00272825">
        <w:rPr>
          <w:i/>
          <w:color w:val="000000" w:themeColor="text1"/>
        </w:rPr>
        <w:t>Public participation in the arts survey</w:t>
      </w:r>
      <w:r>
        <w:rPr>
          <w:i/>
          <w:color w:val="000000" w:themeColor="text1"/>
        </w:rPr>
        <w:t xml:space="preserve">, </w:t>
      </w:r>
      <w:r w:rsidRPr="00272825">
        <w:rPr>
          <w:color w:val="000000" w:themeColor="text1"/>
        </w:rPr>
        <w:t>a nationwide survey of the public’s participation in arts and culture</w:t>
      </w:r>
      <w:r w:rsidR="00D34A89">
        <w:rPr>
          <w:color w:val="000000" w:themeColor="text1"/>
        </w:rPr>
        <w:t xml:space="preserve"> including live music</w:t>
      </w:r>
      <w:r w:rsidRPr="00272825">
        <w:rPr>
          <w:color w:val="000000" w:themeColor="text1"/>
        </w:rPr>
        <w:t>.</w:t>
      </w:r>
      <w:r>
        <w:rPr>
          <w:color w:val="000000" w:themeColor="text1"/>
        </w:rPr>
        <w:t xml:space="preserve"> The survey </w:t>
      </w:r>
      <w:r w:rsidR="00DE0B46">
        <w:rPr>
          <w:color w:val="000000" w:themeColor="text1"/>
        </w:rPr>
        <w:t>explore</w:t>
      </w:r>
      <w:r w:rsidR="007E7F03">
        <w:rPr>
          <w:color w:val="000000" w:themeColor="text1"/>
        </w:rPr>
        <w:t>d</w:t>
      </w:r>
      <w:r w:rsidR="00DE0B46">
        <w:rPr>
          <w:color w:val="000000" w:themeColor="text1"/>
        </w:rPr>
        <w:t xml:space="preserve"> audience appreciation and barriers to attendance, however it hasn’t been conducted since</w:t>
      </w:r>
      <w:r w:rsidR="00D34A89">
        <w:rPr>
          <w:color w:val="000000" w:themeColor="text1"/>
        </w:rPr>
        <w:t xml:space="preserve"> (National Arts </w:t>
      </w:r>
      <w:r w:rsidR="00AD04B6">
        <w:rPr>
          <w:color w:val="000000" w:themeColor="text1"/>
        </w:rPr>
        <w:t xml:space="preserve">Council of South Africa, 2010). </w:t>
      </w:r>
      <w:r w:rsidR="001A15BA">
        <w:rPr>
          <w:rFonts w:cs="Arial"/>
        </w:rPr>
        <w:t>In 2011</w:t>
      </w:r>
      <w:r w:rsidR="00832C67">
        <w:rPr>
          <w:rFonts w:cs="Arial"/>
        </w:rPr>
        <w:t xml:space="preserve"> the Department of Labour </w:t>
      </w:r>
      <w:r w:rsidR="001A15BA">
        <w:rPr>
          <w:rFonts w:cs="Arial"/>
        </w:rPr>
        <w:t>released</w:t>
      </w:r>
      <w:r w:rsidR="00832C67">
        <w:rPr>
          <w:rFonts w:cs="Arial"/>
        </w:rPr>
        <w:t xml:space="preserve"> a labour market review of the creative industries</w:t>
      </w:r>
      <w:r w:rsidR="0066490B">
        <w:rPr>
          <w:rFonts w:cs="Arial"/>
        </w:rPr>
        <w:t>,</w:t>
      </w:r>
      <w:r w:rsidR="00042EAC">
        <w:rPr>
          <w:rFonts w:cs="Arial"/>
        </w:rPr>
        <w:t xml:space="preserve"> </w:t>
      </w:r>
      <w:r w:rsidR="00042EAC" w:rsidRPr="00042EAC">
        <w:rPr>
          <w:rFonts w:cs="Arial"/>
          <w:i/>
        </w:rPr>
        <w:t>Labour Market Review: An investigation into the nature of the employment relationships in the South African creative industry</w:t>
      </w:r>
      <w:r w:rsidR="0066490B">
        <w:rPr>
          <w:rFonts w:cs="Arial"/>
        </w:rPr>
        <w:t>, however only 2</w:t>
      </w:r>
      <w:r w:rsidR="00832C67">
        <w:rPr>
          <w:rFonts w:cs="Arial"/>
        </w:rPr>
        <w:t xml:space="preserve"> of the </w:t>
      </w:r>
      <w:r w:rsidR="0066490B">
        <w:rPr>
          <w:rFonts w:cs="Arial"/>
        </w:rPr>
        <w:t xml:space="preserve">50 </w:t>
      </w:r>
      <w:r w:rsidR="00832C67">
        <w:rPr>
          <w:rFonts w:cs="Arial"/>
        </w:rPr>
        <w:t xml:space="preserve">interviewees which informed the </w:t>
      </w:r>
      <w:r w:rsidR="00E824F7">
        <w:rPr>
          <w:rFonts w:cs="Arial"/>
        </w:rPr>
        <w:t xml:space="preserve">music sector </w:t>
      </w:r>
      <w:r w:rsidR="00832C67">
        <w:rPr>
          <w:rFonts w:cs="Arial"/>
        </w:rPr>
        <w:t>r</w:t>
      </w:r>
      <w:r w:rsidR="001A15BA">
        <w:rPr>
          <w:rFonts w:cs="Arial"/>
        </w:rPr>
        <w:t>esearch were venue owners</w:t>
      </w:r>
      <w:r w:rsidR="001B3C61">
        <w:rPr>
          <w:rFonts w:cs="Arial"/>
        </w:rPr>
        <w:t xml:space="preserve"> (Department of Labour, 2012, pp. </w:t>
      </w:r>
      <w:r w:rsidR="0066490B">
        <w:rPr>
          <w:rFonts w:cs="Arial"/>
        </w:rPr>
        <w:t>16-18).</w:t>
      </w:r>
      <w:r w:rsidR="00570E1C">
        <w:rPr>
          <w:rFonts w:cs="Arial"/>
        </w:rPr>
        <w:br/>
      </w:r>
    </w:p>
    <w:p w14:paraId="020C2293" w14:textId="50D3BF28" w:rsidR="0046210C" w:rsidRDefault="00570E1C" w:rsidP="00BD17EB">
      <w:pPr>
        <w:autoSpaceDE w:val="0"/>
        <w:autoSpaceDN w:val="0"/>
        <w:adjustRightInd w:val="0"/>
        <w:spacing w:after="0"/>
        <w:rPr>
          <w:rFonts w:cs="Arial"/>
        </w:rPr>
      </w:pPr>
      <w:r w:rsidRPr="00CC2823">
        <w:t xml:space="preserve">The </w:t>
      </w:r>
      <w:r w:rsidR="00915593">
        <w:rPr>
          <w:i/>
          <w:shd w:val="clear" w:color="auto" w:fill="FFFFFF"/>
        </w:rPr>
        <w:t>P</w:t>
      </w:r>
      <w:r w:rsidR="005B0280">
        <w:rPr>
          <w:i/>
          <w:shd w:val="clear" w:color="auto" w:fill="FFFFFF"/>
        </w:rPr>
        <w:t xml:space="preserve">rice Waterhouse </w:t>
      </w:r>
      <w:r w:rsidR="00915593">
        <w:rPr>
          <w:i/>
          <w:shd w:val="clear" w:color="auto" w:fill="FFFFFF"/>
        </w:rPr>
        <w:t>C</w:t>
      </w:r>
      <w:r w:rsidR="005B0280">
        <w:rPr>
          <w:i/>
          <w:shd w:val="clear" w:color="auto" w:fill="FFFFFF"/>
        </w:rPr>
        <w:t>oopers (PwC)</w:t>
      </w:r>
      <w:r w:rsidR="00FD3026">
        <w:rPr>
          <w:i/>
          <w:shd w:val="clear" w:color="auto" w:fill="FFFFFF"/>
        </w:rPr>
        <w:t xml:space="preserve"> </w:t>
      </w:r>
      <w:r w:rsidR="00A941BB">
        <w:rPr>
          <w:i/>
          <w:shd w:val="clear" w:color="auto" w:fill="FFFFFF"/>
        </w:rPr>
        <w:t>e</w:t>
      </w:r>
      <w:r w:rsidR="00FD3026" w:rsidRPr="00FD3026">
        <w:rPr>
          <w:i/>
          <w:shd w:val="clear" w:color="auto" w:fill="FFFFFF"/>
        </w:rPr>
        <w:t xml:space="preserve">ntertainment and media outlook: 2014 - 2018 South Africa - Nigeria </w:t>
      </w:r>
      <w:r w:rsidR="00FD3026">
        <w:rPr>
          <w:i/>
          <w:shd w:val="clear" w:color="auto" w:fill="FFFFFF"/>
        </w:rPr>
        <w:t>–</w:t>
      </w:r>
      <w:r w:rsidR="00FD3026" w:rsidRPr="00FD3026">
        <w:rPr>
          <w:i/>
          <w:shd w:val="clear" w:color="auto" w:fill="FFFFFF"/>
        </w:rPr>
        <w:t xml:space="preserve"> Kenya</w:t>
      </w:r>
      <w:r w:rsidR="00FD3026">
        <w:rPr>
          <w:shd w:val="clear" w:color="auto" w:fill="FFFFFF"/>
        </w:rPr>
        <w:t xml:space="preserve"> offers a</w:t>
      </w:r>
      <w:r w:rsidRPr="00CC2823">
        <w:rPr>
          <w:shd w:val="clear" w:color="auto" w:fill="FFFFFF"/>
        </w:rPr>
        <w:t xml:space="preserve"> nation-wide quantitative analysis of the</w:t>
      </w:r>
      <w:r w:rsidRPr="00CC2823">
        <w:rPr>
          <w:i/>
          <w:shd w:val="clear" w:color="auto" w:fill="FFFFFF"/>
        </w:rPr>
        <w:t xml:space="preserve"> </w:t>
      </w:r>
      <w:r w:rsidRPr="00CC2823">
        <w:rPr>
          <w:shd w:val="clear" w:color="auto" w:fill="FFFFFF"/>
        </w:rPr>
        <w:t xml:space="preserve">entertainment and media industry. </w:t>
      </w:r>
      <w:r w:rsidR="0029370E">
        <w:rPr>
          <w:shd w:val="clear" w:color="auto" w:fill="FFFFFF"/>
        </w:rPr>
        <w:t>The</w:t>
      </w:r>
      <w:r w:rsidRPr="00CC2823">
        <w:rPr>
          <w:shd w:val="clear" w:color="auto" w:fill="FFFFFF"/>
        </w:rPr>
        <w:t xml:space="preserve"> report indicate</w:t>
      </w:r>
      <w:r w:rsidR="0029370E">
        <w:rPr>
          <w:shd w:val="clear" w:color="auto" w:fill="FFFFFF"/>
        </w:rPr>
        <w:t>s industry trends and for</w:t>
      </w:r>
      <w:r w:rsidR="00DE5652">
        <w:rPr>
          <w:shd w:val="clear" w:color="auto" w:fill="FFFFFF"/>
        </w:rPr>
        <w:t>e</w:t>
      </w:r>
      <w:r w:rsidR="0029370E">
        <w:rPr>
          <w:shd w:val="clear" w:color="auto" w:fill="FFFFFF"/>
        </w:rPr>
        <w:t>casts, however</w:t>
      </w:r>
      <w:r w:rsidRPr="00CC2823">
        <w:rPr>
          <w:shd w:val="clear" w:color="auto" w:fill="FFFFFF"/>
        </w:rPr>
        <w:t xml:space="preserve"> it doesn’t present the information on a provincial or city-based level and provides l</w:t>
      </w:r>
      <w:r w:rsidR="006D2D36">
        <w:rPr>
          <w:shd w:val="clear" w:color="auto" w:fill="FFFFFF"/>
        </w:rPr>
        <w:t>imit</w:t>
      </w:r>
      <w:r w:rsidR="0051377E">
        <w:rPr>
          <w:shd w:val="clear" w:color="auto" w:fill="FFFFFF"/>
        </w:rPr>
        <w:t>ed analysis on the findings (Price Waterhouse Coopers,</w:t>
      </w:r>
      <w:r w:rsidR="006D2D36">
        <w:rPr>
          <w:shd w:val="clear" w:color="auto" w:fill="FFFFFF"/>
        </w:rPr>
        <w:t xml:space="preserve"> 2014). </w:t>
      </w:r>
      <w:r w:rsidR="002E5A00" w:rsidRPr="00EF0096">
        <w:rPr>
          <w:shd w:val="clear" w:color="auto" w:fill="FFFFFF"/>
        </w:rPr>
        <w:t>S</w:t>
      </w:r>
      <w:r w:rsidR="007B61D4">
        <w:rPr>
          <w:shd w:val="clear" w:color="auto" w:fill="FFFFFF"/>
        </w:rPr>
        <w:t xml:space="preserve">outh </w:t>
      </w:r>
      <w:r w:rsidR="002E5A00" w:rsidRPr="00EF0096">
        <w:rPr>
          <w:shd w:val="clear" w:color="auto" w:fill="FFFFFF"/>
        </w:rPr>
        <w:t>A</w:t>
      </w:r>
      <w:r w:rsidR="007B61D4">
        <w:rPr>
          <w:shd w:val="clear" w:color="auto" w:fill="FFFFFF"/>
        </w:rPr>
        <w:t xml:space="preserve">frican </w:t>
      </w:r>
      <w:r w:rsidR="002E5A00" w:rsidRPr="00EF0096">
        <w:rPr>
          <w:shd w:val="clear" w:color="auto" w:fill="FFFFFF"/>
        </w:rPr>
        <w:t>M</w:t>
      </w:r>
      <w:r w:rsidR="007B61D4">
        <w:rPr>
          <w:shd w:val="clear" w:color="auto" w:fill="FFFFFF"/>
        </w:rPr>
        <w:t xml:space="preserve">usic </w:t>
      </w:r>
      <w:r w:rsidR="002E5A00" w:rsidRPr="00EF0096">
        <w:rPr>
          <w:shd w:val="clear" w:color="auto" w:fill="FFFFFF"/>
        </w:rPr>
        <w:t>R</w:t>
      </w:r>
      <w:r w:rsidR="007B61D4">
        <w:rPr>
          <w:shd w:val="clear" w:color="auto" w:fill="FFFFFF"/>
        </w:rPr>
        <w:t xml:space="preserve">ights </w:t>
      </w:r>
      <w:r w:rsidR="002E5A00" w:rsidRPr="00EF0096">
        <w:rPr>
          <w:shd w:val="clear" w:color="auto" w:fill="FFFFFF"/>
        </w:rPr>
        <w:t>O</w:t>
      </w:r>
      <w:r w:rsidR="007B61D4">
        <w:rPr>
          <w:shd w:val="clear" w:color="auto" w:fill="FFFFFF"/>
        </w:rPr>
        <w:t>rganisation</w:t>
      </w:r>
      <w:r w:rsidR="002E5A00" w:rsidRPr="00EF0096">
        <w:rPr>
          <w:shd w:val="clear" w:color="auto" w:fill="FFFFFF"/>
        </w:rPr>
        <w:t>’s</w:t>
      </w:r>
      <w:r w:rsidR="007B61D4">
        <w:rPr>
          <w:shd w:val="clear" w:color="auto" w:fill="FFFFFF"/>
        </w:rPr>
        <w:t xml:space="preserve"> (SAMRO)</w:t>
      </w:r>
      <w:r w:rsidR="002E5A00" w:rsidRPr="00EF0096">
        <w:rPr>
          <w:shd w:val="clear" w:color="auto" w:fill="FFFFFF"/>
        </w:rPr>
        <w:t xml:space="preserve"> annual reports </w:t>
      </w:r>
      <w:r w:rsidR="00A678BD" w:rsidRPr="00EF0096">
        <w:rPr>
          <w:shd w:val="clear" w:color="auto" w:fill="FFFFFF"/>
        </w:rPr>
        <w:t xml:space="preserve">are another </w:t>
      </w:r>
      <w:r w:rsidR="00A678BD" w:rsidRPr="00EF0096">
        <w:rPr>
          <w:rFonts w:cs="Arial"/>
        </w:rPr>
        <w:t xml:space="preserve">source </w:t>
      </w:r>
      <w:r w:rsidR="00EF0096" w:rsidRPr="00EF0096">
        <w:rPr>
          <w:rFonts w:cs="Arial"/>
        </w:rPr>
        <w:t xml:space="preserve">of data for </w:t>
      </w:r>
      <w:r w:rsidR="00EF0096">
        <w:rPr>
          <w:rFonts w:cs="Arial"/>
        </w:rPr>
        <w:t xml:space="preserve">measuring the strength of </w:t>
      </w:r>
      <w:r w:rsidR="00EF0096" w:rsidRPr="00EF0096">
        <w:rPr>
          <w:rFonts w:cs="Arial"/>
        </w:rPr>
        <w:t>music industry</w:t>
      </w:r>
      <w:r w:rsidR="00FE5B08">
        <w:rPr>
          <w:rFonts w:cs="Arial"/>
        </w:rPr>
        <w:t>,</w:t>
      </w:r>
      <w:r w:rsidR="00EF0096">
        <w:rPr>
          <w:rFonts w:cs="Arial"/>
        </w:rPr>
        <w:t xml:space="preserve"> </w:t>
      </w:r>
      <w:r w:rsidR="0029370E">
        <w:rPr>
          <w:rFonts w:cs="Arial"/>
        </w:rPr>
        <w:t>reporting</w:t>
      </w:r>
      <w:r w:rsidR="00EF0096">
        <w:rPr>
          <w:rFonts w:cs="Arial"/>
        </w:rPr>
        <w:t xml:space="preserve"> on the level of performing, mechanical and needletime right</w:t>
      </w:r>
      <w:r w:rsidR="00D47519">
        <w:rPr>
          <w:rFonts w:cs="Arial"/>
        </w:rPr>
        <w:t>s</w:t>
      </w:r>
      <w:r w:rsidR="00CC19A6">
        <w:rPr>
          <w:rFonts w:cs="Arial"/>
        </w:rPr>
        <w:t xml:space="preserve"> (South African </w:t>
      </w:r>
      <w:r w:rsidR="00E50816">
        <w:rPr>
          <w:rFonts w:cs="Arial"/>
        </w:rPr>
        <w:t xml:space="preserve">Music Rights Organisation, 2013, p. </w:t>
      </w:r>
      <w:r w:rsidR="00CC19A6">
        <w:rPr>
          <w:rFonts w:cs="Arial"/>
        </w:rPr>
        <w:t>7).</w:t>
      </w:r>
      <w:r w:rsidR="00B27200">
        <w:rPr>
          <w:rFonts w:cs="Arial"/>
        </w:rPr>
        <w:t xml:space="preserve"> </w:t>
      </w:r>
      <w:r w:rsidR="00D47519">
        <w:rPr>
          <w:rFonts w:cs="Arial"/>
        </w:rPr>
        <w:t xml:space="preserve"> </w:t>
      </w:r>
    </w:p>
    <w:p w14:paraId="0512F50A" w14:textId="77777777" w:rsidR="00722B9E" w:rsidRDefault="00722B9E" w:rsidP="00BD17EB">
      <w:pPr>
        <w:autoSpaceDE w:val="0"/>
        <w:autoSpaceDN w:val="0"/>
        <w:adjustRightInd w:val="0"/>
        <w:spacing w:after="0"/>
        <w:rPr>
          <w:color w:val="000000" w:themeColor="text1"/>
        </w:rPr>
      </w:pPr>
    </w:p>
    <w:p w14:paraId="2E2B107A" w14:textId="08BBC1F5" w:rsidR="00201AF0" w:rsidRDefault="00722B9E" w:rsidP="00BD17EB">
      <w:pPr>
        <w:autoSpaceDE w:val="0"/>
        <w:autoSpaceDN w:val="0"/>
        <w:adjustRightInd w:val="0"/>
        <w:spacing w:after="0"/>
        <w:rPr>
          <w:rFonts w:cs="Arial"/>
        </w:rPr>
      </w:pPr>
      <w:r>
        <w:rPr>
          <w:color w:val="000000" w:themeColor="text1"/>
        </w:rPr>
        <w:t xml:space="preserve">Business and Arts South Africa’s bi-annual survey </w:t>
      </w:r>
      <w:r w:rsidR="00636B7F">
        <w:rPr>
          <w:i/>
          <w:color w:val="000000" w:themeColor="text1"/>
        </w:rPr>
        <w:t>Artst</w:t>
      </w:r>
      <w:r w:rsidR="00201AF0">
        <w:rPr>
          <w:i/>
          <w:color w:val="000000" w:themeColor="text1"/>
        </w:rPr>
        <w:t xml:space="preserve">rack </w:t>
      </w:r>
      <w:r w:rsidR="00201AF0">
        <w:rPr>
          <w:color w:val="000000" w:themeColor="text1"/>
        </w:rPr>
        <w:t>provides insight into arts audiences’ attitudes and participation levels, however previous reports have neglected to include</w:t>
      </w:r>
      <w:r w:rsidR="00201AF0" w:rsidRPr="00C93083">
        <w:rPr>
          <w:color w:val="000000" w:themeColor="text1"/>
        </w:rPr>
        <w:t xml:space="preserve"> </w:t>
      </w:r>
      <w:r w:rsidR="00201AF0">
        <w:rPr>
          <w:color w:val="000000" w:themeColor="text1"/>
        </w:rPr>
        <w:t xml:space="preserve">live </w:t>
      </w:r>
      <w:r w:rsidR="00201AF0" w:rsidRPr="00C93083">
        <w:rPr>
          <w:color w:val="000000" w:themeColor="text1"/>
        </w:rPr>
        <w:t>music as a category when measuring</w:t>
      </w:r>
      <w:r w:rsidR="00201AF0">
        <w:rPr>
          <w:color w:val="000000" w:themeColor="text1"/>
        </w:rPr>
        <w:t xml:space="preserve"> audience</w:t>
      </w:r>
      <w:r w:rsidR="00201AF0" w:rsidRPr="00C93083">
        <w:rPr>
          <w:color w:val="000000" w:themeColor="text1"/>
        </w:rPr>
        <w:t xml:space="preserve"> interest in</w:t>
      </w:r>
      <w:r w:rsidR="00201AF0">
        <w:rPr>
          <w:color w:val="000000" w:themeColor="text1"/>
        </w:rPr>
        <w:t xml:space="preserve"> the</w:t>
      </w:r>
      <w:r w:rsidR="00201AF0" w:rsidRPr="00C93083">
        <w:rPr>
          <w:color w:val="000000" w:themeColor="text1"/>
        </w:rPr>
        <w:t xml:space="preserve"> different </w:t>
      </w:r>
      <w:r w:rsidR="00201AF0">
        <w:rPr>
          <w:color w:val="000000" w:themeColor="text1"/>
        </w:rPr>
        <w:t>art genres</w:t>
      </w:r>
      <w:r>
        <w:rPr>
          <w:color w:val="000000" w:themeColor="text1"/>
        </w:rPr>
        <w:t xml:space="preserve"> (Busine</w:t>
      </w:r>
      <w:r w:rsidR="00C76907">
        <w:rPr>
          <w:color w:val="000000" w:themeColor="text1"/>
        </w:rPr>
        <w:t>ss and Arts South Africa, 2011</w:t>
      </w:r>
      <w:r w:rsidR="00B25590">
        <w:rPr>
          <w:color w:val="000000" w:themeColor="text1"/>
        </w:rPr>
        <w:t>, pp. 1</w:t>
      </w:r>
      <w:r>
        <w:rPr>
          <w:color w:val="000000" w:themeColor="text1"/>
        </w:rPr>
        <w:t>0-11).</w:t>
      </w:r>
      <w:r w:rsidR="00201AF0">
        <w:rPr>
          <w:color w:val="000000" w:themeColor="text1"/>
        </w:rPr>
        <w:t xml:space="preserve"> </w:t>
      </w:r>
      <w:r w:rsidR="00636B7F">
        <w:rPr>
          <w:color w:val="000000" w:themeColor="text1"/>
        </w:rPr>
        <w:t>The 2013</w:t>
      </w:r>
      <w:r w:rsidR="00636B7F">
        <w:rPr>
          <w:i/>
          <w:color w:val="000000" w:themeColor="text1"/>
        </w:rPr>
        <w:t xml:space="preserve"> Artst</w:t>
      </w:r>
      <w:r w:rsidR="00635569" w:rsidRPr="00635569">
        <w:rPr>
          <w:i/>
          <w:color w:val="000000" w:themeColor="text1"/>
        </w:rPr>
        <w:t>rack</w:t>
      </w:r>
      <w:r w:rsidR="00635569">
        <w:rPr>
          <w:i/>
          <w:color w:val="000000" w:themeColor="text1"/>
        </w:rPr>
        <w:t xml:space="preserve"> </w:t>
      </w:r>
      <w:r w:rsidR="006A5E26">
        <w:rPr>
          <w:i/>
          <w:color w:val="000000" w:themeColor="text1"/>
        </w:rPr>
        <w:t xml:space="preserve">No. 6 </w:t>
      </w:r>
      <w:r w:rsidR="00B25590">
        <w:rPr>
          <w:i/>
          <w:color w:val="000000" w:themeColor="text1"/>
        </w:rPr>
        <w:t xml:space="preserve">report </w:t>
      </w:r>
      <w:r w:rsidR="00635569">
        <w:rPr>
          <w:color w:val="000000" w:themeColor="text1"/>
        </w:rPr>
        <w:t xml:space="preserve">had a much greater focus on </w:t>
      </w:r>
      <w:r w:rsidR="00EB0319">
        <w:rPr>
          <w:color w:val="000000" w:themeColor="text1"/>
        </w:rPr>
        <w:t>live music</w:t>
      </w:r>
      <w:r w:rsidR="00635569">
        <w:rPr>
          <w:color w:val="000000" w:themeColor="text1"/>
        </w:rPr>
        <w:t xml:space="preserve"> and </w:t>
      </w:r>
      <w:r w:rsidR="00635569">
        <w:rPr>
          <w:color w:val="000000" w:themeColor="text1"/>
        </w:rPr>
        <w:lastRenderedPageBreak/>
        <w:t xml:space="preserve">some of those findings </w:t>
      </w:r>
      <w:r w:rsidR="00F23F90">
        <w:rPr>
          <w:color w:val="000000" w:themeColor="text1"/>
        </w:rPr>
        <w:t>are</w:t>
      </w:r>
      <w:r w:rsidR="00635569">
        <w:rPr>
          <w:color w:val="000000" w:themeColor="text1"/>
        </w:rPr>
        <w:t xml:space="preserve"> ref</w:t>
      </w:r>
      <w:r w:rsidR="00E73D22">
        <w:rPr>
          <w:color w:val="000000" w:themeColor="text1"/>
        </w:rPr>
        <w:t>erenced throughout</w:t>
      </w:r>
      <w:r w:rsidR="00FE5B08">
        <w:rPr>
          <w:color w:val="000000" w:themeColor="text1"/>
        </w:rPr>
        <w:t xml:space="preserve"> this </w:t>
      </w:r>
      <w:r w:rsidR="00E73D22">
        <w:rPr>
          <w:color w:val="000000" w:themeColor="text1"/>
        </w:rPr>
        <w:t>research</w:t>
      </w:r>
      <w:r w:rsidR="00FE5B08">
        <w:rPr>
          <w:color w:val="000000" w:themeColor="text1"/>
        </w:rPr>
        <w:t xml:space="preserve"> report</w:t>
      </w:r>
      <w:r w:rsidR="0087726E">
        <w:rPr>
          <w:color w:val="000000" w:themeColor="text1"/>
        </w:rPr>
        <w:t xml:space="preserve"> (Business and Arts South Africa, 2013).</w:t>
      </w:r>
    </w:p>
    <w:p w14:paraId="26970991" w14:textId="77777777" w:rsidR="0046210C" w:rsidRDefault="0046210C" w:rsidP="00BD17EB">
      <w:pPr>
        <w:autoSpaceDE w:val="0"/>
        <w:autoSpaceDN w:val="0"/>
        <w:adjustRightInd w:val="0"/>
        <w:spacing w:after="0"/>
        <w:rPr>
          <w:rFonts w:cs="Arial"/>
        </w:rPr>
      </w:pPr>
    </w:p>
    <w:p w14:paraId="1A34B00D" w14:textId="260C981E" w:rsidR="001A378D" w:rsidRPr="00201AF0" w:rsidRDefault="0046210C" w:rsidP="00BD17EB">
      <w:pPr>
        <w:autoSpaceDE w:val="0"/>
        <w:autoSpaceDN w:val="0"/>
        <w:adjustRightInd w:val="0"/>
        <w:spacing w:after="0"/>
        <w:rPr>
          <w:rFonts w:cs="Cambria"/>
          <w:color w:val="000000" w:themeColor="text1"/>
        </w:rPr>
      </w:pPr>
      <w:r w:rsidRPr="008D5A72">
        <w:rPr>
          <w:rFonts w:cs="Arial"/>
          <w:color w:val="000000" w:themeColor="text1"/>
        </w:rPr>
        <w:t>The mo</w:t>
      </w:r>
      <w:r w:rsidR="00AA67BC" w:rsidRPr="008D5A72">
        <w:rPr>
          <w:rFonts w:cs="Arial"/>
          <w:color w:val="000000" w:themeColor="text1"/>
        </w:rPr>
        <w:t>st recent research</w:t>
      </w:r>
      <w:r w:rsidR="0014463D" w:rsidRPr="008D5A72">
        <w:rPr>
          <w:rFonts w:cs="Arial"/>
          <w:color w:val="000000" w:themeColor="text1"/>
        </w:rPr>
        <w:t xml:space="preserve"> </w:t>
      </w:r>
      <w:r w:rsidR="0078737D">
        <w:rPr>
          <w:rFonts w:cs="Arial"/>
          <w:color w:val="000000" w:themeColor="text1"/>
        </w:rPr>
        <w:t xml:space="preserve">that </w:t>
      </w:r>
      <w:r w:rsidRPr="008D5A72">
        <w:rPr>
          <w:rFonts w:cs="Arial"/>
          <w:color w:val="000000" w:themeColor="text1"/>
        </w:rPr>
        <w:t>attempts to m</w:t>
      </w:r>
      <w:r w:rsidR="00E824F7">
        <w:rPr>
          <w:rFonts w:cs="Arial"/>
          <w:color w:val="000000" w:themeColor="text1"/>
        </w:rPr>
        <w:t>ap the live music landscape at</w:t>
      </w:r>
      <w:r w:rsidRPr="008D5A72">
        <w:rPr>
          <w:rFonts w:cs="Arial"/>
          <w:color w:val="000000" w:themeColor="text1"/>
        </w:rPr>
        <w:t xml:space="preserve"> pr</w:t>
      </w:r>
      <w:r w:rsidR="0014463D" w:rsidRPr="008D5A72">
        <w:rPr>
          <w:rFonts w:cs="Arial"/>
          <w:color w:val="000000" w:themeColor="text1"/>
        </w:rPr>
        <w:t xml:space="preserve">ovincial </w:t>
      </w:r>
      <w:r w:rsidR="00E824F7">
        <w:rPr>
          <w:rFonts w:cs="Arial"/>
          <w:color w:val="000000" w:themeColor="text1"/>
        </w:rPr>
        <w:t xml:space="preserve">and city level </w:t>
      </w:r>
      <w:r w:rsidR="0014463D" w:rsidRPr="008D5A72">
        <w:rPr>
          <w:rFonts w:cs="Arial"/>
          <w:color w:val="000000" w:themeColor="text1"/>
        </w:rPr>
        <w:t>is the</w:t>
      </w:r>
      <w:r w:rsidR="00AA67BC" w:rsidRPr="008D5A72">
        <w:rPr>
          <w:rFonts w:cs="Arial"/>
          <w:color w:val="000000" w:themeColor="text1"/>
        </w:rPr>
        <w:t xml:space="preserve"> </w:t>
      </w:r>
      <w:r w:rsidR="00AA67BC" w:rsidRPr="008D5A72">
        <w:rPr>
          <w:rFonts w:cs="ArialMT"/>
          <w:color w:val="000000" w:themeColor="text1"/>
        </w:rPr>
        <w:t xml:space="preserve">Moshito Music Conference and Exhibition’s </w:t>
      </w:r>
      <w:r w:rsidR="00AA67BC" w:rsidRPr="00E648A5">
        <w:rPr>
          <w:rFonts w:cs="ArialMT"/>
          <w:i/>
          <w:color w:val="000000" w:themeColor="text1"/>
        </w:rPr>
        <w:t>2010</w:t>
      </w:r>
      <w:r w:rsidR="00AA67BC" w:rsidRPr="00E648A5">
        <w:rPr>
          <w:rFonts w:cs="Arial"/>
          <w:i/>
          <w:color w:val="000000" w:themeColor="text1"/>
        </w:rPr>
        <w:t xml:space="preserve"> </w:t>
      </w:r>
      <w:r w:rsidR="00AA67BC" w:rsidRPr="008D5A72">
        <w:rPr>
          <w:rFonts w:cs="Arial"/>
          <w:i/>
          <w:color w:val="000000" w:themeColor="text1"/>
        </w:rPr>
        <w:t>Mapping of the S</w:t>
      </w:r>
      <w:r w:rsidR="00E824F7">
        <w:rPr>
          <w:rFonts w:cs="Arial"/>
          <w:i/>
          <w:color w:val="000000" w:themeColor="text1"/>
        </w:rPr>
        <w:t xml:space="preserve">outh African Live Music Circuit </w:t>
      </w:r>
      <w:r w:rsidR="00E824F7">
        <w:rPr>
          <w:rFonts w:cs="Arial"/>
          <w:color w:val="000000" w:themeColor="text1"/>
        </w:rPr>
        <w:t xml:space="preserve">followed, </w:t>
      </w:r>
      <w:r w:rsidR="008711A1" w:rsidRPr="008D5A72">
        <w:rPr>
          <w:rFonts w:cs="Arial"/>
          <w:color w:val="000000" w:themeColor="text1"/>
        </w:rPr>
        <w:t xml:space="preserve">and extended </w:t>
      </w:r>
      <w:r w:rsidR="00EB33A6">
        <w:rPr>
          <w:rFonts w:cs="Arial"/>
          <w:color w:val="000000" w:themeColor="text1"/>
        </w:rPr>
        <w:t>by</w:t>
      </w:r>
      <w:r w:rsidR="00AA67BC" w:rsidRPr="008D5A72">
        <w:rPr>
          <w:rFonts w:cs="Arial"/>
          <w:i/>
          <w:color w:val="000000" w:themeColor="text1"/>
        </w:rPr>
        <w:t xml:space="preserve"> </w:t>
      </w:r>
      <w:r w:rsidR="00AA67BC" w:rsidRPr="008D5A72">
        <w:rPr>
          <w:color w:val="000000" w:themeColor="text1"/>
        </w:rPr>
        <w:t xml:space="preserve">Concerts </w:t>
      </w:r>
      <w:r w:rsidR="00E648A5">
        <w:rPr>
          <w:color w:val="000000" w:themeColor="text1"/>
        </w:rPr>
        <w:t>S</w:t>
      </w:r>
      <w:r w:rsidR="0078737D">
        <w:rPr>
          <w:color w:val="000000" w:themeColor="text1"/>
        </w:rPr>
        <w:t>out</w:t>
      </w:r>
      <w:r w:rsidR="009E26DF">
        <w:rPr>
          <w:color w:val="000000" w:themeColor="text1"/>
        </w:rPr>
        <w:t>h</w:t>
      </w:r>
      <w:r w:rsidR="0078737D">
        <w:rPr>
          <w:color w:val="000000" w:themeColor="text1"/>
        </w:rPr>
        <w:t xml:space="preserve"> Africa’</w:t>
      </w:r>
      <w:r w:rsidR="00E648A5">
        <w:rPr>
          <w:color w:val="000000" w:themeColor="text1"/>
        </w:rPr>
        <w:t>s</w:t>
      </w:r>
      <w:r w:rsidR="0078737D">
        <w:rPr>
          <w:color w:val="000000" w:themeColor="text1"/>
        </w:rPr>
        <w:t xml:space="preserve"> (Concerts SA)</w:t>
      </w:r>
      <w:r w:rsidR="00E648A5">
        <w:rPr>
          <w:color w:val="000000" w:themeColor="text1"/>
        </w:rPr>
        <w:t xml:space="preserve"> </w:t>
      </w:r>
      <w:r w:rsidR="00AA67BC" w:rsidRPr="00E648A5">
        <w:rPr>
          <w:i/>
          <w:color w:val="000000" w:themeColor="text1"/>
        </w:rPr>
        <w:t>2013</w:t>
      </w:r>
      <w:r w:rsidR="00AA67BC" w:rsidRPr="008D5A72">
        <w:rPr>
          <w:color w:val="000000" w:themeColor="text1"/>
        </w:rPr>
        <w:t xml:space="preserve"> </w:t>
      </w:r>
      <w:r w:rsidR="00AA67BC" w:rsidRPr="008D5A72">
        <w:rPr>
          <w:i/>
          <w:iCs/>
          <w:noProof/>
          <w:color w:val="000000" w:themeColor="text1"/>
        </w:rPr>
        <w:t xml:space="preserve">Songlines: Mapping the South African Live Performance Landscape </w:t>
      </w:r>
      <w:r w:rsidR="00C265B4">
        <w:rPr>
          <w:iCs/>
          <w:noProof/>
          <w:color w:val="000000" w:themeColor="text1"/>
        </w:rPr>
        <w:t xml:space="preserve">report. </w:t>
      </w:r>
      <w:r w:rsidR="001E61CC" w:rsidRPr="008D5A72">
        <w:rPr>
          <w:iCs/>
          <w:noProof/>
          <w:color w:val="000000" w:themeColor="text1"/>
        </w:rPr>
        <w:t xml:space="preserve">The 2013 report </w:t>
      </w:r>
      <w:r w:rsidR="008711A1" w:rsidRPr="008D5A72">
        <w:rPr>
          <w:rFonts w:cs="Cambria"/>
          <w:color w:val="000000" w:themeColor="text1"/>
        </w:rPr>
        <w:t>was based on a survey of a wide range of live music venues in Joh</w:t>
      </w:r>
      <w:r w:rsidR="0029370E">
        <w:rPr>
          <w:rFonts w:cs="Cambria"/>
          <w:color w:val="000000" w:themeColor="text1"/>
        </w:rPr>
        <w:t xml:space="preserve">annesburg, Cape Town and Durban. It </w:t>
      </w:r>
      <w:r w:rsidR="008D5A72" w:rsidRPr="008D5A72">
        <w:rPr>
          <w:rFonts w:cs="Cambria"/>
          <w:color w:val="000000" w:themeColor="text1"/>
        </w:rPr>
        <w:t xml:space="preserve">captured information about the provincial distribution of performance opportunities, genres supported by venues, venue capacity and frequency of live music among other information, however it acknowledged </w:t>
      </w:r>
      <w:r w:rsidR="00EC6B37">
        <w:rPr>
          <w:rFonts w:cs="Cambria"/>
          <w:color w:val="000000" w:themeColor="text1"/>
        </w:rPr>
        <w:t xml:space="preserve">a need for </w:t>
      </w:r>
      <w:r w:rsidR="00EC6B37" w:rsidRPr="008D5A72">
        <w:rPr>
          <w:rFonts w:cs="Cambria"/>
          <w:color w:val="000000" w:themeColor="text1"/>
        </w:rPr>
        <w:t>additional research</w:t>
      </w:r>
      <w:r w:rsidR="00EC6B37">
        <w:rPr>
          <w:rFonts w:cs="Cambria"/>
          <w:color w:val="000000" w:themeColor="text1"/>
        </w:rPr>
        <w:t xml:space="preserve"> to</w:t>
      </w:r>
      <w:r w:rsidR="008D5A72" w:rsidRPr="008D5A72">
        <w:rPr>
          <w:rFonts w:cs="Cambria"/>
          <w:color w:val="000000" w:themeColor="text1"/>
        </w:rPr>
        <w:t xml:space="preserve"> broaden and deepen understanding of how </w:t>
      </w:r>
      <w:r w:rsidR="008D5A72">
        <w:rPr>
          <w:rFonts w:cs="Cambria"/>
          <w:color w:val="000000" w:themeColor="text1"/>
        </w:rPr>
        <w:t xml:space="preserve">live music </w:t>
      </w:r>
      <w:r w:rsidR="008D5A72" w:rsidRPr="008D5A72">
        <w:rPr>
          <w:rFonts w:cs="Cambria"/>
          <w:color w:val="000000" w:themeColor="text1"/>
        </w:rPr>
        <w:t>audiences think and behave</w:t>
      </w:r>
      <w:r w:rsidR="00E648A5">
        <w:rPr>
          <w:rFonts w:cs="Cambria"/>
          <w:color w:val="000000" w:themeColor="text1"/>
        </w:rPr>
        <w:t xml:space="preserve"> </w:t>
      </w:r>
      <w:r w:rsidR="0078737D">
        <w:rPr>
          <w:rFonts w:cs="Cambria"/>
          <w:color w:val="000000" w:themeColor="text1"/>
        </w:rPr>
        <w:t xml:space="preserve">(Ansell &amp; Barnard, 2013, pp. </w:t>
      </w:r>
      <w:r w:rsidR="000769FA">
        <w:rPr>
          <w:rFonts w:cs="Cambria"/>
          <w:color w:val="000000" w:themeColor="text1"/>
        </w:rPr>
        <w:t xml:space="preserve">iii-8). </w:t>
      </w:r>
      <w:r w:rsidR="008D5A72" w:rsidRPr="008D5A72">
        <w:rPr>
          <w:rFonts w:cs="Cambria"/>
          <w:color w:val="000000" w:themeColor="text1"/>
        </w:rPr>
        <w:t xml:space="preserve"> </w:t>
      </w:r>
    </w:p>
    <w:p w14:paraId="725295AC" w14:textId="050A844B" w:rsidR="00B35276" w:rsidRDefault="00B35276" w:rsidP="00BD17EB">
      <w:pPr>
        <w:pStyle w:val="Heading3"/>
        <w:rPr>
          <w:shd w:val="clear" w:color="auto" w:fill="FFFFFF"/>
        </w:rPr>
      </w:pPr>
    </w:p>
    <w:p w14:paraId="6544D51A" w14:textId="1743C0BC" w:rsidR="00712FE5" w:rsidRPr="00A74BBB" w:rsidRDefault="00E56519" w:rsidP="00BD17EB">
      <w:pPr>
        <w:autoSpaceDE w:val="0"/>
        <w:autoSpaceDN w:val="0"/>
        <w:adjustRightInd w:val="0"/>
        <w:spacing w:after="0"/>
        <w:rPr>
          <w:rFonts w:cs="Cambria"/>
        </w:rPr>
      </w:pPr>
      <w:r>
        <w:t>A</w:t>
      </w:r>
      <w:r w:rsidR="007E7F03">
        <w:t>s already noted, a</w:t>
      </w:r>
      <w:r w:rsidR="009C2C33" w:rsidRPr="00185698">
        <w:t xml:space="preserve">udience access </w:t>
      </w:r>
      <w:r>
        <w:rPr>
          <w:rFonts w:cs="Cambria"/>
        </w:rPr>
        <w:t xml:space="preserve">to live music in South Africa is </w:t>
      </w:r>
      <w:r w:rsidR="001227C8" w:rsidRPr="00185698">
        <w:rPr>
          <w:rFonts w:cs="Cambria"/>
        </w:rPr>
        <w:t>limited and unequally distributed with the majority of festivals and venues located in metropo</w:t>
      </w:r>
      <w:r w:rsidR="00207508">
        <w:rPr>
          <w:rFonts w:cs="Cambria"/>
        </w:rPr>
        <w:t>litan centres and tourism areas</w:t>
      </w:r>
      <w:r w:rsidR="00CD619B">
        <w:rPr>
          <w:rFonts w:cs="Cambria"/>
        </w:rPr>
        <w:t xml:space="preserve"> (Ansell &amp; Barnard, 2013, pp. </w:t>
      </w:r>
      <w:r w:rsidR="00637742">
        <w:rPr>
          <w:rFonts w:cs="Cambria"/>
        </w:rPr>
        <w:t xml:space="preserve">ii-iii). </w:t>
      </w:r>
      <w:r w:rsidR="001227C8" w:rsidRPr="00185698">
        <w:rPr>
          <w:rFonts w:cs="Cambria"/>
        </w:rPr>
        <w:t>Johannesburg</w:t>
      </w:r>
      <w:r w:rsidR="00305D80" w:rsidRPr="00185698">
        <w:rPr>
          <w:rFonts w:cs="Cambria"/>
        </w:rPr>
        <w:t>,</w:t>
      </w:r>
      <w:r w:rsidR="001227C8" w:rsidRPr="00185698">
        <w:rPr>
          <w:rFonts w:cs="Cambria"/>
        </w:rPr>
        <w:t xml:space="preserve"> in the Gauteng province</w:t>
      </w:r>
      <w:r w:rsidR="00305D80" w:rsidRPr="00185698">
        <w:rPr>
          <w:rFonts w:cs="Cambria"/>
        </w:rPr>
        <w:t>,</w:t>
      </w:r>
      <w:r w:rsidR="001227C8" w:rsidRPr="00185698">
        <w:rPr>
          <w:rFonts w:cs="Cambria"/>
        </w:rPr>
        <w:t xml:space="preserve"> </w:t>
      </w:r>
      <w:r w:rsidR="00305D80" w:rsidRPr="00185698">
        <w:rPr>
          <w:rFonts w:cs="Cambria"/>
        </w:rPr>
        <w:t>is</w:t>
      </w:r>
      <w:r w:rsidR="00D97097" w:rsidRPr="00185698">
        <w:rPr>
          <w:rFonts w:cs="Cambria"/>
        </w:rPr>
        <w:t xml:space="preserve"> historically sig</w:t>
      </w:r>
      <w:r w:rsidR="00006428" w:rsidRPr="00185698">
        <w:rPr>
          <w:rFonts w:cs="Cambria"/>
        </w:rPr>
        <w:t xml:space="preserve">nificant </w:t>
      </w:r>
      <w:r w:rsidR="00305D80" w:rsidRPr="00185698">
        <w:rPr>
          <w:rFonts w:cs="Cambria"/>
        </w:rPr>
        <w:t>for</w:t>
      </w:r>
      <w:r w:rsidR="00006428" w:rsidRPr="00185698">
        <w:rPr>
          <w:rFonts w:cs="Cambria"/>
        </w:rPr>
        <w:t xml:space="preserve"> </w:t>
      </w:r>
      <w:r w:rsidR="005B4DC3">
        <w:rPr>
          <w:rFonts w:cs="Cambria"/>
        </w:rPr>
        <w:t xml:space="preserve">its iconic music venues </w:t>
      </w:r>
      <w:r w:rsidR="00305D80" w:rsidRPr="00185698">
        <w:rPr>
          <w:rFonts w:cs="Cambria"/>
        </w:rPr>
        <w:t xml:space="preserve">which were instrumental in </w:t>
      </w:r>
      <w:r w:rsidR="007A533B" w:rsidRPr="00185698">
        <w:rPr>
          <w:rFonts w:cs="Cambria"/>
        </w:rPr>
        <w:t xml:space="preserve">the </w:t>
      </w:r>
      <w:r w:rsidR="00305D80" w:rsidRPr="00185698">
        <w:rPr>
          <w:rFonts w:cs="Cambria"/>
        </w:rPr>
        <w:t xml:space="preserve">early growth </w:t>
      </w:r>
      <w:r w:rsidR="007A533B" w:rsidRPr="00185698">
        <w:rPr>
          <w:rFonts w:cs="Cambria"/>
        </w:rPr>
        <w:t xml:space="preserve">of the </w:t>
      </w:r>
      <w:r w:rsidR="00305D80" w:rsidRPr="00185698">
        <w:rPr>
          <w:rFonts w:cs="Cambria"/>
        </w:rPr>
        <w:t>post-apartheid South African live music</w:t>
      </w:r>
      <w:r w:rsidR="007A533B" w:rsidRPr="00185698">
        <w:rPr>
          <w:rFonts w:cs="Cambria"/>
        </w:rPr>
        <w:t xml:space="preserve"> scene</w:t>
      </w:r>
      <w:r w:rsidR="00305D80" w:rsidRPr="00185698">
        <w:rPr>
          <w:rFonts w:cs="Cambria"/>
        </w:rPr>
        <w:t>.</w:t>
      </w:r>
      <w:r w:rsidR="00004C0B" w:rsidRPr="00185698">
        <w:rPr>
          <w:rFonts w:cs="Cambria"/>
        </w:rPr>
        <w:t xml:space="preserve"> </w:t>
      </w:r>
      <w:r w:rsidR="000E5AF5">
        <w:rPr>
          <w:rFonts w:cs="Cambria"/>
        </w:rPr>
        <w:t>Furthermore, i</w:t>
      </w:r>
      <w:r w:rsidR="00004C0B" w:rsidRPr="00185698">
        <w:rPr>
          <w:rFonts w:cs="Cambria"/>
        </w:rPr>
        <w:t>n the late 1990</w:t>
      </w:r>
      <w:r w:rsidR="00D92589">
        <w:rPr>
          <w:rFonts w:cs="Cambria"/>
        </w:rPr>
        <w:t>’</w:t>
      </w:r>
      <w:r w:rsidR="00004C0B" w:rsidRPr="00185698">
        <w:rPr>
          <w:rFonts w:cs="Cambria"/>
        </w:rPr>
        <w:t>s Johannesburg, and the wider Gauteng</w:t>
      </w:r>
      <w:r w:rsidR="000E5AF5">
        <w:rPr>
          <w:rFonts w:cs="Cambria"/>
        </w:rPr>
        <w:t xml:space="preserve"> became</w:t>
      </w:r>
      <w:r w:rsidR="006D50C6">
        <w:rPr>
          <w:rFonts w:cs="Cambria"/>
        </w:rPr>
        <w:t xml:space="preserve"> one of the important</w:t>
      </w:r>
      <w:r w:rsidR="00004C0B" w:rsidRPr="00185698">
        <w:rPr>
          <w:rFonts w:cs="Cambria"/>
        </w:rPr>
        <w:t xml:space="preserve"> breeding ground</w:t>
      </w:r>
      <w:r w:rsidR="006D50C6">
        <w:rPr>
          <w:rFonts w:cs="Cambria"/>
        </w:rPr>
        <w:t>s</w:t>
      </w:r>
      <w:r w:rsidR="00004C0B" w:rsidRPr="00185698">
        <w:rPr>
          <w:rFonts w:cs="Cambria"/>
        </w:rPr>
        <w:t xml:space="preserve"> for </w:t>
      </w:r>
      <w:r w:rsidR="00004C0B" w:rsidRPr="00185698">
        <w:rPr>
          <w:rFonts w:cs="Cambria"/>
          <w:i/>
        </w:rPr>
        <w:t>kwaito</w:t>
      </w:r>
      <w:r w:rsidR="00004C0B" w:rsidRPr="00185698">
        <w:rPr>
          <w:rFonts w:cs="Cambria"/>
        </w:rPr>
        <w:t xml:space="preserve">, a </w:t>
      </w:r>
      <w:r w:rsidR="00004C0B" w:rsidRPr="00185698">
        <w:rPr>
          <w:rFonts w:cs="Times New Roman"/>
          <w:color w:val="191919"/>
        </w:rPr>
        <w:t>new style of town</w:t>
      </w:r>
      <w:r w:rsidR="00004C0B" w:rsidRPr="00185698">
        <w:rPr>
          <w:rFonts w:cs="Times New Roman"/>
          <w:color w:val="2E2E2E"/>
        </w:rPr>
        <w:t xml:space="preserve">ship </w:t>
      </w:r>
      <w:r w:rsidR="00004C0B" w:rsidRPr="00185698">
        <w:rPr>
          <w:rFonts w:cs="Times New Roman"/>
          <w:color w:val="191919"/>
        </w:rPr>
        <w:t>dance music popular with the urban black youth.</w:t>
      </w:r>
      <w:r w:rsidR="0008385D">
        <w:rPr>
          <w:rFonts w:cs="Times New Roman"/>
          <w:color w:val="191919"/>
        </w:rPr>
        <w:t xml:space="preserve"> </w:t>
      </w:r>
      <w:r w:rsidR="0008385D" w:rsidRPr="0008385D">
        <w:rPr>
          <w:rFonts w:cs="Times New Roman"/>
          <w:color w:val="191919"/>
        </w:rPr>
        <w:t>At the same time,</w:t>
      </w:r>
      <w:r w:rsidR="0008385D" w:rsidRPr="0008385D">
        <w:rPr>
          <w:rFonts w:cs="Times New Roman"/>
          <w:color w:val="000000" w:themeColor="text1"/>
        </w:rPr>
        <w:t xml:space="preserve"> </w:t>
      </w:r>
      <w:r w:rsidR="00D03134" w:rsidRPr="0008385D">
        <w:rPr>
          <w:rFonts w:cs="Cambria"/>
          <w:color w:val="000000" w:themeColor="text1"/>
        </w:rPr>
        <w:t>Johannes</w:t>
      </w:r>
      <w:r w:rsidR="0008385D" w:rsidRPr="0008385D">
        <w:rPr>
          <w:rFonts w:cs="Cambria"/>
          <w:color w:val="000000" w:themeColor="text1"/>
        </w:rPr>
        <w:t xml:space="preserve">burg-based </w:t>
      </w:r>
      <w:r w:rsidR="00D03134" w:rsidRPr="0008385D">
        <w:rPr>
          <w:rFonts w:cs="Cambria"/>
          <w:color w:val="000000" w:themeColor="text1"/>
        </w:rPr>
        <w:t xml:space="preserve">radio </w:t>
      </w:r>
      <w:r w:rsidR="00D64FF9" w:rsidRPr="0008385D">
        <w:rPr>
          <w:rFonts w:cs="Cambria"/>
          <w:color w:val="000000" w:themeColor="text1"/>
        </w:rPr>
        <w:t xml:space="preserve">station YFM </w:t>
      </w:r>
      <w:r w:rsidR="0008385D" w:rsidRPr="0008385D">
        <w:rPr>
          <w:rFonts w:cs="Cambria"/>
          <w:color w:val="000000" w:themeColor="text1"/>
        </w:rPr>
        <w:t>launched and quickly attracted a large audience of young black South Africans</w:t>
      </w:r>
      <w:r w:rsidR="00A74BBB">
        <w:rPr>
          <w:rFonts w:cs="Arial"/>
          <w:color w:val="000000" w:themeColor="text1"/>
          <w:shd w:val="clear" w:color="auto" w:fill="FFFFFF"/>
        </w:rPr>
        <w:t xml:space="preserve">, known as </w:t>
      </w:r>
      <w:r w:rsidR="00A74BBB" w:rsidRPr="00A74BBB">
        <w:rPr>
          <w:rFonts w:cs="Arial"/>
          <w:i/>
          <w:color w:val="000000" w:themeColor="text1"/>
          <w:shd w:val="clear" w:color="auto" w:fill="FFFFFF"/>
        </w:rPr>
        <w:t>Y Culture</w:t>
      </w:r>
      <w:r w:rsidR="00A74BBB">
        <w:rPr>
          <w:rFonts w:cs="Arial"/>
          <w:color w:val="000000" w:themeColor="text1"/>
          <w:shd w:val="clear" w:color="auto" w:fill="FFFFFF"/>
        </w:rPr>
        <w:t xml:space="preserve">, </w:t>
      </w:r>
      <w:r w:rsidR="0008385D" w:rsidRPr="0008385D">
        <w:rPr>
          <w:rFonts w:cs="Arial"/>
          <w:color w:val="000000" w:themeColor="text1"/>
          <w:shd w:val="clear" w:color="auto" w:fill="FFFFFF"/>
        </w:rPr>
        <w:t>who tuned in to listen to urban music genres such as</w:t>
      </w:r>
      <w:r w:rsidR="0008385D" w:rsidRPr="0008385D">
        <w:rPr>
          <w:rStyle w:val="apple-converted-space"/>
          <w:rFonts w:cs="Arial"/>
          <w:color w:val="000000" w:themeColor="text1"/>
          <w:shd w:val="clear" w:color="auto" w:fill="FFFFFF"/>
        </w:rPr>
        <w:t> </w:t>
      </w:r>
      <w:r w:rsidR="0008385D" w:rsidRPr="008322AB">
        <w:rPr>
          <w:i/>
          <w:color w:val="000000" w:themeColor="text1"/>
        </w:rPr>
        <w:t>kwaito</w:t>
      </w:r>
      <w:r w:rsidR="00430409">
        <w:rPr>
          <w:i/>
          <w:color w:val="000000" w:themeColor="text1"/>
        </w:rPr>
        <w:t>,</w:t>
      </w:r>
      <w:r w:rsidR="00D92589">
        <w:rPr>
          <w:rFonts w:cs="Arial"/>
          <w:i/>
          <w:color w:val="000000" w:themeColor="text1"/>
          <w:shd w:val="clear" w:color="auto" w:fill="FFFFFF"/>
        </w:rPr>
        <w:t xml:space="preserve"> hip hop </w:t>
      </w:r>
      <w:r w:rsidR="0008385D" w:rsidRPr="008322AB">
        <w:rPr>
          <w:rFonts w:cs="Arial"/>
          <w:i/>
          <w:color w:val="000000" w:themeColor="text1"/>
          <w:shd w:val="clear" w:color="auto" w:fill="FFFFFF"/>
        </w:rPr>
        <w:t>and R&amp;B</w:t>
      </w:r>
      <w:r w:rsidR="00D92589">
        <w:rPr>
          <w:rFonts w:cs="Arial"/>
          <w:i/>
          <w:color w:val="000000" w:themeColor="text1"/>
          <w:shd w:val="clear" w:color="auto" w:fill="FFFFFF"/>
        </w:rPr>
        <w:t xml:space="preserve"> </w:t>
      </w:r>
      <w:r w:rsidR="001571AB">
        <w:rPr>
          <w:rFonts w:cs="Arial"/>
          <w:color w:val="000000" w:themeColor="text1"/>
          <w:shd w:val="clear" w:color="auto" w:fill="FFFFFF"/>
        </w:rPr>
        <w:t xml:space="preserve">(Allen, 2004, pp. </w:t>
      </w:r>
      <w:r w:rsidR="00D92589" w:rsidRPr="00D92589">
        <w:rPr>
          <w:rFonts w:cs="Arial"/>
          <w:color w:val="000000" w:themeColor="text1"/>
          <w:shd w:val="clear" w:color="auto" w:fill="FFFFFF"/>
        </w:rPr>
        <w:t>83-84).</w:t>
      </w:r>
      <w:r w:rsidR="00D92589">
        <w:rPr>
          <w:rFonts w:cs="Arial"/>
          <w:i/>
          <w:color w:val="000000" w:themeColor="text1"/>
          <w:shd w:val="clear" w:color="auto" w:fill="FFFFFF"/>
        </w:rPr>
        <w:t xml:space="preserve"> </w:t>
      </w:r>
      <w:r w:rsidR="00004C0B" w:rsidRPr="00185698">
        <w:rPr>
          <w:rFonts w:cs="Cambria"/>
        </w:rPr>
        <w:t xml:space="preserve">While the </w:t>
      </w:r>
      <w:r w:rsidR="00554640">
        <w:rPr>
          <w:rFonts w:cs="Cambria"/>
        </w:rPr>
        <w:t xml:space="preserve">influence </w:t>
      </w:r>
      <w:r w:rsidR="00004C0B" w:rsidRPr="00185698">
        <w:rPr>
          <w:rFonts w:cs="Cambria"/>
        </w:rPr>
        <w:t xml:space="preserve">of </w:t>
      </w:r>
      <w:r w:rsidR="00004C0B" w:rsidRPr="00185698">
        <w:rPr>
          <w:rFonts w:cs="Cambria"/>
          <w:i/>
        </w:rPr>
        <w:t>kwaito</w:t>
      </w:r>
      <w:r w:rsidR="00004C0B" w:rsidRPr="00185698">
        <w:rPr>
          <w:rFonts w:cs="Cambria"/>
        </w:rPr>
        <w:t xml:space="preserve"> and YFM is not on the same scale today,</w:t>
      </w:r>
      <w:r w:rsidR="007A533B" w:rsidRPr="00185698">
        <w:rPr>
          <w:rFonts w:cs="Cambria"/>
        </w:rPr>
        <w:t xml:space="preserve"> </w:t>
      </w:r>
      <w:r w:rsidR="00305D80" w:rsidRPr="00185698">
        <w:rPr>
          <w:rFonts w:cs="Cambria"/>
        </w:rPr>
        <w:t>Johann</w:t>
      </w:r>
      <w:r w:rsidR="007A533B" w:rsidRPr="00185698">
        <w:rPr>
          <w:rFonts w:cs="Cambria"/>
        </w:rPr>
        <w:t>esburg</w:t>
      </w:r>
      <w:r w:rsidR="00D03134" w:rsidRPr="00185698">
        <w:rPr>
          <w:rFonts w:cs="Cambria"/>
        </w:rPr>
        <w:t xml:space="preserve"> continues to be </w:t>
      </w:r>
      <w:r w:rsidR="00BC2A53">
        <w:rPr>
          <w:rFonts w:cs="Cambria"/>
        </w:rPr>
        <w:t xml:space="preserve">regarded </w:t>
      </w:r>
      <w:r w:rsidR="007A533B" w:rsidRPr="00185698">
        <w:rPr>
          <w:rFonts w:cs="Cambria"/>
        </w:rPr>
        <w:t>as a</w:t>
      </w:r>
      <w:r w:rsidR="00D03134" w:rsidRPr="00185698">
        <w:rPr>
          <w:rFonts w:cs="Cambria"/>
        </w:rPr>
        <w:t xml:space="preserve">n influential </w:t>
      </w:r>
      <w:r w:rsidR="00004C0B" w:rsidRPr="00185698">
        <w:rPr>
          <w:rFonts w:cs="Cambria"/>
        </w:rPr>
        <w:t xml:space="preserve">hotbed of </w:t>
      </w:r>
      <w:r w:rsidR="00DF788C" w:rsidRPr="00185698">
        <w:rPr>
          <w:rFonts w:cs="Cambria"/>
        </w:rPr>
        <w:t xml:space="preserve">emerging </w:t>
      </w:r>
      <w:r w:rsidR="00D03134" w:rsidRPr="00185698">
        <w:rPr>
          <w:rFonts w:cs="Cambria"/>
        </w:rPr>
        <w:t xml:space="preserve">South African </w:t>
      </w:r>
      <w:r w:rsidR="00DF788C" w:rsidRPr="00185698">
        <w:rPr>
          <w:rFonts w:cs="Cambria"/>
        </w:rPr>
        <w:t>youth culture</w:t>
      </w:r>
      <w:r w:rsidR="00D03134" w:rsidRPr="00185698">
        <w:rPr>
          <w:rFonts w:cs="Cambria"/>
        </w:rPr>
        <w:t>.</w:t>
      </w:r>
      <w:r w:rsidR="00A74BBB">
        <w:rPr>
          <w:rFonts w:cs="Cambria"/>
        </w:rPr>
        <w:t xml:space="preserve"> In her book </w:t>
      </w:r>
      <w:r w:rsidR="00A74BBB" w:rsidRPr="00A74BBB">
        <w:rPr>
          <w:rFonts w:cs="Cambria"/>
          <w:i/>
        </w:rPr>
        <w:t>Entanglement: Literary and cultural reflections on post-apartheid</w:t>
      </w:r>
      <w:r w:rsidR="00510AEF">
        <w:rPr>
          <w:rFonts w:cs="Cambria"/>
          <w:i/>
        </w:rPr>
        <w:t>,</w:t>
      </w:r>
      <w:r w:rsidR="007E77C3">
        <w:rPr>
          <w:rFonts w:cs="Cambria"/>
          <w:i/>
        </w:rPr>
        <w:t xml:space="preserve"> </w:t>
      </w:r>
      <w:r w:rsidR="007E77C3" w:rsidRPr="00584A7B">
        <w:rPr>
          <w:rFonts w:cs="Cambria"/>
        </w:rPr>
        <w:t>Wits Institute for Social and Economic Research Director</w:t>
      </w:r>
      <w:r w:rsidR="00510AEF">
        <w:rPr>
          <w:rFonts w:cs="Cambria"/>
          <w:i/>
        </w:rPr>
        <w:t xml:space="preserve"> </w:t>
      </w:r>
      <w:r w:rsidR="00F23F90" w:rsidRPr="0091158A">
        <w:rPr>
          <w:rFonts w:cs="Cambria"/>
        </w:rPr>
        <w:t>Sarah</w:t>
      </w:r>
      <w:r w:rsidR="00F23F90">
        <w:rPr>
          <w:rFonts w:cs="Cambria"/>
          <w:i/>
        </w:rPr>
        <w:t xml:space="preserve"> </w:t>
      </w:r>
      <w:r w:rsidR="00510AEF">
        <w:rPr>
          <w:rFonts w:cs="Cambria"/>
        </w:rPr>
        <w:t>Nuttall described</w:t>
      </w:r>
      <w:r w:rsidR="00A74BBB">
        <w:rPr>
          <w:rFonts w:cs="Cambria"/>
        </w:rPr>
        <w:t xml:space="preserve"> </w:t>
      </w:r>
      <w:r w:rsidR="00A74BBB" w:rsidRPr="00A74BBB">
        <w:rPr>
          <w:rFonts w:cs="Cambria"/>
          <w:i/>
        </w:rPr>
        <w:t>Y Culture</w:t>
      </w:r>
      <w:r w:rsidR="00A74BBB">
        <w:rPr>
          <w:rFonts w:cs="Cambria"/>
          <w:i/>
        </w:rPr>
        <w:t xml:space="preserve"> </w:t>
      </w:r>
      <w:r w:rsidR="00A74BBB">
        <w:rPr>
          <w:rFonts w:cs="Cambria"/>
        </w:rPr>
        <w:t xml:space="preserve">as the remaking of the black body and its repositioning by the first post-apartheid generation. </w:t>
      </w:r>
      <w:r w:rsidR="00510AEF">
        <w:rPr>
          <w:rFonts w:cs="Cambria"/>
        </w:rPr>
        <w:t>She added that t</w:t>
      </w:r>
      <w:r w:rsidR="00A74BBB">
        <w:rPr>
          <w:rFonts w:cs="Cambria"/>
        </w:rPr>
        <w:t>his new generation’</w:t>
      </w:r>
      <w:r w:rsidR="001712D2">
        <w:rPr>
          <w:rFonts w:cs="Cambria"/>
        </w:rPr>
        <w:t>s self-identities</w:t>
      </w:r>
      <w:r w:rsidR="00510AEF">
        <w:rPr>
          <w:rFonts w:cs="Cambria"/>
        </w:rPr>
        <w:t xml:space="preserve"> are</w:t>
      </w:r>
      <w:r w:rsidR="00A74BBB">
        <w:rPr>
          <w:rFonts w:cs="Cambria"/>
        </w:rPr>
        <w:t xml:space="preserve"> less influenced by institutional or political forces, but rather through</w:t>
      </w:r>
      <w:r w:rsidR="001712D2">
        <w:rPr>
          <w:rFonts w:cs="Cambria"/>
        </w:rPr>
        <w:t xml:space="preserve"> individual</w:t>
      </w:r>
      <w:r w:rsidR="00A74BBB">
        <w:rPr>
          <w:rFonts w:cs="Cambria"/>
        </w:rPr>
        <w:t xml:space="preserve"> self-s</w:t>
      </w:r>
      <w:r w:rsidR="001712D2">
        <w:rPr>
          <w:rFonts w:cs="Cambria"/>
        </w:rPr>
        <w:t>tyling</w:t>
      </w:r>
      <w:r w:rsidR="008301EA">
        <w:rPr>
          <w:rFonts w:cs="Cambria"/>
        </w:rPr>
        <w:t xml:space="preserve"> via consumption practices</w:t>
      </w:r>
      <w:r w:rsidR="001712D2">
        <w:rPr>
          <w:rFonts w:cs="Cambria"/>
        </w:rPr>
        <w:t xml:space="preserve">. </w:t>
      </w:r>
      <w:r w:rsidR="005347B1">
        <w:rPr>
          <w:rFonts w:cs="Cambria"/>
        </w:rPr>
        <w:t>In her eyes,</w:t>
      </w:r>
      <w:r w:rsidR="001712D2">
        <w:rPr>
          <w:rFonts w:cs="Cambria"/>
        </w:rPr>
        <w:t xml:space="preserve"> </w:t>
      </w:r>
      <w:r w:rsidR="001712D2">
        <w:rPr>
          <w:rFonts w:cs="Cambria"/>
          <w:i/>
        </w:rPr>
        <w:t>Y C</w:t>
      </w:r>
      <w:r w:rsidR="001712D2" w:rsidRPr="001712D2">
        <w:rPr>
          <w:rFonts w:cs="Cambria"/>
          <w:i/>
        </w:rPr>
        <w:t>ulture</w:t>
      </w:r>
      <w:r w:rsidR="001712D2">
        <w:rPr>
          <w:rFonts w:cs="Cambria"/>
        </w:rPr>
        <w:t xml:space="preserve"> cites the apartheid past, but focus</w:t>
      </w:r>
      <w:r w:rsidR="00470DE5">
        <w:rPr>
          <w:rFonts w:cs="Cambria"/>
        </w:rPr>
        <w:t>es</w:t>
      </w:r>
      <w:r w:rsidR="001712D2">
        <w:rPr>
          <w:rFonts w:cs="Cambria"/>
        </w:rPr>
        <w:t xml:space="preserve"> on a culture which speaks to the future</w:t>
      </w:r>
      <w:r w:rsidR="005347B1">
        <w:rPr>
          <w:rFonts w:cs="Cambria"/>
        </w:rPr>
        <w:t xml:space="preserve"> (Nuttall, 2009, pp. </w:t>
      </w:r>
      <w:r w:rsidR="00C541CA">
        <w:rPr>
          <w:rFonts w:cs="Cambria"/>
        </w:rPr>
        <w:t>108-114).</w:t>
      </w:r>
      <w:r w:rsidR="00470DE5">
        <w:rPr>
          <w:rFonts w:cs="Cambria"/>
        </w:rPr>
        <w:t xml:space="preserve"> </w:t>
      </w:r>
    </w:p>
    <w:p w14:paraId="704B7FE3" w14:textId="77777777" w:rsidR="00EB0319" w:rsidRDefault="00EB0319" w:rsidP="00B10882">
      <w:pPr>
        <w:autoSpaceDE w:val="0"/>
        <w:autoSpaceDN w:val="0"/>
        <w:adjustRightInd w:val="0"/>
        <w:spacing w:after="0"/>
        <w:rPr>
          <w:rFonts w:cs="Cambria"/>
        </w:rPr>
      </w:pPr>
    </w:p>
    <w:p w14:paraId="2248DB98" w14:textId="597E785D" w:rsidR="00467F71" w:rsidRPr="00645FFE" w:rsidRDefault="00467F71" w:rsidP="00B10882">
      <w:pPr>
        <w:autoSpaceDE w:val="0"/>
        <w:autoSpaceDN w:val="0"/>
        <w:adjustRightInd w:val="0"/>
        <w:spacing w:after="0"/>
        <w:rPr>
          <w:rFonts w:cs="Cambria"/>
        </w:rPr>
      </w:pPr>
      <w:r>
        <w:t xml:space="preserve">Now that </w:t>
      </w:r>
      <w:r w:rsidR="00431E71">
        <w:t>I have provided some historical background to the unique local conte</w:t>
      </w:r>
      <w:r>
        <w:t xml:space="preserve">xt and existing research available for South Africa’s </w:t>
      </w:r>
      <w:r w:rsidR="00431E71">
        <w:t xml:space="preserve">live music sector, I will </w:t>
      </w:r>
      <w:r w:rsidR="00B10882">
        <w:rPr>
          <w:rFonts w:cs="ArialMT"/>
        </w:rPr>
        <w:t>explore</w:t>
      </w:r>
      <w:r w:rsidR="00B10882" w:rsidRPr="008C1BA9">
        <w:rPr>
          <w:rFonts w:cs="ArialMT"/>
        </w:rPr>
        <w:t xml:space="preserve"> the </w:t>
      </w:r>
      <w:r w:rsidR="00B10882">
        <w:rPr>
          <w:rFonts w:cs="ArialMT"/>
        </w:rPr>
        <w:t xml:space="preserve">body of </w:t>
      </w:r>
      <w:r w:rsidR="00B10882" w:rsidRPr="008C1BA9">
        <w:rPr>
          <w:rFonts w:cs="ArialMT"/>
        </w:rPr>
        <w:t>knowledge related to arts marketing with a specific focus on audience develop</w:t>
      </w:r>
      <w:r w:rsidR="00B10882">
        <w:rPr>
          <w:rFonts w:cs="ArialMT"/>
        </w:rPr>
        <w:t>ment, consumption and barriers.</w:t>
      </w:r>
    </w:p>
    <w:p w14:paraId="519F15B6" w14:textId="594671EE" w:rsidR="00851099" w:rsidRDefault="00E807BE" w:rsidP="0091158A">
      <w:pPr>
        <w:pStyle w:val="Heading2"/>
      </w:pPr>
      <w:bookmarkStart w:id="11" w:name="_Toc432344329"/>
      <w:r>
        <w:t xml:space="preserve">2.2 </w:t>
      </w:r>
      <w:r w:rsidR="00B10882">
        <w:t>Arts marketing</w:t>
      </w:r>
      <w:r w:rsidR="00023A38">
        <w:t>,</w:t>
      </w:r>
      <w:r w:rsidR="00B10882">
        <w:t xml:space="preserve"> audience development,</w:t>
      </w:r>
      <w:r w:rsidR="00023A38">
        <w:t xml:space="preserve"> consumption and barriers</w:t>
      </w:r>
      <w:bookmarkEnd w:id="11"/>
      <w:r w:rsidR="00023A38">
        <w:br/>
      </w:r>
    </w:p>
    <w:p w14:paraId="7E65952D" w14:textId="159E0E1D" w:rsidR="00BB4EE5" w:rsidRDefault="00F23F90" w:rsidP="00BD17EB">
      <w:pPr>
        <w:autoSpaceDE w:val="0"/>
        <w:autoSpaceDN w:val="0"/>
        <w:adjustRightInd w:val="0"/>
        <w:spacing w:after="0"/>
      </w:pPr>
      <w:r>
        <w:rPr>
          <w:rFonts w:cs="Times-Roman"/>
          <w:noProof/>
        </w:rPr>
        <w:t xml:space="preserve">Leading writers in the field of arts marketing Miranda </w:t>
      </w:r>
      <w:r w:rsidR="00FE689B">
        <w:rPr>
          <w:rFonts w:cs="Times-Roman"/>
          <w:noProof/>
        </w:rPr>
        <w:t>Boorsma and</w:t>
      </w:r>
      <w:r w:rsidR="00FE689B" w:rsidRPr="00630C75">
        <w:rPr>
          <w:rFonts w:cs="Times-Roman"/>
          <w:noProof/>
        </w:rPr>
        <w:t xml:space="preserve"> </w:t>
      </w:r>
      <w:r>
        <w:rPr>
          <w:rFonts w:cs="Times-Roman"/>
          <w:noProof/>
        </w:rPr>
        <w:t xml:space="preserve">Francesco </w:t>
      </w:r>
      <w:r w:rsidR="00FE689B" w:rsidRPr="00630C75">
        <w:rPr>
          <w:rFonts w:cs="Times-Roman"/>
          <w:noProof/>
        </w:rPr>
        <w:t>Chiaravalloti</w:t>
      </w:r>
      <w:r w:rsidR="00FE689B">
        <w:rPr>
          <w:rFonts w:cs="Times-Roman"/>
        </w:rPr>
        <w:t xml:space="preserve"> suggest</w:t>
      </w:r>
      <w:r w:rsidR="00A33383" w:rsidRPr="001471B7">
        <w:rPr>
          <w:rFonts w:cs="Times-Roman"/>
        </w:rPr>
        <w:t xml:space="preserve"> that m</w:t>
      </w:r>
      <w:r w:rsidR="00851099" w:rsidRPr="001471B7">
        <w:rPr>
          <w:rFonts w:cs="Times-Roman"/>
        </w:rPr>
        <w:t xml:space="preserve">arketing in the arts sector has evolved during the past decades from a </w:t>
      </w:r>
      <w:r w:rsidR="00AE7D2B" w:rsidRPr="001471B7">
        <w:rPr>
          <w:rFonts w:cs="Times-Roman"/>
        </w:rPr>
        <w:t>functional tool in organisations</w:t>
      </w:r>
      <w:r w:rsidR="00F734DB" w:rsidRPr="001471B7">
        <w:rPr>
          <w:rFonts w:cs="Times-Roman"/>
        </w:rPr>
        <w:t xml:space="preserve"> to a business philosophy</w:t>
      </w:r>
      <w:r w:rsidR="008E574C">
        <w:rPr>
          <w:rFonts w:cs="Times-Roman"/>
        </w:rPr>
        <w:t xml:space="preserve"> (Boorsma &amp; Chiaravalloti, 2010, p. </w:t>
      </w:r>
      <w:r w:rsidR="00496BAE">
        <w:rPr>
          <w:rFonts w:cs="Times-Roman"/>
        </w:rPr>
        <w:t xml:space="preserve">297). </w:t>
      </w:r>
      <w:r w:rsidR="000756F2">
        <w:rPr>
          <w:rFonts w:cs="Times-Roman"/>
        </w:rPr>
        <w:t xml:space="preserve">Fellow academics </w:t>
      </w:r>
      <w:r>
        <w:rPr>
          <w:rFonts w:cs="Times-Roman"/>
        </w:rPr>
        <w:t xml:space="preserve">Simon </w:t>
      </w:r>
      <w:r w:rsidR="00B92F62">
        <w:rPr>
          <w:rFonts w:cs="Minion-Regular"/>
        </w:rPr>
        <w:t xml:space="preserve">Hayes and </w:t>
      </w:r>
      <w:r w:rsidR="000756F2">
        <w:rPr>
          <w:rFonts w:cs="Minion-Regular"/>
        </w:rPr>
        <w:t xml:space="preserve">Debi </w:t>
      </w:r>
      <w:r w:rsidR="00B92F62">
        <w:rPr>
          <w:rFonts w:cs="Minion-Regular"/>
        </w:rPr>
        <w:t xml:space="preserve">Roodhouse support </w:t>
      </w:r>
      <w:r w:rsidR="00FE689B">
        <w:rPr>
          <w:rFonts w:cs="Times-Roman"/>
          <w:noProof/>
        </w:rPr>
        <w:t>Boorsma and</w:t>
      </w:r>
      <w:r w:rsidR="00FE689B" w:rsidRPr="00630C75">
        <w:rPr>
          <w:rFonts w:cs="Times-Roman"/>
          <w:noProof/>
        </w:rPr>
        <w:t xml:space="preserve"> Chiaravalloti</w:t>
      </w:r>
      <w:r w:rsidR="00FE689B">
        <w:rPr>
          <w:rFonts w:cs="Times-Roman"/>
          <w:noProof/>
        </w:rPr>
        <w:t>’s</w:t>
      </w:r>
      <w:r w:rsidR="004D6C13">
        <w:rPr>
          <w:rFonts w:cs="Minion-Regular"/>
        </w:rPr>
        <w:t xml:space="preserve"> observation</w:t>
      </w:r>
      <w:r w:rsidR="007E7F03">
        <w:rPr>
          <w:rFonts w:cs="Minion-Regular"/>
        </w:rPr>
        <w:t>,</w:t>
      </w:r>
      <w:r w:rsidR="004D6C13">
        <w:rPr>
          <w:rFonts w:cs="Minion-Regular"/>
        </w:rPr>
        <w:t xml:space="preserve"> proposing that </w:t>
      </w:r>
      <w:r w:rsidR="00851099">
        <w:rPr>
          <w:rFonts w:cs="Minion-Regular"/>
        </w:rPr>
        <w:t xml:space="preserve">arts marketing has evolved in the Global North from </w:t>
      </w:r>
      <w:r w:rsidR="008A214D">
        <w:rPr>
          <w:rFonts w:cs="Minion-Regular"/>
        </w:rPr>
        <w:t xml:space="preserve">being regarded as </w:t>
      </w:r>
      <w:r w:rsidR="00851099">
        <w:rPr>
          <w:rFonts w:cs="Minion-Regular"/>
        </w:rPr>
        <w:t>ancillary, in the largely subsidised arts and cultural sector, to</w:t>
      </w:r>
      <w:r w:rsidR="008A214D">
        <w:rPr>
          <w:rFonts w:cs="Minion-Regular"/>
        </w:rPr>
        <w:t xml:space="preserve"> becoming</w:t>
      </w:r>
      <w:r w:rsidR="00851099">
        <w:rPr>
          <w:rFonts w:cs="Minion-Regular"/>
        </w:rPr>
        <w:t xml:space="preserve"> a strategic function, as </w:t>
      </w:r>
      <w:r w:rsidR="00851099">
        <w:t xml:space="preserve">organisations seek out new </w:t>
      </w:r>
      <w:r w:rsidR="00851099">
        <w:lastRenderedPageBreak/>
        <w:t>entrepreneurial models following the global decl</w:t>
      </w:r>
      <w:r w:rsidR="00424D14">
        <w:t xml:space="preserve">ine of </w:t>
      </w:r>
      <w:r w:rsidR="00A36C01">
        <w:t>s</w:t>
      </w:r>
      <w:r w:rsidR="00424D14">
        <w:t>tate funding</w:t>
      </w:r>
      <w:r w:rsidR="008E574C">
        <w:t xml:space="preserve"> (Hayes &amp; Roodhouse, 2010, p. </w:t>
      </w:r>
      <w:r w:rsidR="000E39C4">
        <w:t>40)</w:t>
      </w:r>
      <w:r w:rsidR="00424D14">
        <w:t xml:space="preserve">. </w:t>
      </w:r>
    </w:p>
    <w:p w14:paraId="4789F2DE" w14:textId="77777777" w:rsidR="00BB4EE5" w:rsidRDefault="00BB4EE5" w:rsidP="00BD17EB">
      <w:pPr>
        <w:autoSpaceDE w:val="0"/>
        <w:autoSpaceDN w:val="0"/>
        <w:adjustRightInd w:val="0"/>
        <w:spacing w:after="0"/>
      </w:pPr>
    </w:p>
    <w:p w14:paraId="1236F8D5" w14:textId="4C7BCD21" w:rsidR="00BB4EE5" w:rsidRDefault="000756F2" w:rsidP="00BD17EB">
      <w:pPr>
        <w:autoSpaceDE w:val="0"/>
        <w:autoSpaceDN w:val="0"/>
        <w:adjustRightInd w:val="0"/>
        <w:spacing w:after="0"/>
      </w:pPr>
      <w:r>
        <w:t xml:space="preserve">Professor </w:t>
      </w:r>
      <w:r w:rsidRPr="000756F2">
        <w:t xml:space="preserve">in Arts Management at </w:t>
      </w:r>
      <w:r>
        <w:t xml:space="preserve">Australia’s </w:t>
      </w:r>
      <w:r w:rsidRPr="000756F2">
        <w:t>Deakin University</w:t>
      </w:r>
      <w:r>
        <w:t xml:space="preserve">, Ruth </w:t>
      </w:r>
      <w:r w:rsidR="000773F4">
        <w:t xml:space="preserve">Rentschler </w:t>
      </w:r>
      <w:r w:rsidR="000E61AF">
        <w:t>proposed</w:t>
      </w:r>
      <w:r w:rsidR="00851099">
        <w:t xml:space="preserve"> an evolutionary framework for the profession which saw it progress</w:t>
      </w:r>
      <w:r w:rsidR="00BB4EE5">
        <w:t>:</w:t>
      </w:r>
    </w:p>
    <w:p w14:paraId="03150CE0" w14:textId="77777777" w:rsidR="00BB4EE5" w:rsidRDefault="00BB4EE5" w:rsidP="00BD17EB">
      <w:pPr>
        <w:autoSpaceDE w:val="0"/>
        <w:autoSpaceDN w:val="0"/>
        <w:adjustRightInd w:val="0"/>
        <w:spacing w:after="0"/>
      </w:pPr>
    </w:p>
    <w:p w14:paraId="60F7FEFE" w14:textId="48CA6036" w:rsidR="00BB4EE5" w:rsidRPr="00BB4EE5" w:rsidRDefault="00851099" w:rsidP="00BB4EE5">
      <w:pPr>
        <w:pStyle w:val="ListParagraph"/>
        <w:numPr>
          <w:ilvl w:val="0"/>
          <w:numId w:val="20"/>
        </w:numPr>
        <w:autoSpaceDE w:val="0"/>
        <w:autoSpaceDN w:val="0"/>
        <w:adjustRightInd w:val="0"/>
        <w:spacing w:after="0"/>
        <w:rPr>
          <w:rFonts w:cs="ArialMT"/>
        </w:rPr>
      </w:pPr>
      <w:r>
        <w:t xml:space="preserve">from the </w:t>
      </w:r>
      <w:r w:rsidRPr="00BB4EE5">
        <w:rPr>
          <w:i/>
        </w:rPr>
        <w:t xml:space="preserve">foundation period (1975 – 84) </w:t>
      </w:r>
      <w:r>
        <w:t>where arts institutions began to see the importance of</w:t>
      </w:r>
      <w:r w:rsidRPr="00FE304C">
        <w:t xml:space="preserve"> marketing</w:t>
      </w:r>
      <w:r>
        <w:t xml:space="preserve"> to their sector; </w:t>
      </w:r>
      <w:r w:rsidR="00BB4EE5">
        <w:t>to the</w:t>
      </w:r>
    </w:p>
    <w:p w14:paraId="16D9E0AB" w14:textId="748F8A6F" w:rsidR="00BB4EE5" w:rsidRPr="00BB4EE5" w:rsidRDefault="00851099" w:rsidP="00BB4EE5">
      <w:pPr>
        <w:pStyle w:val="ListParagraph"/>
        <w:numPr>
          <w:ilvl w:val="0"/>
          <w:numId w:val="20"/>
        </w:numPr>
        <w:autoSpaceDE w:val="0"/>
        <w:autoSpaceDN w:val="0"/>
        <w:adjustRightInd w:val="0"/>
        <w:spacing w:after="0"/>
        <w:rPr>
          <w:rFonts w:cs="ArialMT"/>
        </w:rPr>
      </w:pPr>
      <w:r w:rsidRPr="00BB4EE5">
        <w:rPr>
          <w:i/>
        </w:rPr>
        <w:t xml:space="preserve">professionalization period (1985 – 94) </w:t>
      </w:r>
      <w:r w:rsidRPr="00FE304C">
        <w:t>where specialist expertise and marketing departments became more widely established</w:t>
      </w:r>
      <w:r w:rsidRPr="00BB4EE5">
        <w:rPr>
          <w:i/>
        </w:rPr>
        <w:t xml:space="preserve">; </w:t>
      </w:r>
      <w:r w:rsidR="00BB4EE5" w:rsidRPr="00BB4EE5">
        <w:t>to the</w:t>
      </w:r>
    </w:p>
    <w:p w14:paraId="3104540C" w14:textId="35DCD977" w:rsidR="00BB4EE5" w:rsidRPr="00BB4EE5" w:rsidRDefault="00851099" w:rsidP="00BB4EE5">
      <w:pPr>
        <w:pStyle w:val="ListParagraph"/>
        <w:numPr>
          <w:ilvl w:val="0"/>
          <w:numId w:val="20"/>
        </w:numPr>
        <w:autoSpaceDE w:val="0"/>
        <w:autoSpaceDN w:val="0"/>
        <w:adjustRightInd w:val="0"/>
        <w:spacing w:after="0"/>
        <w:rPr>
          <w:rFonts w:cs="ArialMT"/>
        </w:rPr>
      </w:pPr>
      <w:r w:rsidRPr="00BB4EE5">
        <w:rPr>
          <w:i/>
        </w:rPr>
        <w:t xml:space="preserve">discovery period (1995 – 2000) </w:t>
      </w:r>
      <w:r w:rsidRPr="00FE304C">
        <w:t xml:space="preserve">where marketing orientation embedded itself into organisations; </w:t>
      </w:r>
      <w:r w:rsidR="008301EA">
        <w:t>and finally</w:t>
      </w:r>
      <w:r w:rsidR="009E26DF">
        <w:t xml:space="preserve"> the</w:t>
      </w:r>
    </w:p>
    <w:p w14:paraId="7671D853" w14:textId="6A255939" w:rsidR="00BB4EE5" w:rsidRPr="00BB4EE5" w:rsidRDefault="00851099" w:rsidP="00BB4EE5">
      <w:pPr>
        <w:pStyle w:val="ListParagraph"/>
        <w:numPr>
          <w:ilvl w:val="0"/>
          <w:numId w:val="20"/>
        </w:numPr>
        <w:autoSpaceDE w:val="0"/>
        <w:autoSpaceDN w:val="0"/>
        <w:adjustRightInd w:val="0"/>
        <w:spacing w:after="0"/>
        <w:rPr>
          <w:rFonts w:cs="ArialMT"/>
        </w:rPr>
      </w:pPr>
      <w:r w:rsidRPr="008301EA">
        <w:rPr>
          <w:i/>
        </w:rPr>
        <w:t>innovation period</w:t>
      </w:r>
      <w:r w:rsidRPr="00BB4EE5">
        <w:rPr>
          <w:i/>
        </w:rPr>
        <w:t xml:space="preserve"> (2000 – onwards) </w:t>
      </w:r>
      <w:r w:rsidRPr="00FE304C">
        <w:t xml:space="preserve">where </w:t>
      </w:r>
      <w:r>
        <w:t>there is a greater need to</w:t>
      </w:r>
      <w:r w:rsidRPr="00D706BC">
        <w:t xml:space="preserve"> underst</w:t>
      </w:r>
      <w:r>
        <w:t>and</w:t>
      </w:r>
      <w:r w:rsidRPr="00D706BC">
        <w:t xml:space="preserve"> audienc</w:t>
      </w:r>
      <w:r>
        <w:t>es,</w:t>
      </w:r>
      <w:r w:rsidRPr="00D706BC">
        <w:t xml:space="preserve"> prompting the emergence of a new</w:t>
      </w:r>
      <w:r w:rsidR="004D6C13">
        <w:t xml:space="preserve"> concept - audience development</w:t>
      </w:r>
      <w:r w:rsidR="008E574C">
        <w:t xml:space="preserve"> (Hayes &amp; Roodhouse, 2010, p. </w:t>
      </w:r>
      <w:r w:rsidR="000E39C4">
        <w:t xml:space="preserve">42). </w:t>
      </w:r>
    </w:p>
    <w:p w14:paraId="7BD4906F" w14:textId="77777777" w:rsidR="00BB4EE5" w:rsidRDefault="00BB4EE5" w:rsidP="00BB4EE5">
      <w:pPr>
        <w:autoSpaceDE w:val="0"/>
        <w:autoSpaceDN w:val="0"/>
        <w:adjustRightInd w:val="0"/>
        <w:spacing w:after="0"/>
      </w:pPr>
    </w:p>
    <w:p w14:paraId="5F10CC58" w14:textId="7E8DA2AE" w:rsidR="00851099" w:rsidRPr="00BB4EE5" w:rsidRDefault="00851099" w:rsidP="00BB4EE5">
      <w:pPr>
        <w:autoSpaceDE w:val="0"/>
        <w:autoSpaceDN w:val="0"/>
        <w:adjustRightInd w:val="0"/>
        <w:spacing w:after="0"/>
        <w:rPr>
          <w:rFonts w:cs="ArialMT"/>
        </w:rPr>
      </w:pPr>
      <w:r w:rsidRPr="00752C81">
        <w:t xml:space="preserve">I </w:t>
      </w:r>
      <w:r w:rsidR="00664646">
        <w:t>emphasise</w:t>
      </w:r>
      <w:r>
        <w:t xml:space="preserve"> </w:t>
      </w:r>
      <w:r w:rsidRPr="00752C81">
        <w:t xml:space="preserve">this evolution of the arts marketing profession to </w:t>
      </w:r>
      <w:r>
        <w:t>demonstrate</w:t>
      </w:r>
      <w:r w:rsidR="004D6C13">
        <w:t xml:space="preserve"> that it is a </w:t>
      </w:r>
      <w:r w:rsidRPr="00752C81">
        <w:t xml:space="preserve">relatively new </w:t>
      </w:r>
      <w:r w:rsidRPr="00BB4EE5">
        <w:rPr>
          <w:rFonts w:cs="ArialMT"/>
        </w:rPr>
        <w:t>Anglo-American led</w:t>
      </w:r>
      <w:r w:rsidR="004D6C13" w:rsidRPr="00BB4EE5">
        <w:rPr>
          <w:rFonts w:cs="ArialMT"/>
        </w:rPr>
        <w:t xml:space="preserve"> field</w:t>
      </w:r>
      <w:r w:rsidR="009C2B0A" w:rsidRPr="00BB4EE5">
        <w:rPr>
          <w:rFonts w:cs="ArialMT"/>
        </w:rPr>
        <w:t>,</w:t>
      </w:r>
      <w:r w:rsidR="004D6C13" w:rsidRPr="00BB4EE5">
        <w:rPr>
          <w:rFonts w:cs="ArialMT"/>
        </w:rPr>
        <w:t xml:space="preserve"> and this</w:t>
      </w:r>
      <w:r w:rsidRPr="00BB4EE5">
        <w:rPr>
          <w:rFonts w:cs="ArialMT"/>
        </w:rPr>
        <w:t xml:space="preserve"> research </w:t>
      </w:r>
      <w:r w:rsidR="004D6C13" w:rsidRPr="00BB4EE5">
        <w:rPr>
          <w:rFonts w:cs="ArialMT"/>
        </w:rPr>
        <w:t>explore</w:t>
      </w:r>
      <w:r w:rsidR="000756F2">
        <w:rPr>
          <w:rFonts w:cs="ArialMT"/>
        </w:rPr>
        <w:t>s</w:t>
      </w:r>
      <w:r w:rsidR="004D6C13" w:rsidRPr="00BB4EE5">
        <w:rPr>
          <w:rFonts w:cs="ArialMT"/>
        </w:rPr>
        <w:t xml:space="preserve"> where</w:t>
      </w:r>
      <w:r w:rsidR="002441B9" w:rsidRPr="00BB4EE5">
        <w:rPr>
          <w:rFonts w:cs="ArialMT"/>
        </w:rPr>
        <w:t xml:space="preserve"> South Africa’s </w:t>
      </w:r>
      <w:r w:rsidR="004D6C13" w:rsidRPr="00BB4EE5">
        <w:rPr>
          <w:rFonts w:cs="ArialMT"/>
        </w:rPr>
        <w:t xml:space="preserve">arts marketing </w:t>
      </w:r>
      <w:r w:rsidRPr="00BB4EE5">
        <w:rPr>
          <w:rFonts w:cs="ArialMT"/>
        </w:rPr>
        <w:t>practice currently sits in terms of Rentschler’s evolutionary framework to more accura</w:t>
      </w:r>
      <w:r w:rsidR="00FD3093" w:rsidRPr="00BB4EE5">
        <w:rPr>
          <w:rFonts w:cs="ArialMT"/>
        </w:rPr>
        <w:t>tely position the local context.</w:t>
      </w:r>
    </w:p>
    <w:p w14:paraId="227C3505" w14:textId="77777777" w:rsidR="004E48ED" w:rsidRPr="0056355C" w:rsidRDefault="004E48ED" w:rsidP="00BD17EB">
      <w:pPr>
        <w:autoSpaceDE w:val="0"/>
        <w:autoSpaceDN w:val="0"/>
        <w:adjustRightInd w:val="0"/>
        <w:spacing w:after="0"/>
        <w:rPr>
          <w:rFonts w:cs="ArialMT"/>
        </w:rPr>
      </w:pPr>
    </w:p>
    <w:p w14:paraId="120ACD9F" w14:textId="257464A1" w:rsidR="000D03C4" w:rsidRPr="009D3AF1" w:rsidRDefault="004D6C13" w:rsidP="00BD17EB">
      <w:pPr>
        <w:autoSpaceDE w:val="0"/>
        <w:autoSpaceDN w:val="0"/>
        <w:adjustRightInd w:val="0"/>
        <w:spacing w:after="0"/>
        <w:rPr>
          <w:rFonts w:cs="Times-Roman"/>
        </w:rPr>
      </w:pPr>
      <w:r w:rsidRPr="0056355C">
        <w:rPr>
          <w:rFonts w:cs="Times-Roman"/>
        </w:rPr>
        <w:t xml:space="preserve">Rentschler </w:t>
      </w:r>
      <w:r w:rsidR="0095763D" w:rsidRPr="0056355C">
        <w:rPr>
          <w:rFonts w:cs="Times-Roman"/>
        </w:rPr>
        <w:t xml:space="preserve">claims </w:t>
      </w:r>
      <w:r w:rsidRPr="0056355C">
        <w:rPr>
          <w:rFonts w:cs="Times-Roman"/>
        </w:rPr>
        <w:t xml:space="preserve">that the </w:t>
      </w:r>
      <w:r w:rsidRPr="0056355C">
        <w:rPr>
          <w:rFonts w:cs="AdvCos"/>
        </w:rPr>
        <w:t xml:space="preserve">arts management and marketing field of study emerged in the 1970s and a sign of its maturity </w:t>
      </w:r>
      <w:r w:rsidRPr="0056355C">
        <w:rPr>
          <w:rFonts w:cs="Times-Roman"/>
        </w:rPr>
        <w:t>has been the increasing number of academic stud</w:t>
      </w:r>
      <w:r w:rsidR="00A36C01">
        <w:rPr>
          <w:rFonts w:cs="Times-Roman"/>
        </w:rPr>
        <w:t>ies</w:t>
      </w:r>
      <w:r w:rsidRPr="0056355C">
        <w:rPr>
          <w:rFonts w:cs="Times-Roman"/>
        </w:rPr>
        <w:t xml:space="preserve"> and resulting publications on the subject. As a relatively new field of study, </w:t>
      </w:r>
      <w:r w:rsidRPr="0056355C">
        <w:rPr>
          <w:rFonts w:cs="Times-Roman"/>
          <w:noProof/>
        </w:rPr>
        <w:t>Rentschler argues that</w:t>
      </w:r>
      <w:r w:rsidRPr="0056355C">
        <w:rPr>
          <w:rFonts w:cs="Times-Roman"/>
        </w:rPr>
        <w:t xml:space="preserve"> </w:t>
      </w:r>
      <w:r w:rsidRPr="0056355C">
        <w:rPr>
          <w:rFonts w:cs="AdvCos"/>
        </w:rPr>
        <w:t>international management and marketing journals play a critical role in the discipline’s scholarship</w:t>
      </w:r>
      <w:r w:rsidR="00664646">
        <w:rPr>
          <w:rFonts w:cs="AdvCos"/>
        </w:rPr>
        <w:t xml:space="preserve"> (</w:t>
      </w:r>
      <w:r w:rsidR="00C37838">
        <w:rPr>
          <w:rFonts w:cs="AdvCos"/>
        </w:rPr>
        <w:t xml:space="preserve">Rentchler &amp; Kirchner, 2012, p. </w:t>
      </w:r>
      <w:r w:rsidR="00CB78C6">
        <w:rPr>
          <w:rFonts w:cs="AdvCos"/>
        </w:rPr>
        <w:t>7)</w:t>
      </w:r>
      <w:r w:rsidR="0056127E">
        <w:rPr>
          <w:rFonts w:cs="AdvCos"/>
        </w:rPr>
        <w:t xml:space="preserve">. </w:t>
      </w:r>
      <w:r w:rsidR="000756F2">
        <w:rPr>
          <w:rFonts w:cs="AdvCos"/>
        </w:rPr>
        <w:t xml:space="preserve">UK arts management academic Ian </w:t>
      </w:r>
      <w:r w:rsidR="0095763D" w:rsidRPr="0056355C">
        <w:rPr>
          <w:rFonts w:cs="Times-Roman"/>
        </w:rPr>
        <w:t xml:space="preserve">Fillis supports Rentchler’s view that arts marketing research </w:t>
      </w:r>
      <w:r w:rsidR="0095763D" w:rsidRPr="0056355C">
        <w:rPr>
          <w:rFonts w:cs="AdvCos"/>
        </w:rPr>
        <w:t>has developed in terms of rigour and depth, however he acknowledges that there is still much unexplored potential to be realised</w:t>
      </w:r>
      <w:r w:rsidR="00C37838">
        <w:rPr>
          <w:rFonts w:cs="AdvCos"/>
        </w:rPr>
        <w:t xml:space="preserve"> (Fillis, 2011, p. </w:t>
      </w:r>
      <w:r w:rsidR="0056127E">
        <w:rPr>
          <w:rFonts w:cs="AdvCos"/>
        </w:rPr>
        <w:t>11)</w:t>
      </w:r>
      <w:r w:rsidR="00012180" w:rsidRPr="0056355C">
        <w:rPr>
          <w:rFonts w:cs="Times-Roman"/>
        </w:rPr>
        <w:t xml:space="preserve">. </w:t>
      </w:r>
      <w:r w:rsidR="0095763D" w:rsidRPr="0056355C">
        <w:rPr>
          <w:rFonts w:cs="Times-Roman"/>
        </w:rPr>
        <w:t>This point i</w:t>
      </w:r>
      <w:r w:rsidR="00012180" w:rsidRPr="0056355C">
        <w:rPr>
          <w:rFonts w:cs="Times-Roman"/>
        </w:rPr>
        <w:t>s particularly relevant for my</w:t>
      </w:r>
      <w:r w:rsidR="0095763D" w:rsidRPr="0056355C">
        <w:rPr>
          <w:rFonts w:cs="Times-Roman"/>
        </w:rPr>
        <w:t xml:space="preserve"> research which is located in Africa where there has been extremely limited research and </w:t>
      </w:r>
      <w:r w:rsidR="007524CF" w:rsidRPr="0056355C">
        <w:rPr>
          <w:rFonts w:cs="Times-Roman"/>
        </w:rPr>
        <w:t>scholars</w:t>
      </w:r>
      <w:r w:rsidR="00012180" w:rsidRPr="0056355C">
        <w:rPr>
          <w:rFonts w:cs="Times-Roman"/>
        </w:rPr>
        <w:t>hip dedicated to arts marketing.</w:t>
      </w:r>
      <w:r w:rsidR="002409AC" w:rsidRPr="0056355C">
        <w:rPr>
          <w:rFonts w:cs="Times-Roman"/>
        </w:rPr>
        <w:t xml:space="preserve"> Fillis adds that a </w:t>
      </w:r>
      <w:r w:rsidR="0095763D" w:rsidRPr="0056355C">
        <w:rPr>
          <w:rFonts w:cs="AdvCos"/>
        </w:rPr>
        <w:t>contemporary interpretation of arts marketin</w:t>
      </w:r>
      <w:r w:rsidR="00DA4598" w:rsidRPr="0056355C">
        <w:rPr>
          <w:rFonts w:cs="AdvCos"/>
        </w:rPr>
        <w:t xml:space="preserve">g </w:t>
      </w:r>
      <w:r w:rsidR="000E61AF">
        <w:rPr>
          <w:rFonts w:cs="AdvCos"/>
        </w:rPr>
        <w:t>defines</w:t>
      </w:r>
      <w:r w:rsidR="00DA4598" w:rsidRPr="0056355C">
        <w:rPr>
          <w:rFonts w:cs="AdvCos"/>
        </w:rPr>
        <w:t xml:space="preserve"> the field as a dedicated area of scholarship, however acknowledges</w:t>
      </w:r>
      <w:r w:rsidR="0095763D" w:rsidRPr="0056355C">
        <w:rPr>
          <w:rFonts w:cs="AdvCos"/>
        </w:rPr>
        <w:t xml:space="preserve"> its</w:t>
      </w:r>
      <w:r w:rsidR="002409AC" w:rsidRPr="0056355C">
        <w:rPr>
          <w:rFonts w:cs="AdvCos"/>
        </w:rPr>
        <w:t xml:space="preserve"> </w:t>
      </w:r>
      <w:r w:rsidR="00C37838">
        <w:rPr>
          <w:rFonts w:cs="AdvCos"/>
        </w:rPr>
        <w:t xml:space="preserve">foundations in </w:t>
      </w:r>
      <w:r w:rsidR="002409AC" w:rsidRPr="0056355C">
        <w:rPr>
          <w:rFonts w:cs="AdvCos"/>
        </w:rPr>
        <w:t xml:space="preserve">broader marketing </w:t>
      </w:r>
      <w:r w:rsidR="00DA4598" w:rsidRPr="0056355C">
        <w:rPr>
          <w:rFonts w:cs="AdvCos"/>
        </w:rPr>
        <w:t>theory. Recent a</w:t>
      </w:r>
      <w:r w:rsidR="00AF59BD" w:rsidRPr="0056355C">
        <w:rPr>
          <w:rFonts w:cs="AdvCos"/>
        </w:rPr>
        <w:t xml:space="preserve">rts marketing </w:t>
      </w:r>
      <w:r w:rsidR="007A1DD6" w:rsidRPr="0056355C">
        <w:rPr>
          <w:rFonts w:cs="AdvCos"/>
        </w:rPr>
        <w:t xml:space="preserve">research and scholarship </w:t>
      </w:r>
      <w:r w:rsidR="00DA4598" w:rsidRPr="0056355C">
        <w:rPr>
          <w:rFonts w:cs="AdvCos"/>
        </w:rPr>
        <w:t>ha</w:t>
      </w:r>
      <w:r w:rsidR="00AF59BD" w:rsidRPr="0056355C">
        <w:rPr>
          <w:rFonts w:cs="AdvCos"/>
        </w:rPr>
        <w:t>ve</w:t>
      </w:r>
      <w:r w:rsidR="00DA4598" w:rsidRPr="0056355C">
        <w:rPr>
          <w:rFonts w:cs="AdvCos"/>
        </w:rPr>
        <w:t xml:space="preserve"> concentrated on a number of different focus areas inc</w:t>
      </w:r>
      <w:r w:rsidR="00AF59BD" w:rsidRPr="0056355C">
        <w:rPr>
          <w:rFonts w:cs="AdvCos"/>
        </w:rPr>
        <w:t>luding audience motivation and development</w:t>
      </w:r>
      <w:r w:rsidR="000E61AF">
        <w:rPr>
          <w:rFonts w:cs="AdvCos"/>
        </w:rPr>
        <w:t>, as well as</w:t>
      </w:r>
      <w:r w:rsidR="00AF59BD" w:rsidRPr="0056355C">
        <w:rPr>
          <w:rFonts w:cs="AdvCos"/>
        </w:rPr>
        <w:t xml:space="preserve"> </w:t>
      </w:r>
      <w:r w:rsidR="00DA4598" w:rsidRPr="0056355C">
        <w:rPr>
          <w:rFonts w:cs="AdvCos"/>
        </w:rPr>
        <w:t>consumer behaviour</w:t>
      </w:r>
      <w:r w:rsidR="00C37838">
        <w:rPr>
          <w:rFonts w:cs="AdvCos"/>
        </w:rPr>
        <w:t xml:space="preserve"> (Fillis, 2011, p. </w:t>
      </w:r>
      <w:r w:rsidR="0056127E">
        <w:rPr>
          <w:rFonts w:cs="AdvCos"/>
        </w:rPr>
        <w:t xml:space="preserve">14). </w:t>
      </w:r>
      <w:r w:rsidR="00630C75">
        <w:rPr>
          <w:rFonts w:cs="Times-Roman"/>
          <w:noProof/>
        </w:rPr>
        <w:t>Boorsma and</w:t>
      </w:r>
      <w:r w:rsidR="00630C75" w:rsidRPr="00630C75">
        <w:rPr>
          <w:rFonts w:cs="Times-Roman"/>
          <w:noProof/>
        </w:rPr>
        <w:t xml:space="preserve"> Chiaravalloti</w:t>
      </w:r>
      <w:r w:rsidR="00630C75">
        <w:rPr>
          <w:rFonts w:cs="Times-Roman"/>
        </w:rPr>
        <w:t xml:space="preserve"> argue</w:t>
      </w:r>
      <w:r w:rsidR="0056355C" w:rsidRPr="0056355C">
        <w:rPr>
          <w:rFonts w:cs="Times-Roman"/>
        </w:rPr>
        <w:t xml:space="preserve"> that as the field of arts mark</w:t>
      </w:r>
      <w:r w:rsidR="000E61AF">
        <w:rPr>
          <w:rFonts w:cs="Times-Roman"/>
        </w:rPr>
        <w:t>eting and audience development matures</w:t>
      </w:r>
      <w:r w:rsidR="0056355C" w:rsidRPr="0056355C">
        <w:rPr>
          <w:rFonts w:cs="Times-Roman"/>
        </w:rPr>
        <w:t>, a relational view of art as experience has</w:t>
      </w:r>
      <w:r w:rsidR="00597618">
        <w:rPr>
          <w:rFonts w:cs="Times-Roman"/>
        </w:rPr>
        <w:t xml:space="preserve"> emerged</w:t>
      </w:r>
      <w:r w:rsidR="00A36C01">
        <w:rPr>
          <w:rFonts w:cs="Times-Roman"/>
        </w:rPr>
        <w:t>,</w:t>
      </w:r>
      <w:r w:rsidR="00597618">
        <w:rPr>
          <w:rFonts w:cs="Times-Roman"/>
        </w:rPr>
        <w:t xml:space="preserve"> positioning </w:t>
      </w:r>
      <w:r w:rsidR="0056355C" w:rsidRPr="0056355C">
        <w:rPr>
          <w:rFonts w:cs="Times-Roman"/>
        </w:rPr>
        <w:t xml:space="preserve">arts consumers </w:t>
      </w:r>
      <w:r w:rsidR="00630C75">
        <w:rPr>
          <w:rFonts w:cs="Times-Roman"/>
        </w:rPr>
        <w:t xml:space="preserve">as </w:t>
      </w:r>
      <w:r w:rsidR="00597618">
        <w:rPr>
          <w:rFonts w:cs="Times-Roman"/>
        </w:rPr>
        <w:t>central to the artistic mission of arts organisations</w:t>
      </w:r>
      <w:r w:rsidR="00630C75">
        <w:rPr>
          <w:rFonts w:cs="Times-Roman"/>
        </w:rPr>
        <w:t>. They add</w:t>
      </w:r>
      <w:r w:rsidR="00F074A4">
        <w:rPr>
          <w:rFonts w:cs="Times-Roman"/>
        </w:rPr>
        <w:t xml:space="preserve"> that this relational view </w:t>
      </w:r>
      <w:r w:rsidR="00597618">
        <w:rPr>
          <w:rFonts w:cs="Times-Roman"/>
        </w:rPr>
        <w:t>has presented new area of focus for</w:t>
      </w:r>
      <w:r w:rsidR="0056355C" w:rsidRPr="0056355C">
        <w:rPr>
          <w:rFonts w:cs="Times-Roman"/>
        </w:rPr>
        <w:t xml:space="preserve"> arts marketing </w:t>
      </w:r>
      <w:r w:rsidR="00597618">
        <w:rPr>
          <w:rFonts w:cs="Times-Roman"/>
        </w:rPr>
        <w:t xml:space="preserve">practice </w:t>
      </w:r>
      <w:r w:rsidR="00630C75">
        <w:rPr>
          <w:rFonts w:cs="Times-Roman"/>
        </w:rPr>
        <w:t>and academia</w:t>
      </w:r>
      <w:r w:rsidR="00C37838">
        <w:rPr>
          <w:rFonts w:cs="Times-Roman"/>
        </w:rPr>
        <w:t xml:space="preserve"> (Boorsma &amp; Chiaravalloti, 2010, p. </w:t>
      </w:r>
      <w:r w:rsidR="0056127E">
        <w:rPr>
          <w:rFonts w:cs="Times-Roman"/>
        </w:rPr>
        <w:t>297).</w:t>
      </w:r>
    </w:p>
    <w:p w14:paraId="7B4449CD" w14:textId="17259188" w:rsidR="000D03C4" w:rsidRDefault="000D03C4" w:rsidP="00B677C3">
      <w:pPr>
        <w:pStyle w:val="Heading3"/>
      </w:pPr>
    </w:p>
    <w:p w14:paraId="05D03D9B" w14:textId="5CEB5749" w:rsidR="00851099" w:rsidRDefault="000D03C4" w:rsidP="00BD17EB">
      <w:r>
        <w:t xml:space="preserve">Literature on developing new audiences for the arts </w:t>
      </w:r>
      <w:r w:rsidR="00A36C01">
        <w:t xml:space="preserve">is </w:t>
      </w:r>
      <w:r>
        <w:t>written from a range of perspectives, however</w:t>
      </w:r>
      <w:r w:rsidR="002001F3">
        <w:t xml:space="preserve"> in recent years</w:t>
      </w:r>
      <w:r>
        <w:t xml:space="preserve"> </w:t>
      </w:r>
      <w:r w:rsidR="002001F3">
        <w:t xml:space="preserve">much effort </w:t>
      </w:r>
      <w:r w:rsidR="000A6A5F">
        <w:t xml:space="preserve">has been </w:t>
      </w:r>
      <w:r w:rsidR="002001F3">
        <w:t xml:space="preserve">dedicated to </w:t>
      </w:r>
      <w:r>
        <w:t xml:space="preserve">arts marketing literature based on social science research with </w:t>
      </w:r>
      <w:r w:rsidR="005F15F6">
        <w:t>grounding</w:t>
      </w:r>
      <w:r>
        <w:t xml:space="preserve"> in </w:t>
      </w:r>
      <w:r w:rsidR="00A40219">
        <w:t xml:space="preserve">studying </w:t>
      </w:r>
      <w:r>
        <w:t>behaviour and human motivation</w:t>
      </w:r>
      <w:r w:rsidR="002001F3">
        <w:t xml:space="preserve">. The majority of these studies </w:t>
      </w:r>
      <w:r w:rsidR="001E565D">
        <w:t xml:space="preserve">were </w:t>
      </w:r>
      <w:r w:rsidR="002001F3">
        <w:t xml:space="preserve">based in the Global North </w:t>
      </w:r>
      <w:r w:rsidR="001E565D">
        <w:t xml:space="preserve">and </w:t>
      </w:r>
      <w:r w:rsidR="002001F3">
        <w:t>have been dedicated to audience development</w:t>
      </w:r>
      <w:r w:rsidR="00871779">
        <w:t xml:space="preserve"> (Osbourne &amp; Rentschler, 2010, pp. </w:t>
      </w:r>
      <w:r w:rsidR="00300917">
        <w:t xml:space="preserve">56-57). </w:t>
      </w:r>
    </w:p>
    <w:p w14:paraId="44960699" w14:textId="76101445" w:rsidR="00E3627D" w:rsidRDefault="00851099" w:rsidP="00BD17EB">
      <w:pPr>
        <w:autoSpaceDE w:val="0"/>
        <w:autoSpaceDN w:val="0"/>
        <w:adjustRightInd w:val="0"/>
        <w:spacing w:after="0"/>
        <w:rPr>
          <w:noProof/>
        </w:rPr>
      </w:pPr>
      <w:r w:rsidRPr="00D706BC">
        <w:lastRenderedPageBreak/>
        <w:t xml:space="preserve">There is no commonly agreed definition of audience </w:t>
      </w:r>
      <w:r w:rsidR="00705B34">
        <w:t>development,</w:t>
      </w:r>
      <w:r w:rsidRPr="00D706BC">
        <w:t xml:space="preserve"> ho</w:t>
      </w:r>
      <w:r w:rsidR="00820D84">
        <w:t xml:space="preserve">wever </w:t>
      </w:r>
      <w:r w:rsidR="000756F2">
        <w:t xml:space="preserve">leading audience development writer Heather </w:t>
      </w:r>
      <w:r w:rsidR="00820D84">
        <w:t xml:space="preserve">Maitland </w:t>
      </w:r>
      <w:r w:rsidRPr="00D706BC">
        <w:t xml:space="preserve">defines it as a </w:t>
      </w:r>
      <w:r w:rsidR="00705B34" w:rsidRPr="00584A7B">
        <w:t>‘</w:t>
      </w:r>
      <w:r w:rsidRPr="00584A7B">
        <w:rPr>
          <w:rFonts w:cs="ArialMT"/>
        </w:rPr>
        <w:t>planned process that involves the whole organisation in broadening and deepening an individ</w:t>
      </w:r>
      <w:r w:rsidR="00705B34" w:rsidRPr="00584A7B">
        <w:rPr>
          <w:rFonts w:cs="ArialMT"/>
        </w:rPr>
        <w:t>ual’s engagement with the arts’</w:t>
      </w:r>
      <w:r w:rsidR="00705B34">
        <w:rPr>
          <w:rFonts w:cs="ArialMT"/>
          <w:i/>
        </w:rPr>
        <w:t xml:space="preserve"> </w:t>
      </w:r>
      <w:r w:rsidR="0025190C">
        <w:rPr>
          <w:rFonts w:cs="ArialMT"/>
        </w:rPr>
        <w:t>(Maitland</w:t>
      </w:r>
      <w:r w:rsidR="00DD7D03">
        <w:rPr>
          <w:rFonts w:cs="ArialMT"/>
        </w:rPr>
        <w:t xml:space="preserve"> 1997 cited in </w:t>
      </w:r>
      <w:r w:rsidR="00705B34">
        <w:rPr>
          <w:rFonts w:cs="ArialMT"/>
        </w:rPr>
        <w:t xml:space="preserve">Suonsyrja, 2007, p. </w:t>
      </w:r>
      <w:r w:rsidR="00950279">
        <w:rPr>
          <w:rFonts w:cs="ArialMT"/>
        </w:rPr>
        <w:t>12</w:t>
      </w:r>
      <w:r w:rsidR="00596A54">
        <w:rPr>
          <w:rFonts w:cs="ArialMT"/>
        </w:rPr>
        <w:t xml:space="preserve">). </w:t>
      </w:r>
      <w:r w:rsidR="00844B02">
        <w:t xml:space="preserve">Rogers </w:t>
      </w:r>
      <w:r w:rsidRPr="00D706BC">
        <w:t xml:space="preserve">maintains that </w:t>
      </w:r>
      <w:r w:rsidRPr="008145FB">
        <w:t>audience development is a holistic and integrative activity</w:t>
      </w:r>
      <w:r w:rsidR="0025190C">
        <w:t xml:space="preserve"> </w:t>
      </w:r>
      <w:r w:rsidR="0025190C">
        <w:rPr>
          <w:rFonts w:cs="ArialMT"/>
        </w:rPr>
        <w:t>(Rogers 1998</w:t>
      </w:r>
      <w:r w:rsidR="00950279">
        <w:rPr>
          <w:rFonts w:cs="ArialMT"/>
        </w:rPr>
        <w:t xml:space="preserve"> c</w:t>
      </w:r>
      <w:r w:rsidR="00705B34">
        <w:rPr>
          <w:rFonts w:cs="ArialMT"/>
        </w:rPr>
        <w:t xml:space="preserve">ited in Suonsyrja, 2007, p. </w:t>
      </w:r>
      <w:r w:rsidR="0025190C">
        <w:rPr>
          <w:rFonts w:cs="ArialMT"/>
        </w:rPr>
        <w:t>12)</w:t>
      </w:r>
      <w:r w:rsidR="007E7F03">
        <w:rPr>
          <w:rFonts w:cs="ArialMT"/>
        </w:rPr>
        <w:t>,</w:t>
      </w:r>
      <w:r w:rsidR="0025190C">
        <w:rPr>
          <w:rFonts w:cs="ArialMT"/>
        </w:rPr>
        <w:t xml:space="preserve"> </w:t>
      </w:r>
      <w:r>
        <w:t xml:space="preserve">a view that Maitland supports in </w:t>
      </w:r>
      <w:r w:rsidRPr="00D706BC">
        <w:t>arguing that arts and cultural institutions must be artistically-led but audience</w:t>
      </w:r>
      <w:r w:rsidR="00DA0F61">
        <w:t>-</w:t>
      </w:r>
      <w:r w:rsidRPr="00D706BC">
        <w:t>focused. By adopting this approach, institutions</w:t>
      </w:r>
      <w:r w:rsidR="00A40219">
        <w:t xml:space="preserve"> strive to</w:t>
      </w:r>
      <w:r w:rsidRPr="00D706BC">
        <w:t xml:space="preserve"> understand their audiences’ needs and motivations, and attempt to fulfil them in order to achieve the institution’s </w:t>
      </w:r>
      <w:r w:rsidRPr="00D706BC">
        <w:rPr>
          <w:rFonts w:cs="ArialMT"/>
          <w:color w:val="000000"/>
        </w:rPr>
        <w:t xml:space="preserve">own objectives. Furthermore, </w:t>
      </w:r>
      <w:r w:rsidRPr="00D706BC">
        <w:t>artistically-</w:t>
      </w:r>
      <w:r w:rsidR="00DA0F61">
        <w:t>led but audience-</w:t>
      </w:r>
      <w:r w:rsidRPr="00D706BC">
        <w:t>focused</w:t>
      </w:r>
      <w:r w:rsidRPr="00D706BC">
        <w:rPr>
          <w:rFonts w:cs="ArialMT"/>
        </w:rPr>
        <w:t xml:space="preserve"> organisations segment their audiences into target groups by their needs, motivations and attitudes</w:t>
      </w:r>
      <w:r>
        <w:rPr>
          <w:rFonts w:cs="ArialMT"/>
        </w:rPr>
        <w:t>. Finally, they</w:t>
      </w:r>
      <w:r w:rsidRPr="00D706BC">
        <w:rPr>
          <w:rFonts w:cs="ArialMT"/>
        </w:rPr>
        <w:t xml:space="preserve"> adapt the </w:t>
      </w:r>
      <w:r>
        <w:rPr>
          <w:rFonts w:cs="ArialMT"/>
        </w:rPr>
        <w:t xml:space="preserve">audience </w:t>
      </w:r>
      <w:r w:rsidRPr="00D706BC">
        <w:rPr>
          <w:rFonts w:cs="ArialMT"/>
        </w:rPr>
        <w:t xml:space="preserve">experience and marketing approach </w:t>
      </w:r>
      <w:r>
        <w:rPr>
          <w:rFonts w:cs="ArialMT"/>
        </w:rPr>
        <w:t xml:space="preserve">for </w:t>
      </w:r>
      <w:r w:rsidR="0025190C">
        <w:rPr>
          <w:rFonts w:cs="ArialMT"/>
        </w:rPr>
        <w:t>each group</w:t>
      </w:r>
      <w:r w:rsidR="00705B34">
        <w:rPr>
          <w:rFonts w:cs="ArialMT"/>
        </w:rPr>
        <w:t xml:space="preserve"> (Maitland, 2009, pp. </w:t>
      </w:r>
      <w:r w:rsidR="0099314F">
        <w:rPr>
          <w:rFonts w:cs="ArialMT"/>
        </w:rPr>
        <w:t xml:space="preserve">21-22). </w:t>
      </w:r>
      <w:r w:rsidR="000756F2">
        <w:rPr>
          <w:rFonts w:cs="ArialMT"/>
        </w:rPr>
        <w:t xml:space="preserve">UK audience development consultants </w:t>
      </w:r>
      <w:r w:rsidR="00403F15">
        <w:rPr>
          <w:noProof/>
        </w:rPr>
        <w:t>Morris, Hargreaves and McIntyre have also written on this theory</w:t>
      </w:r>
      <w:r w:rsidR="00C852B8">
        <w:rPr>
          <w:noProof/>
        </w:rPr>
        <w:t>,</w:t>
      </w:r>
      <w:r w:rsidR="00403F15">
        <w:rPr>
          <w:noProof/>
        </w:rPr>
        <w:t xml:space="preserve"> developing a model which borrows from broader ma</w:t>
      </w:r>
      <w:r w:rsidR="00A40219">
        <w:rPr>
          <w:noProof/>
        </w:rPr>
        <w:t xml:space="preserve">rketing theory, and categorising </w:t>
      </w:r>
      <w:r w:rsidR="00403F15">
        <w:rPr>
          <w:noProof/>
        </w:rPr>
        <w:t>organisations on their focus from product, selling, marketing, audience or outcome</w:t>
      </w:r>
      <w:r w:rsidR="003E067D">
        <w:rPr>
          <w:noProof/>
        </w:rPr>
        <w:t xml:space="preserve"> (Morr</w:t>
      </w:r>
      <w:r w:rsidR="00705B34">
        <w:rPr>
          <w:noProof/>
        </w:rPr>
        <w:t xml:space="preserve">is, Hargreaves &amp; McIntyre, 2013, p. </w:t>
      </w:r>
      <w:r w:rsidR="003E067D">
        <w:rPr>
          <w:noProof/>
        </w:rPr>
        <w:t xml:space="preserve">11). </w:t>
      </w:r>
      <w:r w:rsidR="000756F2">
        <w:rPr>
          <w:noProof/>
        </w:rPr>
        <w:t xml:space="preserve">Later </w:t>
      </w:r>
      <w:r w:rsidR="00E3627D">
        <w:rPr>
          <w:noProof/>
        </w:rPr>
        <w:t xml:space="preserve">I </w:t>
      </w:r>
      <w:r w:rsidR="000756F2">
        <w:rPr>
          <w:noProof/>
        </w:rPr>
        <w:t>use</w:t>
      </w:r>
      <w:r w:rsidR="00E3627D">
        <w:rPr>
          <w:noProof/>
        </w:rPr>
        <w:t xml:space="preserve"> Maitland’s </w:t>
      </w:r>
      <w:r w:rsidR="00705B34">
        <w:rPr>
          <w:noProof/>
        </w:rPr>
        <w:t xml:space="preserve">grid </w:t>
      </w:r>
      <w:r w:rsidR="00E3627D">
        <w:rPr>
          <w:noProof/>
        </w:rPr>
        <w:t>and supporting descriptors</w:t>
      </w:r>
      <w:r w:rsidR="00C852B8">
        <w:rPr>
          <w:noProof/>
        </w:rPr>
        <w:t xml:space="preserve"> below</w:t>
      </w:r>
      <w:r w:rsidR="00E3627D">
        <w:rPr>
          <w:noProof/>
        </w:rPr>
        <w:t xml:space="preserve"> to </w:t>
      </w:r>
      <w:r w:rsidR="00A40219">
        <w:rPr>
          <w:noProof/>
        </w:rPr>
        <w:t>map wh</w:t>
      </w:r>
      <w:r w:rsidR="00C852B8">
        <w:rPr>
          <w:noProof/>
        </w:rPr>
        <w:t xml:space="preserve">ere the case study venues’ </w:t>
      </w:r>
      <w:r w:rsidR="000756F2">
        <w:rPr>
          <w:noProof/>
        </w:rPr>
        <w:t>foci</w:t>
      </w:r>
      <w:r w:rsidR="00A40219">
        <w:rPr>
          <w:noProof/>
        </w:rPr>
        <w:t xml:space="preserve"> currently sit</w:t>
      </w:r>
      <w:r w:rsidR="00705B34">
        <w:rPr>
          <w:noProof/>
        </w:rPr>
        <w:t xml:space="preserve"> (Maitland, 2009, p. </w:t>
      </w:r>
      <w:r w:rsidR="00BE3BDB">
        <w:rPr>
          <w:noProof/>
        </w:rPr>
        <w:t>20).</w:t>
      </w:r>
    </w:p>
    <w:p w14:paraId="02177003" w14:textId="77777777" w:rsidR="00C82909" w:rsidRDefault="00E3627D" w:rsidP="00BD17EB">
      <w:pPr>
        <w:autoSpaceDE w:val="0"/>
        <w:autoSpaceDN w:val="0"/>
        <w:adjustRightInd w:val="0"/>
        <w:spacing w:after="0"/>
        <w:rPr>
          <w:rFonts w:cs="ArialMT"/>
        </w:rPr>
      </w:pPr>
      <w:r w:rsidRPr="00E3627D">
        <w:rPr>
          <w:rFonts w:cs="ArialMT"/>
          <w:noProof/>
          <w:lang w:eastAsia="en-GB"/>
        </w:rPr>
        <w:drawing>
          <wp:inline distT="0" distB="0" distL="0" distR="0" wp14:anchorId="56D41743" wp14:editId="75AC5785">
            <wp:extent cx="5731510" cy="3843995"/>
            <wp:effectExtent l="0" t="0" r="254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3843995"/>
                    </a:xfrm>
                    <a:prstGeom prst="rect">
                      <a:avLst/>
                    </a:prstGeom>
                    <a:noFill/>
                    <a:ln>
                      <a:noFill/>
                    </a:ln>
                  </pic:spPr>
                </pic:pic>
              </a:graphicData>
            </a:graphic>
          </wp:inline>
        </w:drawing>
      </w:r>
    </w:p>
    <w:p w14:paraId="66CF1163" w14:textId="77777777" w:rsidR="00C82909" w:rsidRPr="00C82909" w:rsidRDefault="00C82909" w:rsidP="00BD17EB">
      <w:pPr>
        <w:autoSpaceDE w:val="0"/>
        <w:autoSpaceDN w:val="0"/>
        <w:adjustRightInd w:val="0"/>
        <w:spacing w:after="0"/>
        <w:rPr>
          <w:rFonts w:cs="ArialMT"/>
          <w:b/>
        </w:rPr>
      </w:pPr>
    </w:p>
    <w:p w14:paraId="368C9D6E" w14:textId="101F84C8" w:rsidR="00C82909" w:rsidRDefault="00511B15" w:rsidP="00C82909">
      <w:pPr>
        <w:autoSpaceDE w:val="0"/>
        <w:autoSpaceDN w:val="0"/>
        <w:adjustRightInd w:val="0"/>
        <w:spacing w:after="0"/>
        <w:jc w:val="center"/>
        <w:rPr>
          <w:rFonts w:cs="ArialMT"/>
        </w:rPr>
      </w:pPr>
      <w:r>
        <w:rPr>
          <w:rFonts w:cs="ArialMT"/>
          <w:b/>
        </w:rPr>
        <w:t xml:space="preserve">Figure 1: </w:t>
      </w:r>
      <w:r w:rsidR="00C82909" w:rsidRPr="00C82909">
        <w:rPr>
          <w:rFonts w:cs="ArialMT"/>
          <w:b/>
        </w:rPr>
        <w:t>Maitland’s Audience Grid</w:t>
      </w:r>
      <w:r>
        <w:rPr>
          <w:rFonts w:cs="ArialMT"/>
          <w:b/>
        </w:rPr>
        <w:t xml:space="preserve"> </w:t>
      </w:r>
      <w:r>
        <w:rPr>
          <w:rFonts w:cs="ArialMT"/>
          <w:b/>
        </w:rPr>
        <w:br/>
      </w:r>
      <w:r w:rsidR="00A67CED">
        <w:rPr>
          <w:rFonts w:cs="ArialMT"/>
        </w:rPr>
        <w:t xml:space="preserve">(Maitland, 2009, p. </w:t>
      </w:r>
      <w:r w:rsidRPr="00511B15">
        <w:rPr>
          <w:rFonts w:cs="ArialMT"/>
        </w:rPr>
        <w:t>20)</w:t>
      </w:r>
      <w:r w:rsidR="00C82909">
        <w:rPr>
          <w:rFonts w:cs="ArialMT"/>
        </w:rPr>
        <w:br/>
      </w:r>
    </w:p>
    <w:p w14:paraId="1AB0088F" w14:textId="61E6A3A9" w:rsidR="00851099" w:rsidRPr="00F92B1E" w:rsidRDefault="00851099" w:rsidP="00C82909">
      <w:pPr>
        <w:autoSpaceDE w:val="0"/>
        <w:autoSpaceDN w:val="0"/>
        <w:adjustRightInd w:val="0"/>
        <w:spacing w:after="0"/>
        <w:rPr>
          <w:rFonts w:cs="ArialMT"/>
        </w:rPr>
      </w:pPr>
      <w:r w:rsidRPr="0093082F">
        <w:rPr>
          <w:rFonts w:cs="ArialMT"/>
        </w:rPr>
        <w:t xml:space="preserve">There are a number of models of audience development which arts and cultural organisations can use to frame their audience strategy.  </w:t>
      </w:r>
      <w:r>
        <w:rPr>
          <w:rFonts w:cs="ArialMT"/>
        </w:rPr>
        <w:t xml:space="preserve">This research paper </w:t>
      </w:r>
      <w:r w:rsidR="00C84B45">
        <w:rPr>
          <w:rFonts w:cs="ArialMT"/>
        </w:rPr>
        <w:t>is</w:t>
      </w:r>
      <w:r>
        <w:rPr>
          <w:rFonts w:cs="ArialMT"/>
        </w:rPr>
        <w:t xml:space="preserve"> based on the most recent t</w:t>
      </w:r>
      <w:r w:rsidR="007B2904">
        <w:rPr>
          <w:rFonts w:cs="ArialMT"/>
        </w:rPr>
        <w:t xml:space="preserve">hinking in audience development, </w:t>
      </w:r>
      <w:r>
        <w:rPr>
          <w:rFonts w:cs="ArialMT"/>
        </w:rPr>
        <w:t xml:space="preserve">which champions the use of </w:t>
      </w:r>
      <w:r w:rsidRPr="005B3CF0">
        <w:rPr>
          <w:rFonts w:cs="ArialMT"/>
        </w:rPr>
        <w:t>psychographics</w:t>
      </w:r>
      <w:r w:rsidR="007B2904">
        <w:rPr>
          <w:rFonts w:cs="ArialMT"/>
        </w:rPr>
        <w:t xml:space="preserve">, </w:t>
      </w:r>
      <w:r w:rsidR="007E7F03">
        <w:rPr>
          <w:rFonts w:cs="ArialMT"/>
        </w:rPr>
        <w:t xml:space="preserve">i.e., </w:t>
      </w:r>
      <w:r w:rsidR="00D47519">
        <w:rPr>
          <w:rFonts w:cs="ArialMT"/>
          <w:color w:val="000000" w:themeColor="text1"/>
        </w:rPr>
        <w:t xml:space="preserve">the </w:t>
      </w:r>
      <w:r w:rsidR="00D47519" w:rsidRPr="001A72D6">
        <w:rPr>
          <w:rFonts w:cs="Arial"/>
          <w:color w:val="000000" w:themeColor="text1"/>
          <w:shd w:val="clear" w:color="auto" w:fill="FFFFFF"/>
        </w:rPr>
        <w:t xml:space="preserve">study and classification of people according </w:t>
      </w:r>
      <w:r w:rsidR="00D47519">
        <w:rPr>
          <w:rFonts w:cs="Arial"/>
          <w:color w:val="000000" w:themeColor="text1"/>
          <w:shd w:val="clear" w:color="auto" w:fill="FFFFFF"/>
        </w:rPr>
        <w:t>to their attitudes, aspirations</w:t>
      </w:r>
      <w:r w:rsidR="00D47519" w:rsidRPr="001A72D6">
        <w:rPr>
          <w:rFonts w:cs="Arial"/>
          <w:color w:val="000000" w:themeColor="text1"/>
          <w:shd w:val="clear" w:color="auto" w:fill="FFFFFF"/>
        </w:rPr>
        <w:t xml:space="preserve"> and other psychological criteria</w:t>
      </w:r>
      <w:r w:rsidR="00511B15">
        <w:rPr>
          <w:rFonts w:cs="ArialMT"/>
        </w:rPr>
        <w:t xml:space="preserve"> (Oxford Dictionaries, 2014) </w:t>
      </w:r>
      <w:r w:rsidRPr="005B3CF0">
        <w:rPr>
          <w:rFonts w:cs="ArialMT"/>
        </w:rPr>
        <w:t xml:space="preserve">in segmenting arts audiences </w:t>
      </w:r>
      <w:r>
        <w:rPr>
          <w:rFonts w:cs="ArialMT"/>
        </w:rPr>
        <w:t xml:space="preserve">to understand motivations for </w:t>
      </w:r>
      <w:r w:rsidRPr="005B3CF0">
        <w:rPr>
          <w:rFonts w:cs="ArialMT"/>
        </w:rPr>
        <w:t>attendance</w:t>
      </w:r>
      <w:r w:rsidR="00964C66">
        <w:rPr>
          <w:rFonts w:cs="ArialMT"/>
        </w:rPr>
        <w:t xml:space="preserve">. </w:t>
      </w:r>
      <w:r>
        <w:rPr>
          <w:rFonts w:cs="ArialMT"/>
        </w:rPr>
        <w:t xml:space="preserve">An </w:t>
      </w:r>
      <w:r>
        <w:rPr>
          <w:rFonts w:cs="ArialMT"/>
        </w:rPr>
        <w:lastRenderedPageBreak/>
        <w:t xml:space="preserve">earlier motivation-led audience development model, the </w:t>
      </w:r>
      <w:r w:rsidRPr="00EA14D7">
        <w:rPr>
          <w:i/>
        </w:rPr>
        <w:t>RAND participation</w:t>
      </w:r>
      <w:r w:rsidRPr="00EA14D7">
        <w:t xml:space="preserve"> model</w:t>
      </w:r>
      <w:r>
        <w:t>,</w:t>
      </w:r>
      <w:r w:rsidRPr="00EA14D7">
        <w:t xml:space="preserve"> was developed by McCarthy and Jinne</w:t>
      </w:r>
      <w:r>
        <w:t>t</w:t>
      </w:r>
      <w:r w:rsidRPr="00EA14D7">
        <w:t>t on behalf of the Walla</w:t>
      </w:r>
      <w:r>
        <w:t xml:space="preserve">ce Foundation in 2001. The </w:t>
      </w:r>
      <w:r w:rsidRPr="00EA14D7">
        <w:t xml:space="preserve">model </w:t>
      </w:r>
      <w:r>
        <w:t xml:space="preserve">offers a </w:t>
      </w:r>
      <w:r w:rsidRPr="00EA14D7">
        <w:t xml:space="preserve">framework for understanding and influencing arts participation by looking at </w:t>
      </w:r>
      <w:r w:rsidRPr="00EA14D7">
        <w:rPr>
          <w:shd w:val="clear" w:color="auto" w:fill="FFFFFF"/>
        </w:rPr>
        <w:t>behavio</w:t>
      </w:r>
      <w:r w:rsidR="00FA141E">
        <w:rPr>
          <w:shd w:val="clear" w:color="auto" w:fill="FFFFFF"/>
        </w:rPr>
        <w:t>urs which identify</w:t>
      </w:r>
      <w:r w:rsidRPr="00EA14D7">
        <w:rPr>
          <w:shd w:val="clear" w:color="auto" w:fill="FFFFFF"/>
        </w:rPr>
        <w:t xml:space="preserve"> the main factors influencing individual decisions about the arts. </w:t>
      </w:r>
      <w:r w:rsidRPr="00EA14D7">
        <w:rPr>
          <w:rFonts w:cs="SabonLTStd-Roman"/>
        </w:rPr>
        <w:t>The model rests on the premise that an individual’s decision to participa</w:t>
      </w:r>
      <w:r>
        <w:rPr>
          <w:rFonts w:cs="SabonLTStd-Roman"/>
        </w:rPr>
        <w:t xml:space="preserve">te in the arts involves </w:t>
      </w:r>
      <w:r w:rsidRPr="00EA14D7">
        <w:rPr>
          <w:rFonts w:cs="SabonLTStd-Roman"/>
        </w:rPr>
        <w:t>separate stages or decisions</w:t>
      </w:r>
      <w:r>
        <w:rPr>
          <w:rFonts w:cs="SabonLTStd-Roman"/>
        </w:rPr>
        <w:t>,</w:t>
      </w:r>
      <w:r w:rsidRPr="00EA14D7">
        <w:rPr>
          <w:rFonts w:cs="SabonLTStd-Roman"/>
        </w:rPr>
        <w:t xml:space="preserve"> and different factors</w:t>
      </w:r>
      <w:r>
        <w:rPr>
          <w:rFonts w:cs="SabonLTStd-Roman"/>
        </w:rPr>
        <w:t xml:space="preserve"> such as </w:t>
      </w:r>
      <w:r w:rsidRPr="00EA14D7">
        <w:rPr>
          <w:rFonts w:cs="SabonLTStd-Roman"/>
        </w:rPr>
        <w:t>socioeconomic</w:t>
      </w:r>
      <w:r w:rsidR="006A406D">
        <w:rPr>
          <w:rFonts w:cs="SabonLTStd-Roman"/>
        </w:rPr>
        <w:t>,</w:t>
      </w:r>
      <w:r>
        <w:rPr>
          <w:rFonts w:cs="SabonLTStd-Roman"/>
        </w:rPr>
        <w:t xml:space="preserve"> personality characteristics</w:t>
      </w:r>
      <w:r w:rsidR="006A406D">
        <w:rPr>
          <w:rFonts w:cs="SabonLTStd-Roman"/>
        </w:rPr>
        <w:t>,</w:t>
      </w:r>
      <w:r w:rsidRPr="00EA14D7">
        <w:rPr>
          <w:rFonts w:cs="SabonLTStd-Roman"/>
        </w:rPr>
        <w:t xml:space="preserve"> </w:t>
      </w:r>
      <w:r>
        <w:rPr>
          <w:rFonts w:cs="SabonLTStd-Roman"/>
        </w:rPr>
        <w:t>prior experience</w:t>
      </w:r>
      <w:r w:rsidR="006A406D">
        <w:rPr>
          <w:rFonts w:cs="SabonLTStd-Roman"/>
        </w:rPr>
        <w:t>s,</w:t>
      </w:r>
      <w:r>
        <w:rPr>
          <w:rFonts w:cs="SabonLTStd-Roman"/>
        </w:rPr>
        <w:t xml:space="preserve"> and</w:t>
      </w:r>
      <w:r w:rsidRPr="00EA14D7">
        <w:rPr>
          <w:rFonts w:cs="SabonLTStd-Roman"/>
        </w:rPr>
        <w:t xml:space="preserve"> identification with a specific community</w:t>
      </w:r>
      <w:r w:rsidR="006A406D">
        <w:rPr>
          <w:rFonts w:cs="SabonLTStd-Roman"/>
        </w:rPr>
        <w:t>,</w:t>
      </w:r>
      <w:r w:rsidR="00FA141E">
        <w:rPr>
          <w:rFonts w:cs="SabonLTStd-Roman"/>
        </w:rPr>
        <w:t xml:space="preserve"> influence each of these stages</w:t>
      </w:r>
      <w:r w:rsidR="00FE2F5C">
        <w:rPr>
          <w:rFonts w:cs="SabonLTStd-Roman"/>
        </w:rPr>
        <w:t xml:space="preserve"> (McCarthy &amp; Jinnett, 2001, p. </w:t>
      </w:r>
      <w:r w:rsidR="007E579E">
        <w:rPr>
          <w:rFonts w:cs="SabonLTStd-Roman"/>
        </w:rPr>
        <w:t>24).</w:t>
      </w:r>
      <w:r w:rsidR="00FA141E">
        <w:rPr>
          <w:rFonts w:cs="SabonLTStd-Roman"/>
        </w:rPr>
        <w:t xml:space="preserve"> </w:t>
      </w:r>
    </w:p>
    <w:p w14:paraId="6E451B8E" w14:textId="77777777" w:rsidR="00851099" w:rsidRDefault="00851099" w:rsidP="00BD17EB">
      <w:pPr>
        <w:autoSpaceDE w:val="0"/>
        <w:autoSpaceDN w:val="0"/>
        <w:adjustRightInd w:val="0"/>
        <w:spacing w:after="0"/>
        <w:rPr>
          <w:sz w:val="23"/>
          <w:szCs w:val="23"/>
        </w:rPr>
      </w:pPr>
      <w:r>
        <w:rPr>
          <w:noProof/>
          <w:sz w:val="23"/>
          <w:szCs w:val="23"/>
          <w:lang w:eastAsia="en-GB"/>
        </w:rPr>
        <w:drawing>
          <wp:inline distT="0" distB="0" distL="0" distR="0" wp14:anchorId="5D261C10" wp14:editId="1E391675">
            <wp:extent cx="5409618" cy="2340267"/>
            <wp:effectExtent l="0" t="0" r="635"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10374" cy="2340594"/>
                    </a:xfrm>
                    <a:prstGeom prst="rect">
                      <a:avLst/>
                    </a:prstGeom>
                    <a:noFill/>
                    <a:ln>
                      <a:noFill/>
                    </a:ln>
                  </pic:spPr>
                </pic:pic>
              </a:graphicData>
            </a:graphic>
          </wp:inline>
        </w:drawing>
      </w:r>
    </w:p>
    <w:p w14:paraId="6C3F0CF8" w14:textId="77777777" w:rsidR="00851099" w:rsidRDefault="00851099" w:rsidP="00BD17EB">
      <w:pPr>
        <w:autoSpaceDE w:val="0"/>
        <w:autoSpaceDN w:val="0"/>
        <w:adjustRightInd w:val="0"/>
        <w:spacing w:after="0"/>
      </w:pPr>
    </w:p>
    <w:p w14:paraId="4D1B706A" w14:textId="2AF94C86" w:rsidR="00BA2901" w:rsidRPr="00BA2901" w:rsidRDefault="00BA2901" w:rsidP="00BA2901">
      <w:pPr>
        <w:autoSpaceDE w:val="0"/>
        <w:autoSpaceDN w:val="0"/>
        <w:adjustRightInd w:val="0"/>
        <w:spacing w:after="0"/>
        <w:jc w:val="center"/>
        <w:rPr>
          <w:b/>
        </w:rPr>
      </w:pPr>
      <w:r w:rsidRPr="00BA2901">
        <w:rPr>
          <w:b/>
        </w:rPr>
        <w:t>Figure 2: RAND Behavioural Model</w:t>
      </w:r>
      <w:r>
        <w:rPr>
          <w:b/>
        </w:rPr>
        <w:br/>
      </w:r>
      <w:r>
        <w:rPr>
          <w:rFonts w:cs="SabonLTStd-Roman"/>
        </w:rPr>
        <w:t>(McCarthy &amp; Jinnett, 200</w:t>
      </w:r>
      <w:r w:rsidR="00711A83">
        <w:rPr>
          <w:rFonts w:cs="SabonLTStd-Roman"/>
        </w:rPr>
        <w:t xml:space="preserve">1, p. </w:t>
      </w:r>
      <w:r>
        <w:rPr>
          <w:rFonts w:cs="SabonLTStd-Roman"/>
        </w:rPr>
        <w:t>24).</w:t>
      </w:r>
      <w:r w:rsidRPr="00BA2901">
        <w:rPr>
          <w:b/>
        </w:rPr>
        <w:br/>
      </w:r>
    </w:p>
    <w:p w14:paraId="49E185FF" w14:textId="58CDBF33" w:rsidR="00851099" w:rsidRPr="004E0AE0" w:rsidRDefault="00851099" w:rsidP="0004497E">
      <w:pPr>
        <w:autoSpaceDE w:val="0"/>
        <w:autoSpaceDN w:val="0"/>
        <w:adjustRightInd w:val="0"/>
        <w:spacing w:after="0"/>
        <w:jc w:val="both"/>
        <w:rPr>
          <w:rFonts w:cs="SabonLTStd-Roman"/>
        </w:rPr>
      </w:pPr>
      <w:r w:rsidRPr="004E0AE0">
        <w:rPr>
          <w:rFonts w:cs="SabonLTStd-Roman"/>
        </w:rPr>
        <w:t>A more recent motivation-led audience developmen</w:t>
      </w:r>
      <w:r w:rsidR="009C2B0A">
        <w:rPr>
          <w:rFonts w:cs="SabonLTStd-Roman"/>
        </w:rPr>
        <w:t>t model emerged from extensive</w:t>
      </w:r>
      <w:r w:rsidRPr="004E0AE0">
        <w:rPr>
          <w:rFonts w:cs="SabonLTStd-Roman"/>
        </w:rPr>
        <w:t xml:space="preserve"> research in the United </w:t>
      </w:r>
      <w:r>
        <w:rPr>
          <w:rFonts w:cs="SabonLTStd-Roman"/>
        </w:rPr>
        <w:t xml:space="preserve">Kingdom by </w:t>
      </w:r>
      <w:r w:rsidR="00617F64">
        <w:rPr>
          <w:rFonts w:cs="ArialMT"/>
        </w:rPr>
        <w:t xml:space="preserve">Morris Hargreaves </w:t>
      </w:r>
      <w:r w:rsidRPr="004E0AE0">
        <w:rPr>
          <w:rFonts w:cs="ArialMT"/>
        </w:rPr>
        <w:t>McIntyre</w:t>
      </w:r>
      <w:r w:rsidRPr="00F92B1E">
        <w:rPr>
          <w:rFonts w:cs="ArialMT"/>
        </w:rPr>
        <w:t xml:space="preserve">.  Their model is based on a hierarchy of visitor engagement which reflects </w:t>
      </w:r>
      <w:r w:rsidRPr="004147F8">
        <w:rPr>
          <w:rFonts w:cs="ArialMT"/>
          <w:i/>
        </w:rPr>
        <w:t xml:space="preserve">Maslow's 1943 </w:t>
      </w:r>
      <w:r w:rsidRPr="004147F8">
        <w:rPr>
          <w:rFonts w:cs="SabonLTStd-Roman"/>
          <w:i/>
        </w:rPr>
        <w:t>Hierarchy of Needs</w:t>
      </w:r>
      <w:r w:rsidRPr="00F92B1E">
        <w:rPr>
          <w:rFonts w:cs="SabonLTStd-Roman"/>
        </w:rPr>
        <w:t xml:space="preserve"> theory.</w:t>
      </w:r>
      <w:r w:rsidRPr="004E0AE0">
        <w:rPr>
          <w:rFonts w:cs="SabonLTStd-Roman"/>
        </w:rPr>
        <w:t xml:space="preserve">  </w:t>
      </w:r>
      <w:r w:rsidRPr="004E0AE0">
        <w:rPr>
          <w:shd w:val="clear" w:color="auto" w:fill="FFFFFF"/>
        </w:rPr>
        <w:t>Maslow’s theory</w:t>
      </w:r>
      <w:r>
        <w:rPr>
          <w:shd w:val="clear" w:color="auto" w:fill="FFFFFF"/>
        </w:rPr>
        <w:t xml:space="preserve"> </w:t>
      </w:r>
      <w:r w:rsidRPr="004E0AE0">
        <w:rPr>
          <w:shd w:val="clear" w:color="auto" w:fill="FFFFFF"/>
        </w:rPr>
        <w:t>suggest</w:t>
      </w:r>
      <w:r>
        <w:rPr>
          <w:shd w:val="clear" w:color="auto" w:fill="FFFFFF"/>
        </w:rPr>
        <w:t>s</w:t>
      </w:r>
      <w:r w:rsidRPr="004E0AE0">
        <w:rPr>
          <w:shd w:val="clear" w:color="auto" w:fill="FFFFFF"/>
        </w:rPr>
        <w:t xml:space="preserve"> that human behaviour and decision-making are motivated by one of the five need levels in his hierarchy: </w:t>
      </w:r>
      <w:r w:rsidRPr="004147F8">
        <w:rPr>
          <w:shd w:val="clear" w:color="auto" w:fill="FFFFFF"/>
        </w:rPr>
        <w:t>physiological, safety, social</w:t>
      </w:r>
      <w:r w:rsidR="007C61D1" w:rsidRPr="004147F8">
        <w:rPr>
          <w:shd w:val="clear" w:color="auto" w:fill="FFFFFF"/>
        </w:rPr>
        <w:t>, esteem and self-actualisation</w:t>
      </w:r>
      <w:r w:rsidR="004147F8">
        <w:rPr>
          <w:b/>
          <w:shd w:val="clear" w:color="auto" w:fill="FFFFFF"/>
        </w:rPr>
        <w:t xml:space="preserve"> </w:t>
      </w:r>
      <w:r w:rsidR="00350C23">
        <w:rPr>
          <w:shd w:val="clear" w:color="auto" w:fill="FFFFFF"/>
        </w:rPr>
        <w:t xml:space="preserve">(Waltl, 2006, p. </w:t>
      </w:r>
      <w:r w:rsidR="004147F8" w:rsidRPr="004147F8">
        <w:rPr>
          <w:shd w:val="clear" w:color="auto" w:fill="FFFFFF"/>
        </w:rPr>
        <w:t>5).</w:t>
      </w:r>
    </w:p>
    <w:p w14:paraId="40D9EBFD" w14:textId="77777777" w:rsidR="00F92B1E" w:rsidRDefault="00851099" w:rsidP="00F92B1E">
      <w:pPr>
        <w:autoSpaceDE w:val="0"/>
        <w:autoSpaceDN w:val="0"/>
        <w:adjustRightInd w:val="0"/>
        <w:spacing w:after="0"/>
        <w:jc w:val="center"/>
        <w:rPr>
          <w:rFonts w:cs="SabonLTStd-Roman"/>
        </w:rPr>
      </w:pPr>
      <w:r>
        <w:rPr>
          <w:rFonts w:cs="SabonLTStd-Roman"/>
          <w:noProof/>
          <w:lang w:eastAsia="en-GB"/>
        </w:rPr>
        <w:drawing>
          <wp:inline distT="0" distB="0" distL="0" distR="0" wp14:anchorId="5E95E0D6" wp14:editId="36DF56F9">
            <wp:extent cx="2438400" cy="21050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38400" cy="2105025"/>
                    </a:xfrm>
                    <a:prstGeom prst="rect">
                      <a:avLst/>
                    </a:prstGeom>
                    <a:noFill/>
                    <a:ln>
                      <a:noFill/>
                    </a:ln>
                  </pic:spPr>
                </pic:pic>
              </a:graphicData>
            </a:graphic>
          </wp:inline>
        </w:drawing>
      </w:r>
    </w:p>
    <w:p w14:paraId="4DAA52DA" w14:textId="033F12B8" w:rsidR="00851099" w:rsidRPr="00F92B1E" w:rsidRDefault="00851099" w:rsidP="00F92B1E">
      <w:pPr>
        <w:autoSpaceDE w:val="0"/>
        <w:autoSpaceDN w:val="0"/>
        <w:adjustRightInd w:val="0"/>
        <w:spacing w:after="0"/>
        <w:jc w:val="center"/>
        <w:rPr>
          <w:rFonts w:cs="SabonLTStd-Roman"/>
        </w:rPr>
      </w:pPr>
      <w:r w:rsidRPr="009055AC">
        <w:rPr>
          <w:rFonts w:cs="ArialMT"/>
          <w:sz w:val="18"/>
          <w:szCs w:val="18"/>
        </w:rPr>
        <w:t xml:space="preserve">Maslow's </w:t>
      </w:r>
      <w:r w:rsidRPr="009055AC">
        <w:rPr>
          <w:rFonts w:cs="SabonLTStd-Roman"/>
          <w:sz w:val="18"/>
          <w:szCs w:val="18"/>
        </w:rPr>
        <w:t>Hierarchy of Needs</w:t>
      </w:r>
    </w:p>
    <w:p w14:paraId="2645F591" w14:textId="77777777" w:rsidR="004147F8" w:rsidRDefault="004147F8" w:rsidP="00BD17EB">
      <w:pPr>
        <w:autoSpaceDE w:val="0"/>
        <w:autoSpaceDN w:val="0"/>
        <w:adjustRightInd w:val="0"/>
        <w:spacing w:after="0"/>
        <w:rPr>
          <w:rFonts w:cs="ArialMT"/>
        </w:rPr>
      </w:pPr>
    </w:p>
    <w:p w14:paraId="74EE55B3" w14:textId="77777777" w:rsidR="00A04309" w:rsidRDefault="004147F8" w:rsidP="00A04309">
      <w:pPr>
        <w:autoSpaceDE w:val="0"/>
        <w:autoSpaceDN w:val="0"/>
        <w:adjustRightInd w:val="0"/>
        <w:spacing w:after="0"/>
        <w:jc w:val="center"/>
        <w:rPr>
          <w:rFonts w:cs="ArialMT"/>
        </w:rPr>
      </w:pPr>
      <w:r w:rsidRPr="004147F8">
        <w:rPr>
          <w:rFonts w:cs="ArialMT"/>
          <w:b/>
        </w:rPr>
        <w:t>Figure 3: Maslow’s Hierarchy of Needs</w:t>
      </w:r>
      <w:r>
        <w:rPr>
          <w:rFonts w:cs="ArialMT"/>
        </w:rPr>
        <w:br/>
      </w:r>
      <w:r w:rsidR="00617F64">
        <w:rPr>
          <w:shd w:val="clear" w:color="auto" w:fill="FFFFFF"/>
        </w:rPr>
        <w:t xml:space="preserve">(Waltl, 2006, p. </w:t>
      </w:r>
      <w:r w:rsidR="00B53C8C">
        <w:rPr>
          <w:shd w:val="clear" w:color="auto" w:fill="FFFFFF"/>
        </w:rPr>
        <w:t>5)</w:t>
      </w:r>
      <w:r>
        <w:rPr>
          <w:rFonts w:cs="ArialMT"/>
        </w:rPr>
        <w:br/>
      </w:r>
      <w:r w:rsidR="00851099">
        <w:rPr>
          <w:rFonts w:cs="ArialMT"/>
        </w:rPr>
        <w:br/>
      </w:r>
    </w:p>
    <w:p w14:paraId="11DDA075" w14:textId="77777777" w:rsidR="00A04309" w:rsidRDefault="00A04309" w:rsidP="00A04309">
      <w:pPr>
        <w:autoSpaceDE w:val="0"/>
        <w:autoSpaceDN w:val="0"/>
        <w:adjustRightInd w:val="0"/>
        <w:spacing w:after="0"/>
        <w:jc w:val="center"/>
        <w:rPr>
          <w:rFonts w:cs="ArialMT"/>
        </w:rPr>
      </w:pPr>
    </w:p>
    <w:p w14:paraId="7E615130" w14:textId="77777777" w:rsidR="00A04309" w:rsidRDefault="00A04309" w:rsidP="00A04309">
      <w:pPr>
        <w:autoSpaceDE w:val="0"/>
        <w:autoSpaceDN w:val="0"/>
        <w:adjustRightInd w:val="0"/>
        <w:spacing w:after="0"/>
        <w:jc w:val="center"/>
        <w:rPr>
          <w:rFonts w:cs="ArialMT"/>
        </w:rPr>
      </w:pPr>
    </w:p>
    <w:p w14:paraId="7CEC63CA" w14:textId="74F8B579" w:rsidR="00573BFF" w:rsidRDefault="00573BFF" w:rsidP="00A04309">
      <w:pPr>
        <w:autoSpaceDE w:val="0"/>
        <w:autoSpaceDN w:val="0"/>
        <w:adjustRightInd w:val="0"/>
        <w:spacing w:after="0"/>
        <w:rPr>
          <w:rFonts w:cs="SabonLTStd-Roman"/>
        </w:rPr>
      </w:pPr>
      <w:r>
        <w:rPr>
          <w:rFonts w:cs="ArialMT"/>
        </w:rPr>
        <w:t xml:space="preserve">Morris </w:t>
      </w:r>
      <w:r w:rsidR="00617F64">
        <w:rPr>
          <w:rFonts w:cs="ArialMT"/>
        </w:rPr>
        <w:t xml:space="preserve">Hargreaves </w:t>
      </w:r>
      <w:r w:rsidR="00851099" w:rsidRPr="004E0AE0">
        <w:rPr>
          <w:rFonts w:cs="ArialMT"/>
        </w:rPr>
        <w:t>McIntyre</w:t>
      </w:r>
      <w:r w:rsidR="00BA0229">
        <w:rPr>
          <w:rFonts w:cs="SabonLTStd-Roman"/>
        </w:rPr>
        <w:t xml:space="preserve"> apply</w:t>
      </w:r>
      <w:r w:rsidR="00851099">
        <w:rPr>
          <w:rFonts w:cs="SabonLTStd-Roman"/>
        </w:rPr>
        <w:t xml:space="preserve"> Maslow’s model in order to understand arts audiences’ needs. For example, audiences may attend the arts to fulfil: </w:t>
      </w:r>
      <w:r>
        <w:rPr>
          <w:rFonts w:cs="SabonLTStd-Roman"/>
        </w:rPr>
        <w:br/>
      </w:r>
    </w:p>
    <w:p w14:paraId="20990FD7" w14:textId="77777777" w:rsidR="00573BFF" w:rsidRDefault="00851099" w:rsidP="00573BFF">
      <w:pPr>
        <w:pStyle w:val="ListParagraph"/>
        <w:numPr>
          <w:ilvl w:val="0"/>
          <w:numId w:val="21"/>
        </w:numPr>
        <w:autoSpaceDE w:val="0"/>
        <w:autoSpaceDN w:val="0"/>
        <w:adjustRightInd w:val="0"/>
        <w:spacing w:after="0"/>
        <w:rPr>
          <w:rFonts w:cs="SabonLTStd-Roman"/>
        </w:rPr>
      </w:pPr>
      <w:r w:rsidRPr="00573BFF">
        <w:rPr>
          <w:rFonts w:cs="SabonLTStd-Roman"/>
        </w:rPr>
        <w:t xml:space="preserve">a </w:t>
      </w:r>
      <w:r w:rsidRPr="00573BFF">
        <w:rPr>
          <w:rFonts w:cs="SabonLTStd-Roman"/>
          <w:i/>
        </w:rPr>
        <w:t xml:space="preserve">social need </w:t>
      </w:r>
      <w:r w:rsidRPr="00573BFF">
        <w:rPr>
          <w:rFonts w:cs="SabonLTStd-Roman"/>
        </w:rPr>
        <w:t xml:space="preserve">– they want social interaction, entertainment, to feel included or warmth and security; </w:t>
      </w:r>
    </w:p>
    <w:p w14:paraId="3241F866" w14:textId="77777777" w:rsidR="00573BFF" w:rsidRDefault="00851099" w:rsidP="00573BFF">
      <w:pPr>
        <w:pStyle w:val="ListParagraph"/>
        <w:numPr>
          <w:ilvl w:val="0"/>
          <w:numId w:val="21"/>
        </w:numPr>
        <w:autoSpaceDE w:val="0"/>
        <w:autoSpaceDN w:val="0"/>
        <w:adjustRightInd w:val="0"/>
        <w:spacing w:after="0"/>
        <w:rPr>
          <w:rFonts w:cs="SabonLTStd-Roman"/>
        </w:rPr>
      </w:pPr>
      <w:r w:rsidRPr="00573BFF">
        <w:rPr>
          <w:rFonts w:cs="SabonLTStd-Roman"/>
        </w:rPr>
        <w:t>an</w:t>
      </w:r>
      <w:r w:rsidRPr="00573BFF">
        <w:rPr>
          <w:rFonts w:cs="SabonLTStd-Roman"/>
          <w:i/>
        </w:rPr>
        <w:t xml:space="preserve"> intellectual need </w:t>
      </w:r>
      <w:r w:rsidRPr="00573BFF">
        <w:rPr>
          <w:rFonts w:cs="SabonLTStd-Roman"/>
        </w:rPr>
        <w:t xml:space="preserve">– academic or professional interest, hobby interest, self-improvement or stimulate children; </w:t>
      </w:r>
    </w:p>
    <w:p w14:paraId="792C262B" w14:textId="30468FFE" w:rsidR="00573BFF" w:rsidRDefault="00851099" w:rsidP="00573BFF">
      <w:pPr>
        <w:pStyle w:val="ListParagraph"/>
        <w:numPr>
          <w:ilvl w:val="0"/>
          <w:numId w:val="21"/>
        </w:numPr>
        <w:autoSpaceDE w:val="0"/>
        <w:autoSpaceDN w:val="0"/>
        <w:adjustRightInd w:val="0"/>
        <w:spacing w:after="0"/>
        <w:rPr>
          <w:rFonts w:cs="SabonLTStd-Roman"/>
        </w:rPr>
      </w:pPr>
      <w:r w:rsidRPr="00573BFF">
        <w:rPr>
          <w:rFonts w:cs="SabonLTStd-Roman"/>
        </w:rPr>
        <w:t xml:space="preserve">an </w:t>
      </w:r>
      <w:r w:rsidRPr="00573BFF">
        <w:rPr>
          <w:rFonts w:cs="SabonLTStd-Roman"/>
          <w:i/>
        </w:rPr>
        <w:t>emotional need</w:t>
      </w:r>
      <w:r w:rsidRPr="00573BFF">
        <w:rPr>
          <w:rFonts w:cs="SabonLTStd-Roman"/>
        </w:rPr>
        <w:t xml:space="preserve"> - aesthetic pleasure, awe/ wonder, personal relevance, connect to past or sense of cultural identity; </w:t>
      </w:r>
      <w:r w:rsidR="00573BFF">
        <w:rPr>
          <w:rFonts w:cs="SabonLTStd-Roman"/>
        </w:rPr>
        <w:t>and finally</w:t>
      </w:r>
    </w:p>
    <w:p w14:paraId="1A396451" w14:textId="6858C33B" w:rsidR="00851099" w:rsidRPr="00573BFF" w:rsidRDefault="00851099" w:rsidP="00573BFF">
      <w:pPr>
        <w:pStyle w:val="ListParagraph"/>
        <w:numPr>
          <w:ilvl w:val="0"/>
          <w:numId w:val="21"/>
        </w:numPr>
        <w:autoSpaceDE w:val="0"/>
        <w:autoSpaceDN w:val="0"/>
        <w:adjustRightInd w:val="0"/>
        <w:spacing w:after="0"/>
        <w:rPr>
          <w:rFonts w:cs="SabonLTStd-Roman"/>
        </w:rPr>
      </w:pPr>
      <w:r w:rsidRPr="00573BFF">
        <w:rPr>
          <w:rFonts w:cs="SabonLTStd-Roman"/>
        </w:rPr>
        <w:t xml:space="preserve">a </w:t>
      </w:r>
      <w:r w:rsidRPr="00573BFF">
        <w:rPr>
          <w:rFonts w:cs="SabonLTStd-Roman"/>
          <w:i/>
        </w:rPr>
        <w:t>spiritual need</w:t>
      </w:r>
      <w:r w:rsidRPr="00573BFF">
        <w:rPr>
          <w:rFonts w:cs="SabonLTStd-Roman"/>
        </w:rPr>
        <w:t xml:space="preserve"> - escapism, contemp</w:t>
      </w:r>
      <w:r w:rsidR="0078484B" w:rsidRPr="00573BFF">
        <w:rPr>
          <w:rFonts w:cs="SabonLTStd-Roman"/>
        </w:rPr>
        <w:t>lation or stimulate creativity</w:t>
      </w:r>
      <w:r w:rsidR="00617F64" w:rsidRPr="00573BFF">
        <w:rPr>
          <w:rFonts w:cs="SabonLTStd-Roman"/>
        </w:rPr>
        <w:t xml:space="preserve"> (Waltl, 2006, p. 5</w:t>
      </w:r>
      <w:r w:rsidR="00A8530F" w:rsidRPr="00573BFF">
        <w:rPr>
          <w:rFonts w:cs="SabonLTStd-Roman"/>
        </w:rPr>
        <w:t>).</w:t>
      </w:r>
    </w:p>
    <w:p w14:paraId="26CA3937" w14:textId="77777777" w:rsidR="00851099" w:rsidRDefault="00851099" w:rsidP="00BD17EB">
      <w:pPr>
        <w:autoSpaceDE w:val="0"/>
        <w:autoSpaceDN w:val="0"/>
        <w:adjustRightInd w:val="0"/>
        <w:spacing w:after="0"/>
        <w:rPr>
          <w:rFonts w:cs="SabonLTStd-Roman"/>
        </w:rPr>
      </w:pPr>
    </w:p>
    <w:p w14:paraId="3701B8E4" w14:textId="77777777" w:rsidR="00851099" w:rsidRPr="004B4396" w:rsidRDefault="00851099" w:rsidP="00BD17EB">
      <w:pPr>
        <w:autoSpaceDE w:val="0"/>
        <w:autoSpaceDN w:val="0"/>
        <w:adjustRightInd w:val="0"/>
        <w:spacing w:after="0"/>
        <w:jc w:val="center"/>
        <w:rPr>
          <w:rFonts w:cs="SabonLTStd-Roman"/>
          <w:sz w:val="18"/>
          <w:szCs w:val="18"/>
        </w:rPr>
      </w:pPr>
      <w:r w:rsidRPr="004B4396">
        <w:rPr>
          <w:rFonts w:cs="SabonLTStd-Roman"/>
          <w:noProof/>
          <w:sz w:val="18"/>
          <w:szCs w:val="18"/>
          <w:lang w:eastAsia="en-GB"/>
        </w:rPr>
        <w:drawing>
          <wp:inline distT="0" distB="0" distL="0" distR="0" wp14:anchorId="31185125" wp14:editId="0CEDC53F">
            <wp:extent cx="3581400" cy="33042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90656" cy="3312777"/>
                    </a:xfrm>
                    <a:prstGeom prst="rect">
                      <a:avLst/>
                    </a:prstGeom>
                    <a:noFill/>
                    <a:ln>
                      <a:noFill/>
                    </a:ln>
                  </pic:spPr>
                </pic:pic>
              </a:graphicData>
            </a:graphic>
          </wp:inline>
        </w:drawing>
      </w:r>
    </w:p>
    <w:p w14:paraId="581EC85C" w14:textId="77777777" w:rsidR="00851099" w:rsidRDefault="00851099" w:rsidP="00BD17EB">
      <w:pPr>
        <w:autoSpaceDE w:val="0"/>
        <w:autoSpaceDN w:val="0"/>
        <w:adjustRightInd w:val="0"/>
        <w:spacing w:after="0"/>
        <w:jc w:val="center"/>
        <w:rPr>
          <w:rFonts w:cs="ArialMT"/>
          <w:sz w:val="18"/>
          <w:szCs w:val="18"/>
        </w:rPr>
      </w:pPr>
      <w:r w:rsidRPr="004B4396">
        <w:rPr>
          <w:rFonts w:cs="ArialMT"/>
          <w:sz w:val="18"/>
          <w:szCs w:val="18"/>
        </w:rPr>
        <w:t>Morris, Hargreaves and McIntyre Audience Development Model</w:t>
      </w:r>
    </w:p>
    <w:p w14:paraId="78D9567B" w14:textId="77777777" w:rsidR="00A05F30" w:rsidRPr="00D2794D" w:rsidRDefault="00A05F30" w:rsidP="00BD17EB">
      <w:pPr>
        <w:autoSpaceDE w:val="0"/>
        <w:autoSpaceDN w:val="0"/>
        <w:adjustRightInd w:val="0"/>
        <w:spacing w:after="0"/>
        <w:jc w:val="center"/>
        <w:rPr>
          <w:rFonts w:cs="ArialMT"/>
        </w:rPr>
      </w:pPr>
    </w:p>
    <w:p w14:paraId="44D7B102" w14:textId="682CF140" w:rsidR="00A05F30" w:rsidRPr="00D2794D" w:rsidRDefault="00A05F30" w:rsidP="00BD17EB">
      <w:pPr>
        <w:autoSpaceDE w:val="0"/>
        <w:autoSpaceDN w:val="0"/>
        <w:adjustRightInd w:val="0"/>
        <w:spacing w:after="0"/>
        <w:jc w:val="center"/>
        <w:rPr>
          <w:rFonts w:cs="SabonLTStd-Roman"/>
          <w:b/>
        </w:rPr>
      </w:pPr>
      <w:r w:rsidRPr="00D2794D">
        <w:rPr>
          <w:rFonts w:cs="ArialMT"/>
          <w:b/>
        </w:rPr>
        <w:t>Figure 4</w:t>
      </w:r>
      <w:r w:rsidR="00617F64">
        <w:rPr>
          <w:rFonts w:cs="ArialMT"/>
          <w:b/>
        </w:rPr>
        <w:t>: Morris</w:t>
      </w:r>
      <w:r w:rsidR="00A60939">
        <w:rPr>
          <w:rFonts w:cs="ArialMT"/>
          <w:b/>
        </w:rPr>
        <w:t>,</w:t>
      </w:r>
      <w:r w:rsidR="00617F64">
        <w:rPr>
          <w:rFonts w:cs="ArialMT"/>
          <w:b/>
        </w:rPr>
        <w:t xml:space="preserve"> Hargreaves</w:t>
      </w:r>
      <w:r w:rsidR="00A60939">
        <w:rPr>
          <w:rFonts w:cs="ArialMT"/>
          <w:b/>
        </w:rPr>
        <w:t xml:space="preserve"> and</w:t>
      </w:r>
      <w:r w:rsidR="00617F64">
        <w:rPr>
          <w:rFonts w:cs="ArialMT"/>
          <w:b/>
        </w:rPr>
        <w:t xml:space="preserve"> </w:t>
      </w:r>
      <w:r w:rsidR="00D2794D" w:rsidRPr="00D2794D">
        <w:rPr>
          <w:rFonts w:cs="ArialMT"/>
          <w:b/>
        </w:rPr>
        <w:t>McIntyr</w:t>
      </w:r>
      <w:r w:rsidR="00D2794D">
        <w:rPr>
          <w:rFonts w:cs="ArialMT"/>
          <w:b/>
        </w:rPr>
        <w:t>e Audience Development Mod</w:t>
      </w:r>
      <w:r w:rsidR="00D2794D" w:rsidRPr="00D2794D">
        <w:rPr>
          <w:rFonts w:cs="ArialMT"/>
          <w:b/>
        </w:rPr>
        <w:t>el</w:t>
      </w:r>
      <w:r w:rsidR="00D2794D" w:rsidRPr="00D2794D">
        <w:rPr>
          <w:rFonts w:cs="ArialMT"/>
        </w:rPr>
        <w:br/>
      </w:r>
      <w:r w:rsidR="00D80952">
        <w:rPr>
          <w:rFonts w:cs="ArialMT"/>
        </w:rPr>
        <w:t>(</w:t>
      </w:r>
      <w:r w:rsidR="00617F64">
        <w:rPr>
          <w:rFonts w:cs="ArialMT"/>
        </w:rPr>
        <w:t>Morris</w:t>
      </w:r>
      <w:r w:rsidR="00873DC3">
        <w:rPr>
          <w:rFonts w:cs="ArialMT"/>
        </w:rPr>
        <w:t>,</w:t>
      </w:r>
      <w:r w:rsidR="00617F64">
        <w:rPr>
          <w:rFonts w:cs="ArialMT"/>
        </w:rPr>
        <w:t xml:space="preserve"> Hargreaves</w:t>
      </w:r>
      <w:r w:rsidR="00873DC3">
        <w:rPr>
          <w:rFonts w:cs="ArialMT"/>
        </w:rPr>
        <w:t xml:space="preserve"> and</w:t>
      </w:r>
      <w:r w:rsidR="00617F64">
        <w:rPr>
          <w:rFonts w:cs="ArialMT"/>
        </w:rPr>
        <w:t xml:space="preserve"> </w:t>
      </w:r>
      <w:r w:rsidR="00873DC3">
        <w:rPr>
          <w:rFonts w:cs="ArialMT"/>
        </w:rPr>
        <w:t>McIntyre</w:t>
      </w:r>
      <w:r w:rsidR="00D80952">
        <w:rPr>
          <w:rFonts w:cs="ArialMT"/>
        </w:rPr>
        <w:t>, 2013)</w:t>
      </w:r>
    </w:p>
    <w:p w14:paraId="2FF960D7" w14:textId="77777777" w:rsidR="00851099" w:rsidRDefault="00851099" w:rsidP="00BD17EB">
      <w:pPr>
        <w:autoSpaceDE w:val="0"/>
        <w:autoSpaceDN w:val="0"/>
        <w:adjustRightInd w:val="0"/>
        <w:spacing w:after="0"/>
        <w:rPr>
          <w:rFonts w:cs="SabonLTStd-Roman"/>
        </w:rPr>
      </w:pPr>
    </w:p>
    <w:p w14:paraId="0D04F5C5" w14:textId="1F300968" w:rsidR="004635D2" w:rsidRDefault="00851099" w:rsidP="00BD17EB">
      <w:pPr>
        <w:autoSpaceDE w:val="0"/>
        <w:autoSpaceDN w:val="0"/>
        <w:adjustRightInd w:val="0"/>
        <w:spacing w:after="0"/>
        <w:rPr>
          <w:rFonts w:cs="SabonLTStd-Roman"/>
        </w:rPr>
      </w:pPr>
      <w:r w:rsidRPr="00A97BD3">
        <w:rPr>
          <w:rFonts w:cs="SabonLTStd-Roman"/>
        </w:rPr>
        <w:t xml:space="preserve">There have been localised interpretations of motivation-based audience development such as the Arts Council England (ACE) 2011 audience segmentation model – </w:t>
      </w:r>
      <w:r w:rsidRPr="005F0C16">
        <w:rPr>
          <w:rFonts w:cs="SabonLTStd-Roman"/>
          <w:i/>
        </w:rPr>
        <w:t>Arts Audiences: Insight 2011</w:t>
      </w:r>
      <w:r w:rsidRPr="00A97BD3">
        <w:rPr>
          <w:rFonts w:cs="SabonLTStd-Roman"/>
        </w:rPr>
        <w:t xml:space="preserve">. ACE states that one of Insight’s objectives </w:t>
      </w:r>
      <w:r w:rsidRPr="00584A7B">
        <w:rPr>
          <w:rFonts w:cs="SabonLTStd-Roman"/>
        </w:rPr>
        <w:t xml:space="preserve">is </w:t>
      </w:r>
      <w:r w:rsidR="00544D69" w:rsidRPr="00584A7B">
        <w:rPr>
          <w:rFonts w:cs="SabonLTStd-Roman"/>
        </w:rPr>
        <w:t>‘</w:t>
      </w:r>
      <w:r w:rsidRPr="00584A7B">
        <w:rPr>
          <w:rFonts w:cs="SabonLTStd-Roman"/>
        </w:rPr>
        <w:t>to gain a better understanding of the motivations and behaviours of different audience groups, including both those who are already active in the arts and those who current</w:t>
      </w:r>
      <w:r w:rsidR="00E8039C" w:rsidRPr="00584A7B">
        <w:rPr>
          <w:rFonts w:cs="SabonLTStd-Roman"/>
        </w:rPr>
        <w:t>ly have little or no engagement</w:t>
      </w:r>
      <w:r w:rsidR="007B6CC3" w:rsidRPr="00584A7B">
        <w:rPr>
          <w:rFonts w:cs="SabonLTStd-Roman"/>
        </w:rPr>
        <w:t>.</w:t>
      </w:r>
      <w:r w:rsidR="00544D69" w:rsidRPr="00584A7B">
        <w:rPr>
          <w:rFonts w:cs="SabonLTStd-Roman"/>
        </w:rPr>
        <w:t>’</w:t>
      </w:r>
      <w:r w:rsidRPr="00584A7B">
        <w:rPr>
          <w:rFonts w:cs="SabonLTStd-Roman"/>
        </w:rPr>
        <w:t xml:space="preserve"> </w:t>
      </w:r>
      <w:r w:rsidR="007B6CC3">
        <w:rPr>
          <w:rFonts w:cs="SabonLTStd-Roman"/>
        </w:rPr>
        <w:t xml:space="preserve">The ACE model </w:t>
      </w:r>
      <w:r w:rsidRPr="00A97BD3">
        <w:rPr>
          <w:rFonts w:cs="SabonLTStd-Roman"/>
        </w:rPr>
        <w:t>combine</w:t>
      </w:r>
      <w:r w:rsidR="007B6CC3">
        <w:rPr>
          <w:rFonts w:cs="SabonLTStd-Roman"/>
        </w:rPr>
        <w:t>s</w:t>
      </w:r>
      <w:r w:rsidRPr="00A97BD3">
        <w:rPr>
          <w:rFonts w:cs="SabonLTStd-Roman"/>
        </w:rPr>
        <w:t xml:space="preserve"> demographics such as</w:t>
      </w:r>
      <w:r>
        <w:rPr>
          <w:rFonts w:cs="SabonLTStd-Roman"/>
        </w:rPr>
        <w:t xml:space="preserve"> age and education</w:t>
      </w:r>
      <w:r w:rsidRPr="00A97BD3">
        <w:rPr>
          <w:rFonts w:cs="SabonLTStd-Roman"/>
        </w:rPr>
        <w:t xml:space="preserve"> with </w:t>
      </w:r>
      <w:r w:rsidRPr="00A97BD3">
        <w:rPr>
          <w:rFonts w:cs="ArialMT"/>
        </w:rPr>
        <w:t>psychographics</w:t>
      </w:r>
      <w:r w:rsidRPr="00A97BD3">
        <w:rPr>
          <w:rFonts w:cs="SabonLTStd-Roman"/>
        </w:rPr>
        <w:t xml:space="preserve"> to cate</w:t>
      </w:r>
      <w:r w:rsidR="007B6CC3">
        <w:rPr>
          <w:rFonts w:cs="SabonLTStd-Roman"/>
        </w:rPr>
        <w:t>gorise their audience segments</w:t>
      </w:r>
      <w:r w:rsidR="003F2516">
        <w:rPr>
          <w:rFonts w:cs="SabonLTStd-Roman"/>
        </w:rPr>
        <w:t xml:space="preserve"> (Arts Council England, 2011). </w:t>
      </w:r>
      <w:r w:rsidR="00536351">
        <w:rPr>
          <w:rFonts w:cs="SabonLTStd-Roman"/>
        </w:rPr>
        <w:t>My research</w:t>
      </w:r>
      <w:r w:rsidRPr="00A97BD3">
        <w:rPr>
          <w:rFonts w:cs="SabonLTStd-Roman"/>
        </w:rPr>
        <w:t xml:space="preserve"> </w:t>
      </w:r>
      <w:r w:rsidR="00536351">
        <w:rPr>
          <w:rFonts w:cs="SabonLTStd-Roman"/>
        </w:rPr>
        <w:t>use</w:t>
      </w:r>
      <w:r w:rsidR="00223357">
        <w:rPr>
          <w:rFonts w:cs="SabonLTStd-Roman"/>
        </w:rPr>
        <w:t>s</w:t>
      </w:r>
      <w:r w:rsidR="00536351">
        <w:rPr>
          <w:rFonts w:cs="SabonLTStd-Roman"/>
        </w:rPr>
        <w:t xml:space="preserve"> </w:t>
      </w:r>
      <w:r>
        <w:rPr>
          <w:rFonts w:cs="SabonLTStd-Roman"/>
        </w:rPr>
        <w:t xml:space="preserve">the motivation-led </w:t>
      </w:r>
      <w:r w:rsidRPr="00822F04">
        <w:rPr>
          <w:rFonts w:cs="ArialMT"/>
          <w:i/>
        </w:rPr>
        <w:t>Morris, Hargreaves and McIntyre Audience Development Model</w:t>
      </w:r>
      <w:r>
        <w:rPr>
          <w:rFonts w:cs="ArialMT"/>
        </w:rPr>
        <w:t xml:space="preserve"> </w:t>
      </w:r>
      <w:r w:rsidR="00536351">
        <w:rPr>
          <w:rFonts w:cs="SabonLTStd-Roman"/>
        </w:rPr>
        <w:t xml:space="preserve">as a </w:t>
      </w:r>
      <w:r w:rsidR="00DA0F61">
        <w:rPr>
          <w:rFonts w:cs="SabonLTStd-Roman"/>
        </w:rPr>
        <w:t>reference when</w:t>
      </w:r>
      <w:r w:rsidR="00536351">
        <w:rPr>
          <w:rFonts w:cs="SabonLTStd-Roman"/>
        </w:rPr>
        <w:t xml:space="preserve"> analysing the audience </w:t>
      </w:r>
      <w:r w:rsidRPr="00A97BD3">
        <w:rPr>
          <w:rFonts w:cs="SabonLTStd-Roman"/>
        </w:rPr>
        <w:t>moti</w:t>
      </w:r>
      <w:r>
        <w:rPr>
          <w:rFonts w:cs="SabonLTStd-Roman"/>
        </w:rPr>
        <w:t>vation</w:t>
      </w:r>
      <w:r w:rsidR="00536351">
        <w:rPr>
          <w:rFonts w:cs="SabonLTStd-Roman"/>
        </w:rPr>
        <w:t xml:space="preserve"> findings.</w:t>
      </w:r>
      <w:r w:rsidRPr="00A97BD3">
        <w:rPr>
          <w:rFonts w:cs="SabonLTStd-Roman"/>
        </w:rPr>
        <w:t xml:space="preserve"> </w:t>
      </w:r>
    </w:p>
    <w:p w14:paraId="12553BFE" w14:textId="77777777" w:rsidR="004635D2" w:rsidRDefault="004635D2" w:rsidP="00BD17EB">
      <w:pPr>
        <w:autoSpaceDE w:val="0"/>
        <w:autoSpaceDN w:val="0"/>
        <w:adjustRightInd w:val="0"/>
        <w:spacing w:after="0"/>
        <w:rPr>
          <w:rFonts w:cs="SabonLTStd-Roman"/>
        </w:rPr>
      </w:pPr>
    </w:p>
    <w:p w14:paraId="6AEB464E" w14:textId="77777777" w:rsidR="004635D2" w:rsidRDefault="004635D2" w:rsidP="00BD17EB">
      <w:pPr>
        <w:autoSpaceDE w:val="0"/>
        <w:autoSpaceDN w:val="0"/>
        <w:adjustRightInd w:val="0"/>
        <w:spacing w:after="0"/>
        <w:jc w:val="center"/>
        <w:rPr>
          <w:rFonts w:cs="SabonLTStd-Roman"/>
        </w:rPr>
      </w:pPr>
      <w:r>
        <w:rPr>
          <w:noProof/>
          <w:sz w:val="23"/>
          <w:szCs w:val="23"/>
          <w:lang w:eastAsia="en-GB"/>
        </w:rPr>
        <w:lastRenderedPageBreak/>
        <w:drawing>
          <wp:inline distT="0" distB="0" distL="0" distR="0" wp14:anchorId="18B4BC55" wp14:editId="4D7BDC8E">
            <wp:extent cx="3591097" cy="4521835"/>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93329" cy="4524646"/>
                    </a:xfrm>
                    <a:prstGeom prst="rect">
                      <a:avLst/>
                    </a:prstGeom>
                    <a:noFill/>
                    <a:ln>
                      <a:noFill/>
                    </a:ln>
                  </pic:spPr>
                </pic:pic>
              </a:graphicData>
            </a:graphic>
          </wp:inline>
        </w:drawing>
      </w:r>
    </w:p>
    <w:p w14:paraId="78011B29" w14:textId="6CBE2FBE" w:rsidR="004635D2" w:rsidRPr="003F2516" w:rsidRDefault="003F2516" w:rsidP="003F2516">
      <w:pPr>
        <w:jc w:val="center"/>
      </w:pPr>
      <w:r w:rsidRPr="003F2516">
        <w:rPr>
          <w:rFonts w:cs="SabonLTStd-Roman"/>
          <w:b/>
        </w:rPr>
        <w:t xml:space="preserve">Figure 5: </w:t>
      </w:r>
      <w:r w:rsidR="004635D2" w:rsidRPr="003F2516">
        <w:rPr>
          <w:rFonts w:cs="SabonLTStd-Roman"/>
          <w:b/>
        </w:rPr>
        <w:t>Arts Audiences: Insight 2011 – Urban Eclectic Profile</w:t>
      </w:r>
      <w:r>
        <w:rPr>
          <w:rFonts w:cs="SabonLTStd-Roman"/>
        </w:rPr>
        <w:br/>
        <w:t>(Arts Council England, 2011)</w:t>
      </w:r>
    </w:p>
    <w:p w14:paraId="24733748" w14:textId="51E39E65" w:rsidR="00AE7D2B" w:rsidRPr="006A0C81" w:rsidRDefault="00851099" w:rsidP="00BD17EB">
      <w:pPr>
        <w:autoSpaceDE w:val="0"/>
        <w:autoSpaceDN w:val="0"/>
        <w:adjustRightInd w:val="0"/>
        <w:spacing w:after="0"/>
        <w:rPr>
          <w:rFonts w:cs="SabonLTStd-Roman"/>
        </w:rPr>
      </w:pPr>
      <w:r>
        <w:rPr>
          <w:rFonts w:cs="SabonLTStd-Roman"/>
        </w:rPr>
        <w:t>Like the ACE model, my research supplement</w:t>
      </w:r>
      <w:r w:rsidR="00223357">
        <w:rPr>
          <w:rFonts w:cs="SabonLTStd-Roman"/>
        </w:rPr>
        <w:t>s</w:t>
      </w:r>
      <w:r>
        <w:rPr>
          <w:rFonts w:cs="SabonLTStd-Roman"/>
        </w:rPr>
        <w:t xml:space="preserve"> </w:t>
      </w:r>
      <w:r w:rsidRPr="00A97BD3">
        <w:rPr>
          <w:rFonts w:cs="ArialMT"/>
        </w:rPr>
        <w:t>psychographics</w:t>
      </w:r>
      <w:r w:rsidR="009C2B0A">
        <w:rPr>
          <w:rFonts w:cs="SabonLTStd-Roman"/>
        </w:rPr>
        <w:t xml:space="preserve"> with</w:t>
      </w:r>
      <w:r w:rsidR="007934A4">
        <w:rPr>
          <w:rFonts w:cs="SabonLTStd-Roman"/>
        </w:rPr>
        <w:t xml:space="preserve"> </w:t>
      </w:r>
      <w:r w:rsidR="004635D2">
        <w:rPr>
          <w:rFonts w:cs="SabonLTStd-Roman"/>
        </w:rPr>
        <w:t xml:space="preserve">demographic measures </w:t>
      </w:r>
      <w:r>
        <w:rPr>
          <w:rFonts w:cs="SabonLTStd-Roman"/>
        </w:rPr>
        <w:t xml:space="preserve">based on the widely used South African marketing research tool </w:t>
      </w:r>
      <w:r w:rsidR="00D37546">
        <w:rPr>
          <w:rFonts w:cs="SabonLTStd-Roman"/>
        </w:rPr>
        <w:t>–</w:t>
      </w:r>
      <w:r w:rsidR="00EA2F9F">
        <w:rPr>
          <w:rFonts w:cs="SabonLTStd-Roman"/>
        </w:rPr>
        <w:t xml:space="preserve"> </w:t>
      </w:r>
      <w:r w:rsidR="00D37546" w:rsidRPr="00D37546">
        <w:rPr>
          <w:rFonts w:cs="SabonLTStd-Roman"/>
          <w:i/>
        </w:rPr>
        <w:t xml:space="preserve">South African Audience Research Foundation </w:t>
      </w:r>
      <w:r w:rsidR="00EA2F9F" w:rsidRPr="00D37546">
        <w:rPr>
          <w:rFonts w:cs="SabonLTStd-Roman"/>
          <w:i/>
        </w:rPr>
        <w:t>Living Standards Measure (</w:t>
      </w:r>
      <w:r w:rsidR="00D37546" w:rsidRPr="00D37546">
        <w:rPr>
          <w:rFonts w:cs="SabonLTStd-Roman"/>
          <w:i/>
        </w:rPr>
        <w:t xml:space="preserve">SAARF </w:t>
      </w:r>
      <w:r w:rsidR="00EA2F9F" w:rsidRPr="00D37546">
        <w:rPr>
          <w:rFonts w:cs="SabonLTStd-Roman"/>
          <w:i/>
        </w:rPr>
        <w:t>LSM</w:t>
      </w:r>
      <w:r w:rsidR="00EA2F9F">
        <w:rPr>
          <w:rFonts w:cs="SabonLTStd-Roman"/>
        </w:rPr>
        <w:t>)</w:t>
      </w:r>
      <w:r w:rsidR="0056295A">
        <w:rPr>
          <w:rFonts w:cs="SabonLTStd-Roman"/>
        </w:rPr>
        <w:t xml:space="preserve">. </w:t>
      </w:r>
      <w:r w:rsidR="00D37546">
        <w:rPr>
          <w:rFonts w:cs="SabonLTStd-Roman"/>
        </w:rPr>
        <w:t xml:space="preserve">In addition to using standard international demographic measures such as age, ethnicity and sex, </w:t>
      </w:r>
      <w:r w:rsidR="00D37546" w:rsidRPr="00544D69">
        <w:rPr>
          <w:rFonts w:cs="SabonLTStd-Roman"/>
          <w:i/>
        </w:rPr>
        <w:t xml:space="preserve">SAARF </w:t>
      </w:r>
      <w:r w:rsidR="007934A4" w:rsidRPr="00544D69">
        <w:rPr>
          <w:rFonts w:cs="SabonLTStd-Roman"/>
          <w:i/>
          <w:color w:val="000000" w:themeColor="text1"/>
        </w:rPr>
        <w:t>LSM</w:t>
      </w:r>
      <w:r w:rsidR="007934A4" w:rsidRPr="0056295A">
        <w:rPr>
          <w:rFonts w:cs="SabonLTStd-Roman"/>
          <w:color w:val="000000" w:themeColor="text1"/>
        </w:rPr>
        <w:t xml:space="preserve"> </w:t>
      </w:r>
      <w:r w:rsidR="007934A4" w:rsidRPr="0056295A">
        <w:rPr>
          <w:color w:val="000000" w:themeColor="text1"/>
          <w:shd w:val="clear" w:color="auto" w:fill="FFFFFF"/>
        </w:rPr>
        <w:t>segme</w:t>
      </w:r>
      <w:r w:rsidR="00D37546">
        <w:rPr>
          <w:color w:val="000000" w:themeColor="text1"/>
          <w:shd w:val="clear" w:color="auto" w:fill="FFFFFF"/>
        </w:rPr>
        <w:t xml:space="preserve">nts </w:t>
      </w:r>
      <w:r w:rsidR="0056295A" w:rsidRPr="0056295A">
        <w:rPr>
          <w:color w:val="000000" w:themeColor="text1"/>
          <w:shd w:val="clear" w:color="auto" w:fill="FFFFFF"/>
        </w:rPr>
        <w:t xml:space="preserve">South Africa </w:t>
      </w:r>
      <w:r w:rsidR="007934A4" w:rsidRPr="0056295A">
        <w:rPr>
          <w:color w:val="000000" w:themeColor="text1"/>
          <w:shd w:val="clear" w:color="auto" w:fill="FFFFFF"/>
        </w:rPr>
        <w:t>people according to their living standards using criteria such as degree of urbanisation and ownership of cars and major appliances</w:t>
      </w:r>
      <w:r w:rsidR="008A4E94">
        <w:rPr>
          <w:color w:val="000000" w:themeColor="text1"/>
          <w:shd w:val="clear" w:color="auto" w:fill="FFFFFF"/>
        </w:rPr>
        <w:t xml:space="preserve"> (South African Au</w:t>
      </w:r>
      <w:r w:rsidR="00161110">
        <w:rPr>
          <w:color w:val="000000" w:themeColor="text1"/>
          <w:shd w:val="clear" w:color="auto" w:fill="FFFFFF"/>
        </w:rPr>
        <w:t>dience Research Foundation, 2015</w:t>
      </w:r>
      <w:r w:rsidR="008A4E94">
        <w:rPr>
          <w:color w:val="000000" w:themeColor="text1"/>
          <w:shd w:val="clear" w:color="auto" w:fill="FFFFFF"/>
        </w:rPr>
        <w:t>).</w:t>
      </w:r>
      <w:r w:rsidR="00733159">
        <w:rPr>
          <w:color w:val="000000" w:themeColor="text1"/>
          <w:shd w:val="clear" w:color="auto" w:fill="FFFFFF"/>
        </w:rPr>
        <w:t xml:space="preserve"> </w:t>
      </w:r>
      <w:r w:rsidR="004635D2">
        <w:rPr>
          <w:color w:val="000000" w:themeColor="text1"/>
          <w:shd w:val="clear" w:color="auto" w:fill="FFFFFF"/>
        </w:rPr>
        <w:t xml:space="preserve">Using </w:t>
      </w:r>
      <w:r w:rsidR="00FD4430">
        <w:rPr>
          <w:color w:val="000000" w:themeColor="text1"/>
          <w:shd w:val="clear" w:color="auto" w:fill="FFFFFF"/>
        </w:rPr>
        <w:t xml:space="preserve">this localised research tool </w:t>
      </w:r>
      <w:r w:rsidR="00223357">
        <w:rPr>
          <w:color w:val="000000" w:themeColor="text1"/>
          <w:shd w:val="clear" w:color="auto" w:fill="FFFFFF"/>
        </w:rPr>
        <w:t>helped</w:t>
      </w:r>
      <w:r w:rsidR="007E7F03">
        <w:rPr>
          <w:color w:val="000000" w:themeColor="text1"/>
          <w:shd w:val="clear" w:color="auto" w:fill="FFFFFF"/>
        </w:rPr>
        <w:t xml:space="preserve"> </w:t>
      </w:r>
      <w:r w:rsidR="00223357">
        <w:rPr>
          <w:color w:val="000000" w:themeColor="text1"/>
          <w:shd w:val="clear" w:color="auto" w:fill="FFFFFF"/>
        </w:rPr>
        <w:t xml:space="preserve">to </w:t>
      </w:r>
      <w:r w:rsidR="00FD4430">
        <w:rPr>
          <w:color w:val="000000" w:themeColor="text1"/>
          <w:shd w:val="clear" w:color="auto" w:fill="FFFFFF"/>
        </w:rPr>
        <w:t>ensure</w:t>
      </w:r>
      <w:r w:rsidR="00223357">
        <w:rPr>
          <w:color w:val="000000" w:themeColor="text1"/>
          <w:shd w:val="clear" w:color="auto" w:fill="FFFFFF"/>
        </w:rPr>
        <w:t xml:space="preserve"> that</w:t>
      </w:r>
      <w:r w:rsidR="007E7F03">
        <w:rPr>
          <w:color w:val="000000" w:themeColor="text1"/>
          <w:shd w:val="clear" w:color="auto" w:fill="FFFFFF"/>
        </w:rPr>
        <w:t xml:space="preserve"> </w:t>
      </w:r>
      <w:r w:rsidR="00FD4430">
        <w:rPr>
          <w:color w:val="000000" w:themeColor="text1"/>
          <w:shd w:val="clear" w:color="auto" w:fill="FFFFFF"/>
        </w:rPr>
        <w:t>my research findings have local relevance.</w:t>
      </w:r>
      <w:r w:rsidR="006A0C81">
        <w:rPr>
          <w:rFonts w:cs="SabonLTStd-Roman"/>
        </w:rPr>
        <w:t xml:space="preserve"> </w:t>
      </w:r>
      <w:r w:rsidR="006A0C81">
        <w:rPr>
          <w:rFonts w:cs="SabonLTStd-Roman"/>
        </w:rPr>
        <w:br/>
      </w:r>
      <w:r w:rsidR="006A0C81">
        <w:rPr>
          <w:rFonts w:cs="SabonLTStd-Roman"/>
        </w:rPr>
        <w:br/>
      </w:r>
      <w:r w:rsidR="00544D69">
        <w:rPr>
          <w:rFonts w:cs="SabonLTStd-Roman"/>
        </w:rPr>
        <w:t>As alluded</w:t>
      </w:r>
      <w:r w:rsidR="00FD4430">
        <w:rPr>
          <w:rFonts w:cs="SabonLTStd-Roman"/>
        </w:rPr>
        <w:t xml:space="preserve"> to earlier, </w:t>
      </w:r>
      <w:r w:rsidRPr="00E94010">
        <w:t>audience development is a very new field with</w:t>
      </w:r>
      <w:r>
        <w:t xml:space="preserve"> limited literature and re</w:t>
      </w:r>
      <w:r w:rsidR="00FD4430">
        <w:t>search available on the subject in South Africa.</w:t>
      </w:r>
      <w:r>
        <w:t xml:space="preserve"> </w:t>
      </w:r>
      <w:r w:rsidR="0089621A">
        <w:t xml:space="preserve">My research </w:t>
      </w:r>
      <w:r w:rsidR="007766A2">
        <w:t>not only contribute</w:t>
      </w:r>
      <w:r w:rsidR="00223357">
        <w:t>s</w:t>
      </w:r>
      <w:r w:rsidR="007766A2">
        <w:t xml:space="preserve"> to wider field of study, it </w:t>
      </w:r>
      <w:r>
        <w:t>examine</w:t>
      </w:r>
      <w:r w:rsidR="00223357">
        <w:t>s</w:t>
      </w:r>
      <w:r>
        <w:t xml:space="preserve"> the extent to which motivation-based audience development is </w:t>
      </w:r>
      <w:r w:rsidR="007766A2">
        <w:t>understood and used by South African arts practition</w:t>
      </w:r>
      <w:r w:rsidR="002C3509">
        <w:t>ers as well as its</w:t>
      </w:r>
      <w:r w:rsidR="007766A2">
        <w:t xml:space="preserve"> relevance </w:t>
      </w:r>
      <w:r w:rsidR="002904DB">
        <w:t>and validity to a</w:t>
      </w:r>
      <w:r w:rsidR="007766A2">
        <w:t xml:space="preserve"> Global South setting.</w:t>
      </w:r>
    </w:p>
    <w:p w14:paraId="731C909B" w14:textId="68216954" w:rsidR="00851099" w:rsidRDefault="00851099" w:rsidP="00BD17EB">
      <w:pPr>
        <w:pStyle w:val="Heading3"/>
      </w:pPr>
    </w:p>
    <w:p w14:paraId="29E48724" w14:textId="19CE5AEA" w:rsidR="006705A2" w:rsidRDefault="00E217D7" w:rsidP="00BD17EB">
      <w:pPr>
        <w:autoSpaceDE w:val="0"/>
        <w:autoSpaceDN w:val="0"/>
        <w:adjustRightInd w:val="0"/>
        <w:spacing w:after="0"/>
        <w:rPr>
          <w:rFonts w:cs="AdvPS7151"/>
          <w:color w:val="231F20"/>
        </w:rPr>
      </w:pPr>
      <w:r w:rsidRPr="0029578B">
        <w:rPr>
          <w:rFonts w:cs="Times-Roman"/>
          <w:noProof/>
        </w:rPr>
        <w:t>Boorsma and Chiaravalloti</w:t>
      </w:r>
      <w:r w:rsidRPr="0029578B">
        <w:rPr>
          <w:rFonts w:cs="Times-Roman"/>
        </w:rPr>
        <w:t xml:space="preserve"> argue </w:t>
      </w:r>
      <w:r w:rsidR="0010405F" w:rsidRPr="0029578B">
        <w:rPr>
          <w:rFonts w:cs="Times-Roman"/>
        </w:rPr>
        <w:t xml:space="preserve">that as the </w:t>
      </w:r>
      <w:r w:rsidRPr="0029578B">
        <w:rPr>
          <w:rFonts w:cs="Times-Roman"/>
        </w:rPr>
        <w:t>relational view of art as experience</w:t>
      </w:r>
      <w:r w:rsidR="00575637" w:rsidRPr="0029578B">
        <w:rPr>
          <w:rFonts w:cs="Times-Roman"/>
        </w:rPr>
        <w:t xml:space="preserve"> </w:t>
      </w:r>
      <w:r w:rsidRPr="0029578B">
        <w:rPr>
          <w:rFonts w:cs="Times-Roman"/>
        </w:rPr>
        <w:t>has</w:t>
      </w:r>
      <w:r w:rsidR="0010405F" w:rsidRPr="0029578B">
        <w:rPr>
          <w:rFonts w:cs="Times-Roman"/>
        </w:rPr>
        <w:t xml:space="preserve"> emerged in arts marketing and management theory, </w:t>
      </w:r>
      <w:r w:rsidRPr="0029578B">
        <w:rPr>
          <w:rFonts w:cs="Times-Roman"/>
        </w:rPr>
        <w:t xml:space="preserve">arts consumers </w:t>
      </w:r>
      <w:r w:rsidR="0010405F" w:rsidRPr="0029578B">
        <w:rPr>
          <w:rFonts w:cs="Times-Roman"/>
        </w:rPr>
        <w:t xml:space="preserve">have become </w:t>
      </w:r>
      <w:r w:rsidRPr="0029578B">
        <w:rPr>
          <w:rFonts w:cs="Times-Roman"/>
        </w:rPr>
        <w:t>central to arts organisations</w:t>
      </w:r>
      <w:r w:rsidR="0010405F" w:rsidRPr="0029578B">
        <w:rPr>
          <w:rFonts w:cs="Times-Roman"/>
        </w:rPr>
        <w:t xml:space="preserve"> </w:t>
      </w:r>
      <w:r w:rsidR="006038CC">
        <w:rPr>
          <w:rFonts w:cs="Times-Roman"/>
        </w:rPr>
        <w:t>(</w:t>
      </w:r>
      <w:r w:rsidR="006038CC" w:rsidRPr="006B4E8A">
        <w:rPr>
          <w:rFonts w:cs="Times-Roman"/>
          <w:noProof/>
        </w:rPr>
        <w:t>Boorsm</w:t>
      </w:r>
      <w:r w:rsidR="00B335B4">
        <w:rPr>
          <w:rFonts w:cs="Times-Roman"/>
          <w:noProof/>
        </w:rPr>
        <w:t xml:space="preserve">a &amp; Chiaravalloti, 2010, p. </w:t>
      </w:r>
      <w:r w:rsidR="006038CC">
        <w:rPr>
          <w:rFonts w:cs="Times-Roman"/>
          <w:noProof/>
        </w:rPr>
        <w:t xml:space="preserve">297). </w:t>
      </w:r>
      <w:r w:rsidR="00C84B45">
        <w:rPr>
          <w:rFonts w:cs="Times-Roman"/>
          <w:noProof/>
        </w:rPr>
        <w:t>UK marketing academic Dr</w:t>
      </w:r>
      <w:r w:rsidR="00405766">
        <w:rPr>
          <w:rFonts w:cs="Times-Roman"/>
          <w:noProof/>
        </w:rPr>
        <w:t>.</w:t>
      </w:r>
      <w:r w:rsidR="00C84B45">
        <w:rPr>
          <w:rFonts w:cs="Times-Roman"/>
          <w:noProof/>
        </w:rPr>
        <w:t xml:space="preserve"> Chris </w:t>
      </w:r>
      <w:r w:rsidR="0029578B" w:rsidRPr="0029578B">
        <w:t xml:space="preserve">Hand adds that as arts organisations </w:t>
      </w:r>
      <w:r w:rsidR="0029578B" w:rsidRPr="00EA2130">
        <w:rPr>
          <w:color w:val="000000" w:themeColor="text1"/>
        </w:rPr>
        <w:t>become more audience-focus</w:t>
      </w:r>
      <w:r w:rsidR="00EA2130">
        <w:rPr>
          <w:color w:val="000000" w:themeColor="text1"/>
        </w:rPr>
        <w:t>ed, greater</w:t>
      </w:r>
      <w:r w:rsidR="0029578B" w:rsidRPr="00EA2130">
        <w:rPr>
          <w:rFonts w:cs="AdvPS7151"/>
          <w:color w:val="000000" w:themeColor="text1"/>
        </w:rPr>
        <w:t xml:space="preserve"> </w:t>
      </w:r>
      <w:r w:rsidR="00EA2130">
        <w:rPr>
          <w:rFonts w:cs="AdvPS7151"/>
          <w:color w:val="000000" w:themeColor="text1"/>
        </w:rPr>
        <w:t>knowledge</w:t>
      </w:r>
      <w:r w:rsidR="0029578B" w:rsidRPr="00EA2130">
        <w:rPr>
          <w:rFonts w:cs="AdvPS7151"/>
          <w:color w:val="000000" w:themeColor="text1"/>
        </w:rPr>
        <w:t xml:space="preserve"> is required </w:t>
      </w:r>
      <w:r w:rsidR="00EA2130">
        <w:rPr>
          <w:rFonts w:cs="AdvPS7151"/>
          <w:color w:val="000000" w:themeColor="text1"/>
        </w:rPr>
        <w:t xml:space="preserve">to understand </w:t>
      </w:r>
      <w:r w:rsidR="002904DB">
        <w:rPr>
          <w:rFonts w:cs="AdvPS7151"/>
          <w:color w:val="000000" w:themeColor="text1"/>
        </w:rPr>
        <w:t xml:space="preserve">the </w:t>
      </w:r>
      <w:r w:rsidR="006705A2">
        <w:rPr>
          <w:rFonts w:cs="AdvPS7151"/>
          <w:color w:val="000000" w:themeColor="text1"/>
        </w:rPr>
        <w:lastRenderedPageBreak/>
        <w:t xml:space="preserve">consumer </w:t>
      </w:r>
      <w:r w:rsidR="0029578B" w:rsidRPr="00EA2130">
        <w:rPr>
          <w:rFonts w:cs="AdvPS7151"/>
          <w:color w:val="000000" w:themeColor="text1"/>
        </w:rPr>
        <w:t>b</w:t>
      </w:r>
      <w:r w:rsidR="009C63A9">
        <w:rPr>
          <w:rFonts w:cs="AdvPS7151"/>
          <w:color w:val="000000" w:themeColor="text1"/>
        </w:rPr>
        <w:t xml:space="preserve">ehavioural loyalty of audience, </w:t>
      </w:r>
      <w:r w:rsidR="0029578B" w:rsidRPr="00EA2130">
        <w:rPr>
          <w:rFonts w:cs="AdvPS7151"/>
          <w:color w:val="000000" w:themeColor="text1"/>
        </w:rPr>
        <w:t xml:space="preserve">particularly in terms of choice behaviour </w:t>
      </w:r>
      <w:r w:rsidR="002904DB">
        <w:rPr>
          <w:rFonts w:cs="AdvPS7151"/>
          <w:color w:val="000000" w:themeColor="text1"/>
        </w:rPr>
        <w:t>across</w:t>
      </w:r>
      <w:r w:rsidR="0029578B" w:rsidRPr="00EA2130">
        <w:rPr>
          <w:rFonts w:cs="AdvPS7151"/>
          <w:color w:val="000000" w:themeColor="text1"/>
        </w:rPr>
        <w:t xml:space="preserve"> </w:t>
      </w:r>
      <w:r w:rsidR="001504DE">
        <w:rPr>
          <w:rFonts w:cs="AdvPS7151"/>
          <w:color w:val="000000" w:themeColor="text1"/>
        </w:rPr>
        <w:t xml:space="preserve">venues </w:t>
      </w:r>
      <w:r w:rsidR="00EA2130">
        <w:rPr>
          <w:rFonts w:cs="AdvPS7151"/>
          <w:color w:val="000000" w:themeColor="text1"/>
        </w:rPr>
        <w:t xml:space="preserve">and </w:t>
      </w:r>
      <w:r w:rsidR="0029578B" w:rsidRPr="00EA2130">
        <w:rPr>
          <w:rFonts w:cs="AdvPS7151"/>
          <w:color w:val="000000" w:themeColor="text1"/>
        </w:rPr>
        <w:t>art forms</w:t>
      </w:r>
      <w:r w:rsidR="00B335B4">
        <w:rPr>
          <w:rFonts w:cs="AdvPS7151"/>
          <w:color w:val="000000" w:themeColor="text1"/>
        </w:rPr>
        <w:t xml:space="preserve"> (Hand, 2011. P. </w:t>
      </w:r>
      <w:r w:rsidR="00DF61A0">
        <w:rPr>
          <w:rFonts w:cs="AdvPS7151"/>
          <w:color w:val="000000" w:themeColor="text1"/>
        </w:rPr>
        <w:t>88).</w:t>
      </w:r>
      <w:r w:rsidR="009D7EC7">
        <w:rPr>
          <w:rFonts w:cs="AdvPS7151"/>
          <w:color w:val="000000" w:themeColor="text1"/>
        </w:rPr>
        <w:t xml:space="preserve"> </w:t>
      </w:r>
    </w:p>
    <w:p w14:paraId="3F213B3B" w14:textId="77777777" w:rsidR="006705A2" w:rsidRDefault="006705A2" w:rsidP="00BD17EB">
      <w:pPr>
        <w:autoSpaceDE w:val="0"/>
        <w:autoSpaceDN w:val="0"/>
        <w:adjustRightInd w:val="0"/>
        <w:spacing w:after="0"/>
        <w:rPr>
          <w:rFonts w:cs="AdvPS7151"/>
          <w:color w:val="231F20"/>
        </w:rPr>
      </w:pPr>
    </w:p>
    <w:p w14:paraId="49F602D1" w14:textId="64D29AAC" w:rsidR="00851099" w:rsidRPr="002A0301" w:rsidRDefault="00851099" w:rsidP="00BD17EB">
      <w:pPr>
        <w:autoSpaceDE w:val="0"/>
        <w:autoSpaceDN w:val="0"/>
        <w:adjustRightInd w:val="0"/>
        <w:spacing w:after="0"/>
        <w:rPr>
          <w:rFonts w:cs="AdvPS7151"/>
          <w:color w:val="231F20"/>
        </w:rPr>
      </w:pPr>
      <w:r w:rsidRPr="006705A2">
        <w:rPr>
          <w:rFonts w:cs="Minion-Regular"/>
        </w:rPr>
        <w:t>Hedonic consumption</w:t>
      </w:r>
      <w:r w:rsidRPr="00BB7F89">
        <w:rPr>
          <w:rFonts w:cs="Minion-Regular"/>
        </w:rPr>
        <w:t xml:space="preserve"> </w:t>
      </w:r>
      <w:r w:rsidR="00405766">
        <w:rPr>
          <w:rFonts w:cs="Minion-Regular"/>
        </w:rPr>
        <w:t xml:space="preserve">was </w:t>
      </w:r>
      <w:r w:rsidRPr="00BB7F89">
        <w:rPr>
          <w:rFonts w:cs="Minion-Regular"/>
        </w:rPr>
        <w:t xml:space="preserve">first </w:t>
      </w:r>
      <w:r w:rsidR="00405766">
        <w:rPr>
          <w:rFonts w:cs="Minion-Regular"/>
        </w:rPr>
        <w:t>introduced</w:t>
      </w:r>
      <w:r w:rsidR="00405766" w:rsidRPr="00BB7F89">
        <w:rPr>
          <w:rFonts w:cs="Minion-Regular"/>
        </w:rPr>
        <w:t xml:space="preserve"> </w:t>
      </w:r>
      <w:r w:rsidRPr="00BB7F89">
        <w:rPr>
          <w:rFonts w:cs="Minion-Regular"/>
        </w:rPr>
        <w:t xml:space="preserve">in consumer behaviour theory by </w:t>
      </w:r>
      <w:r w:rsidR="00C84B45">
        <w:rPr>
          <w:rFonts w:cs="Minion-Regular"/>
        </w:rPr>
        <w:t xml:space="preserve">academics Morris </w:t>
      </w:r>
      <w:r w:rsidRPr="00BB7F89">
        <w:rPr>
          <w:rFonts w:cs="Minion-Regular"/>
        </w:rPr>
        <w:t xml:space="preserve">Hirschman and </w:t>
      </w:r>
      <w:r w:rsidR="00C84B45">
        <w:rPr>
          <w:rFonts w:cs="Minion-Regular"/>
        </w:rPr>
        <w:t xml:space="preserve">Elizabeth </w:t>
      </w:r>
      <w:r w:rsidRPr="00BB7F89">
        <w:rPr>
          <w:rFonts w:cs="Minion-Regular"/>
        </w:rPr>
        <w:t>Holbrook in 1982 and can be defined as those</w:t>
      </w:r>
      <w:r w:rsidR="00171365" w:rsidRPr="00584A7B">
        <w:rPr>
          <w:rFonts w:cs="Minion-Regular"/>
        </w:rPr>
        <w:t xml:space="preserve"> </w:t>
      </w:r>
      <w:r w:rsidR="00500115" w:rsidRPr="00584A7B">
        <w:rPr>
          <w:rFonts w:cs="Minion-Regular"/>
        </w:rPr>
        <w:t>‘</w:t>
      </w:r>
      <w:r w:rsidRPr="00584A7B">
        <w:rPr>
          <w:rFonts w:cs="Minion-Regular"/>
        </w:rPr>
        <w:t xml:space="preserve">facets of consumer behaviour that relate to the multi-sensory, fantasy and emotive aspects on one’s experience with products </w:t>
      </w:r>
      <w:r w:rsidR="00500115" w:rsidRPr="00584A7B">
        <w:rPr>
          <w:rFonts w:cs="Minion-Regular"/>
        </w:rPr>
        <w:t>or services.’</w:t>
      </w:r>
      <w:r w:rsidR="004568CE" w:rsidRPr="00584A7B">
        <w:rPr>
          <w:rFonts w:cs="Minion-Regular"/>
        </w:rPr>
        <w:t xml:space="preserve"> </w:t>
      </w:r>
      <w:r w:rsidRPr="00634546">
        <w:rPr>
          <w:rFonts w:cs="Minion-Regular"/>
          <w:i/>
        </w:rPr>
        <w:t xml:space="preserve"> </w:t>
      </w:r>
      <w:r w:rsidRPr="00BB7F89">
        <w:rPr>
          <w:rFonts w:cs="Minion-Regular"/>
        </w:rPr>
        <w:t>They argue that consumption is more than purely satisfying needs and wants but can evoke expressions of strong emotions such as l</w:t>
      </w:r>
      <w:r w:rsidR="004568CE">
        <w:rPr>
          <w:rFonts w:cs="Minion-Regular"/>
        </w:rPr>
        <w:t>ove and hate or hope and regret</w:t>
      </w:r>
      <w:r w:rsidR="00171365">
        <w:rPr>
          <w:rFonts w:cs="Minion-Regular"/>
        </w:rPr>
        <w:t xml:space="preserve"> (</w:t>
      </w:r>
      <w:r w:rsidR="00F3443D">
        <w:rPr>
          <w:rFonts w:cs="Minion-Regular"/>
        </w:rPr>
        <w:t xml:space="preserve">Holbrook &amp; Hirschman1982 cited in </w:t>
      </w:r>
      <w:r w:rsidR="00171365">
        <w:rPr>
          <w:rFonts w:cs="Minion-Regular"/>
        </w:rPr>
        <w:t xml:space="preserve">Bradshaw, et al. 2010, p. </w:t>
      </w:r>
      <w:r w:rsidR="00115568">
        <w:rPr>
          <w:rFonts w:cs="Minion-Regular"/>
        </w:rPr>
        <w:t>5-6)</w:t>
      </w:r>
      <w:r w:rsidR="004568CE">
        <w:rPr>
          <w:rFonts w:cs="Minion-Regular"/>
        </w:rPr>
        <w:t xml:space="preserve">. </w:t>
      </w:r>
      <w:r w:rsidRPr="004568CE">
        <w:rPr>
          <w:rFonts w:cs="Minion-Regular"/>
        </w:rPr>
        <w:t xml:space="preserve">Experiential consumption </w:t>
      </w:r>
      <w:r>
        <w:rPr>
          <w:rFonts w:cs="Minion-Regular"/>
        </w:rPr>
        <w:t>appears to be a term used interchangeably with h</w:t>
      </w:r>
      <w:r w:rsidRPr="00BB7F89">
        <w:rPr>
          <w:rFonts w:cs="Minion-Regular"/>
        </w:rPr>
        <w:t>edonic consumption</w:t>
      </w:r>
      <w:r>
        <w:rPr>
          <w:rFonts w:cs="Minion-Regular"/>
        </w:rPr>
        <w:t xml:space="preserve"> by Holbrook an</w:t>
      </w:r>
      <w:r w:rsidR="00500115">
        <w:rPr>
          <w:rFonts w:cs="Minion-Regular"/>
        </w:rPr>
        <w:t xml:space="preserve">d Hirschman. They define it as </w:t>
      </w:r>
      <w:r w:rsidR="00500115" w:rsidRPr="00584A7B">
        <w:rPr>
          <w:rFonts w:cs="Minion-Regular"/>
        </w:rPr>
        <w:t>‘</w:t>
      </w:r>
      <w:r w:rsidRPr="00584A7B">
        <w:rPr>
          <w:rFonts w:cs="Minion-Regular"/>
        </w:rPr>
        <w:t>phenomenological in spirit and consumption is regarded as a subjective state of mind with a variety of symbolic meanings, hedonic responses and esthetical criteria</w:t>
      </w:r>
      <w:r w:rsidR="00500115" w:rsidRPr="00584A7B">
        <w:rPr>
          <w:rFonts w:cs="Minion-Regular"/>
        </w:rPr>
        <w:t>,’</w:t>
      </w:r>
      <w:r w:rsidR="00500115">
        <w:rPr>
          <w:rFonts w:cs="Minion-Regular"/>
        </w:rPr>
        <w:t xml:space="preserve"> (Holbrook &amp; Hirschman, 1982, p. </w:t>
      </w:r>
      <w:r w:rsidR="005865A4">
        <w:rPr>
          <w:rFonts w:cs="Minion-Regular"/>
        </w:rPr>
        <w:t xml:space="preserve">132). </w:t>
      </w:r>
      <w:r w:rsidRPr="00BB7F89">
        <w:rPr>
          <w:rFonts w:cs="Minion-Regular"/>
        </w:rPr>
        <w:t xml:space="preserve">By looking at this model </w:t>
      </w:r>
      <w:r>
        <w:rPr>
          <w:rFonts w:cs="Minion-Regular"/>
        </w:rPr>
        <w:t xml:space="preserve">of consumption, you can see </w:t>
      </w:r>
      <w:r w:rsidRPr="00BB7F89">
        <w:rPr>
          <w:rFonts w:cs="Minion-Regular"/>
        </w:rPr>
        <w:t xml:space="preserve">alignment with </w:t>
      </w:r>
      <w:r w:rsidR="00500115" w:rsidRPr="0091158A">
        <w:rPr>
          <w:rFonts w:cs="ArialMT"/>
        </w:rPr>
        <w:t xml:space="preserve">Morris Hargreaves </w:t>
      </w:r>
      <w:r w:rsidRPr="0091158A">
        <w:rPr>
          <w:rFonts w:cs="ArialMT"/>
        </w:rPr>
        <w:t>McIntyre</w:t>
      </w:r>
      <w:r w:rsidR="0060304D" w:rsidRPr="0091158A">
        <w:rPr>
          <w:rFonts w:cs="ArialMT"/>
        </w:rPr>
        <w:t>’s</w:t>
      </w:r>
      <w:r w:rsidRPr="0091158A">
        <w:rPr>
          <w:rFonts w:cs="ArialMT"/>
        </w:rPr>
        <w:t xml:space="preserve"> Audience Development Model</w:t>
      </w:r>
      <w:r>
        <w:rPr>
          <w:rFonts w:cs="ArialMT"/>
          <w:i/>
        </w:rPr>
        <w:t xml:space="preserve">, </w:t>
      </w:r>
      <w:r w:rsidRPr="00757EDD">
        <w:rPr>
          <w:rFonts w:cs="ArialMT"/>
        </w:rPr>
        <w:t>which</w:t>
      </w:r>
      <w:r w:rsidRPr="00BB7F89">
        <w:rPr>
          <w:rFonts w:cs="ArialMT"/>
        </w:rPr>
        <w:t xml:space="preserve"> highlights audiences’ motivation to attend the arts to fulfil social, intellectual</w:t>
      </w:r>
      <w:r w:rsidR="001A1BFD">
        <w:rPr>
          <w:rFonts w:cs="ArialMT"/>
        </w:rPr>
        <w:t>, emotional or spiritual needs</w:t>
      </w:r>
      <w:r w:rsidR="00500115">
        <w:rPr>
          <w:rFonts w:cs="ArialMT"/>
        </w:rPr>
        <w:t xml:space="preserve"> </w:t>
      </w:r>
      <w:r w:rsidR="00500115" w:rsidRPr="00500115">
        <w:rPr>
          <w:rFonts w:cs="ArialMT"/>
        </w:rPr>
        <w:t>(Morris Hargreaves McIntyre, 2013</w:t>
      </w:r>
      <w:r w:rsidR="005865A4" w:rsidRPr="00500115">
        <w:rPr>
          <w:rFonts w:cs="ArialMT"/>
        </w:rPr>
        <w:t>).</w:t>
      </w:r>
      <w:r w:rsidR="005865A4">
        <w:rPr>
          <w:rFonts w:cs="ArialMT"/>
        </w:rPr>
        <w:t xml:space="preserve"> </w:t>
      </w:r>
      <w:r w:rsidR="002A0301">
        <w:rPr>
          <w:rFonts w:cs="AdvPS7151"/>
          <w:color w:val="231F20"/>
        </w:rPr>
        <w:br/>
      </w:r>
    </w:p>
    <w:p w14:paraId="36FD301A" w14:textId="000E46FE" w:rsidR="00851099" w:rsidRDefault="00C84B45" w:rsidP="00BD17EB">
      <w:pPr>
        <w:autoSpaceDE w:val="0"/>
        <w:autoSpaceDN w:val="0"/>
        <w:adjustRightInd w:val="0"/>
        <w:spacing w:after="0"/>
        <w:rPr>
          <w:rFonts w:cs="Times-Roman"/>
        </w:rPr>
      </w:pPr>
      <w:r>
        <w:rPr>
          <w:rFonts w:cs="ArialMT"/>
        </w:rPr>
        <w:t xml:space="preserve">Academics Stephen </w:t>
      </w:r>
      <w:r w:rsidR="008F175A">
        <w:rPr>
          <w:rFonts w:cs="ArialMT"/>
        </w:rPr>
        <w:t>Vargo and</w:t>
      </w:r>
      <w:r>
        <w:rPr>
          <w:rFonts w:cs="ArialMT"/>
        </w:rPr>
        <w:t xml:space="preserve"> Robert</w:t>
      </w:r>
      <w:r w:rsidR="008F175A">
        <w:rPr>
          <w:rFonts w:cs="ArialMT"/>
        </w:rPr>
        <w:t xml:space="preserve"> Lusch </w:t>
      </w:r>
      <w:r w:rsidR="00F64A16">
        <w:rPr>
          <w:rFonts w:cs="ArialMT"/>
        </w:rPr>
        <w:t xml:space="preserve">reignited interest in arts </w:t>
      </w:r>
      <w:r w:rsidR="00851099" w:rsidRPr="00BB7F89">
        <w:rPr>
          <w:rFonts w:cs="ArialMT"/>
        </w:rPr>
        <w:t xml:space="preserve">consumption in their positioning of the </w:t>
      </w:r>
      <w:r w:rsidR="00E27EA7">
        <w:rPr>
          <w:rFonts w:cs="ArialMT"/>
        </w:rPr>
        <w:t xml:space="preserve">audience as central to value-creation. The audience </w:t>
      </w:r>
      <w:r w:rsidR="00346632" w:rsidRPr="00191920">
        <w:rPr>
          <w:rFonts w:cs="Times-Roman"/>
        </w:rPr>
        <w:t>determines value and participates in creating it through the process of co-production</w:t>
      </w:r>
      <w:r w:rsidR="00346632">
        <w:rPr>
          <w:rFonts w:cs="Times-Roman"/>
        </w:rPr>
        <w:t xml:space="preserve"> </w:t>
      </w:r>
      <w:r w:rsidR="00E27EA7">
        <w:rPr>
          <w:rFonts w:cs="ArialMT"/>
        </w:rPr>
        <w:t>with the artists</w:t>
      </w:r>
      <w:r w:rsidR="0038120D">
        <w:rPr>
          <w:rFonts w:cs="ArialMT"/>
        </w:rPr>
        <w:t xml:space="preserve"> (Vargo &amp; Lusch, 2004, p. </w:t>
      </w:r>
      <w:r w:rsidR="00685EB2">
        <w:rPr>
          <w:rFonts w:cs="ArialMT"/>
        </w:rPr>
        <w:t xml:space="preserve">1). </w:t>
      </w:r>
      <w:r w:rsidR="00851099" w:rsidRPr="00BB7F89">
        <w:rPr>
          <w:rFonts w:cs="Times-Roman"/>
        </w:rPr>
        <w:t xml:space="preserve">In arts marketing terms, the audience is </w:t>
      </w:r>
      <w:r w:rsidR="00851099">
        <w:rPr>
          <w:rFonts w:cs="Times-Roman"/>
        </w:rPr>
        <w:t xml:space="preserve">no longer </w:t>
      </w:r>
      <w:r w:rsidR="001A52E4">
        <w:rPr>
          <w:rFonts w:cs="Times-Roman"/>
        </w:rPr>
        <w:t xml:space="preserve">merely </w:t>
      </w:r>
      <w:r w:rsidR="00851099" w:rsidRPr="00BB7F89">
        <w:rPr>
          <w:rFonts w:cs="Times-Roman"/>
        </w:rPr>
        <w:t>presented with a pr</w:t>
      </w:r>
      <w:r w:rsidR="00851099">
        <w:rPr>
          <w:rFonts w:cs="Times-Roman"/>
        </w:rPr>
        <w:t>oduct that</w:t>
      </w:r>
      <w:r w:rsidR="00851099" w:rsidRPr="00BB7F89">
        <w:rPr>
          <w:rFonts w:cs="Times-Roman"/>
        </w:rPr>
        <w:t xml:space="preserve"> the </w:t>
      </w:r>
      <w:r w:rsidR="00851099">
        <w:rPr>
          <w:rFonts w:cs="Times-Roman"/>
        </w:rPr>
        <w:t xml:space="preserve">artist or arts institution assigns </w:t>
      </w:r>
      <w:r w:rsidR="00851099" w:rsidRPr="00BB7F89">
        <w:rPr>
          <w:rFonts w:cs="Times-Roman"/>
        </w:rPr>
        <w:t xml:space="preserve">value to. Rather artists and institutions adopt a service-centred approach </w:t>
      </w:r>
      <w:r w:rsidR="00851099">
        <w:rPr>
          <w:rFonts w:cs="Times-Roman"/>
        </w:rPr>
        <w:t>by engaging</w:t>
      </w:r>
      <w:r w:rsidR="00851099" w:rsidRPr="00BB7F89">
        <w:rPr>
          <w:rFonts w:cs="Times-Roman"/>
        </w:rPr>
        <w:t xml:space="preserve"> in </w:t>
      </w:r>
      <w:r w:rsidR="00851099">
        <w:rPr>
          <w:rFonts w:cs="Times-Roman"/>
        </w:rPr>
        <w:t xml:space="preserve">short or long term </w:t>
      </w:r>
      <w:r w:rsidR="00851099" w:rsidRPr="00BB7F89">
        <w:rPr>
          <w:rFonts w:cs="Times-Roman"/>
        </w:rPr>
        <w:t>relationship</w:t>
      </w:r>
      <w:r w:rsidR="00851099">
        <w:rPr>
          <w:rFonts w:cs="Times-Roman"/>
        </w:rPr>
        <w:t>s</w:t>
      </w:r>
      <w:r w:rsidR="00851099" w:rsidRPr="00BB7F89">
        <w:rPr>
          <w:rFonts w:cs="Times-Roman"/>
        </w:rPr>
        <w:t xml:space="preserve"> with</w:t>
      </w:r>
      <w:r w:rsidR="00851099">
        <w:rPr>
          <w:rFonts w:cs="Times-Roman"/>
        </w:rPr>
        <w:t xml:space="preserve"> audiences that are</w:t>
      </w:r>
      <w:r w:rsidR="00851099" w:rsidRPr="00BB7F89">
        <w:rPr>
          <w:rFonts w:cs="Times-Roman"/>
        </w:rPr>
        <w:t xml:space="preserve"> more import</w:t>
      </w:r>
      <w:r w:rsidR="00C05347">
        <w:rPr>
          <w:rFonts w:cs="Times-Roman"/>
        </w:rPr>
        <w:t>ant than the transaction itself</w:t>
      </w:r>
      <w:r w:rsidR="003A3FC3">
        <w:rPr>
          <w:rFonts w:cs="Times-Roman"/>
        </w:rPr>
        <w:t xml:space="preserve"> </w:t>
      </w:r>
      <w:r w:rsidR="0038120D">
        <w:rPr>
          <w:rFonts w:cs="ArialMT"/>
        </w:rPr>
        <w:t xml:space="preserve">(Vargo &amp; Lusch, 2004, p. </w:t>
      </w:r>
      <w:r w:rsidR="003A3FC3">
        <w:rPr>
          <w:rFonts w:cs="ArialMT"/>
        </w:rPr>
        <w:t>1)</w:t>
      </w:r>
      <w:r w:rsidR="003A3FC3">
        <w:rPr>
          <w:rFonts w:cs="Times-Roman"/>
        </w:rPr>
        <w:t xml:space="preserve">. </w:t>
      </w:r>
      <w:r w:rsidR="00851099">
        <w:rPr>
          <w:rFonts w:cs="Times-Roman"/>
        </w:rPr>
        <w:t>There is alignment of tho</w:t>
      </w:r>
      <w:r w:rsidR="002904DB">
        <w:rPr>
          <w:rFonts w:cs="Times-Roman"/>
        </w:rPr>
        <w:t>ught between Va</w:t>
      </w:r>
      <w:r w:rsidR="00E6753C">
        <w:rPr>
          <w:rFonts w:cs="Times-Roman"/>
        </w:rPr>
        <w:t xml:space="preserve">rgo and Lusch’s </w:t>
      </w:r>
      <w:r w:rsidR="00851099">
        <w:rPr>
          <w:rFonts w:cs="Times-Roman"/>
        </w:rPr>
        <w:t xml:space="preserve">service-centred approach with Maitland’s (2013) </w:t>
      </w:r>
      <w:r w:rsidR="002904DB">
        <w:rPr>
          <w:rFonts w:cs="Times-Roman"/>
        </w:rPr>
        <w:t xml:space="preserve">artistically-led </w:t>
      </w:r>
      <w:r w:rsidR="0038120D">
        <w:rPr>
          <w:rFonts w:cs="Times-Roman"/>
        </w:rPr>
        <w:t>audience-focused</w:t>
      </w:r>
      <w:r w:rsidR="00851099">
        <w:rPr>
          <w:rFonts w:cs="Times-Roman"/>
        </w:rPr>
        <w:t xml:space="preserve"> approach mentioned earlier.</w:t>
      </w:r>
      <w:r w:rsidR="00250185">
        <w:rPr>
          <w:rFonts w:cs="Times-Roman"/>
        </w:rPr>
        <w:t xml:space="preserve"> Osborne and Rentschler</w:t>
      </w:r>
      <w:r w:rsidR="0055717F">
        <w:rPr>
          <w:rFonts w:cs="Times-Roman"/>
        </w:rPr>
        <w:t xml:space="preserve"> advanced this idea exploring relationship development in</w:t>
      </w:r>
      <w:r w:rsidR="0074060B">
        <w:rPr>
          <w:rFonts w:cs="Times-Roman"/>
        </w:rPr>
        <w:t xml:space="preserve"> the</w:t>
      </w:r>
      <w:r w:rsidR="002904DB">
        <w:rPr>
          <w:rFonts w:cs="Times-Roman"/>
        </w:rPr>
        <w:t xml:space="preserve">ir 2011 </w:t>
      </w:r>
      <w:r w:rsidR="0074060B">
        <w:rPr>
          <w:rFonts w:cs="Times-Roman"/>
        </w:rPr>
        <w:t xml:space="preserve">article </w:t>
      </w:r>
      <w:r w:rsidR="0074060B" w:rsidRPr="0074060B">
        <w:rPr>
          <w:rFonts w:cs="Times-Roman"/>
          <w:i/>
        </w:rPr>
        <w:t>Conversation, Collaboration and Cooperation: Courting</w:t>
      </w:r>
      <w:r w:rsidR="0055717F">
        <w:rPr>
          <w:rFonts w:cs="Times-Roman"/>
          <w:i/>
        </w:rPr>
        <w:t xml:space="preserve"> New Audiences for a New Century. </w:t>
      </w:r>
      <w:r w:rsidR="0055717F" w:rsidRPr="0055717F">
        <w:rPr>
          <w:rFonts w:cs="Times-Roman"/>
        </w:rPr>
        <w:t xml:space="preserve">They </w:t>
      </w:r>
      <w:r w:rsidR="00BE59C5">
        <w:rPr>
          <w:rFonts w:cs="Times-Roman"/>
        </w:rPr>
        <w:t xml:space="preserve">suggest </w:t>
      </w:r>
      <w:r w:rsidR="0055717F" w:rsidRPr="00191920">
        <w:rPr>
          <w:rFonts w:cs="Times-Roman"/>
        </w:rPr>
        <w:t>that arts organisations must collaborate and cooperate with their audiences</w:t>
      </w:r>
      <w:r w:rsidR="0055717F">
        <w:rPr>
          <w:rFonts w:cs="Times-Roman"/>
        </w:rPr>
        <w:t xml:space="preserve"> to ensure they are meeting the</w:t>
      </w:r>
      <w:r w:rsidR="00BE59C5">
        <w:rPr>
          <w:rFonts w:cs="Times-Roman"/>
        </w:rPr>
        <w:t>ir</w:t>
      </w:r>
      <w:r w:rsidR="0055717F">
        <w:rPr>
          <w:rFonts w:cs="Times-Roman"/>
        </w:rPr>
        <w:t xml:space="preserve"> expectations</w:t>
      </w:r>
      <w:r w:rsidR="00BE59C5">
        <w:rPr>
          <w:rFonts w:cs="Times-Roman"/>
        </w:rPr>
        <w:t xml:space="preserve"> and needs</w:t>
      </w:r>
      <w:r w:rsidR="0055717F">
        <w:rPr>
          <w:rFonts w:cs="Times-Roman"/>
        </w:rPr>
        <w:t>.</w:t>
      </w:r>
      <w:r w:rsidR="00BE59C5">
        <w:rPr>
          <w:rFonts w:cs="Times-Roman"/>
        </w:rPr>
        <w:t xml:space="preserve"> Furthermore, </w:t>
      </w:r>
      <w:r>
        <w:rPr>
          <w:rFonts w:cs="Times-Roman"/>
        </w:rPr>
        <w:t xml:space="preserve">Australian academics Angela </w:t>
      </w:r>
      <w:r w:rsidR="00BE59C5">
        <w:rPr>
          <w:rFonts w:cs="Times-Roman"/>
        </w:rPr>
        <w:t xml:space="preserve">Osborne and </w:t>
      </w:r>
      <w:r>
        <w:rPr>
          <w:rFonts w:cs="Times-Roman"/>
        </w:rPr>
        <w:t xml:space="preserve">Ruth </w:t>
      </w:r>
      <w:r w:rsidR="00BE59C5">
        <w:rPr>
          <w:rFonts w:cs="Times-Roman"/>
        </w:rPr>
        <w:t xml:space="preserve">Rentschler argue that authenticity is </w:t>
      </w:r>
      <w:r w:rsidR="002904DB">
        <w:rPr>
          <w:rFonts w:cs="Times-Roman"/>
        </w:rPr>
        <w:t xml:space="preserve">a </w:t>
      </w:r>
      <w:r w:rsidR="00BE59C5">
        <w:rPr>
          <w:rFonts w:cs="Times-Roman"/>
        </w:rPr>
        <w:t xml:space="preserve">vital ingredient </w:t>
      </w:r>
      <w:r w:rsidR="002904DB">
        <w:rPr>
          <w:rFonts w:cs="Times-Roman"/>
        </w:rPr>
        <w:t>in</w:t>
      </w:r>
      <w:r w:rsidR="009C63A9">
        <w:rPr>
          <w:rFonts w:cs="Times-Roman"/>
        </w:rPr>
        <w:t xml:space="preserve"> relationship development </w:t>
      </w:r>
      <w:r w:rsidR="00405766">
        <w:rPr>
          <w:rFonts w:cs="Times-Roman"/>
        </w:rPr>
        <w:t xml:space="preserve">and that </w:t>
      </w:r>
      <w:r w:rsidR="009C63A9" w:rsidRPr="007E77C3">
        <w:rPr>
          <w:rFonts w:cs="Times-Roman"/>
        </w:rPr>
        <w:t>‘</w:t>
      </w:r>
      <w:r w:rsidR="00BE59C5" w:rsidRPr="007E77C3">
        <w:rPr>
          <w:rFonts w:cs="Times-Roman"/>
        </w:rPr>
        <w:t>an authentic arts experience engages the audience with the work; it does so by developing product which recognises the identity of the audience a</w:t>
      </w:r>
      <w:r w:rsidR="009C63A9" w:rsidRPr="007E77C3">
        <w:rPr>
          <w:rFonts w:cs="Times-Roman"/>
        </w:rPr>
        <w:t xml:space="preserve">nd is sincere in its approach.’ </w:t>
      </w:r>
      <w:r w:rsidR="00BE59C5">
        <w:rPr>
          <w:rFonts w:cs="Times-Roman"/>
        </w:rPr>
        <w:t xml:space="preserve">This clearly illustrates how interrelated all aspects of the experience are to </w:t>
      </w:r>
      <w:r w:rsidR="0060304D">
        <w:rPr>
          <w:rFonts w:cs="Times-Roman"/>
        </w:rPr>
        <w:t xml:space="preserve">the </w:t>
      </w:r>
      <w:r w:rsidR="00BE59C5">
        <w:rPr>
          <w:rFonts w:cs="Times-Roman"/>
        </w:rPr>
        <w:t>audience, from the initial marketing to the performance and</w:t>
      </w:r>
      <w:r w:rsidR="002904DB">
        <w:rPr>
          <w:rFonts w:cs="Times-Roman"/>
        </w:rPr>
        <w:t>,</w:t>
      </w:r>
      <w:r w:rsidR="00BE59C5">
        <w:rPr>
          <w:rFonts w:cs="Times-Roman"/>
        </w:rPr>
        <w:t xml:space="preserve"> finally</w:t>
      </w:r>
      <w:r w:rsidR="002904DB">
        <w:rPr>
          <w:rFonts w:cs="Times-Roman"/>
        </w:rPr>
        <w:t>,</w:t>
      </w:r>
      <w:r w:rsidR="00BE59C5">
        <w:rPr>
          <w:rFonts w:cs="Times-Roman"/>
        </w:rPr>
        <w:t xml:space="preserve"> to the level of customer service </w:t>
      </w:r>
      <w:r w:rsidR="0035233F">
        <w:rPr>
          <w:rFonts w:cs="Times-Roman"/>
        </w:rPr>
        <w:t>they receive at the venue</w:t>
      </w:r>
      <w:r w:rsidR="0038120D">
        <w:rPr>
          <w:rFonts w:cs="Times-Roman"/>
        </w:rPr>
        <w:t xml:space="preserve"> (Osbourne &amp; Rentschler, 2010, pp. </w:t>
      </w:r>
      <w:r w:rsidR="003A3FC3">
        <w:rPr>
          <w:rFonts w:cs="Times-Roman"/>
        </w:rPr>
        <w:t>61-67).</w:t>
      </w:r>
      <w:r w:rsidR="0035233F">
        <w:rPr>
          <w:rFonts w:cs="Times-Roman"/>
        </w:rPr>
        <w:t xml:space="preserve"> </w:t>
      </w:r>
      <w:r w:rsidR="002A0301">
        <w:rPr>
          <w:rFonts w:cs="Times-Roman"/>
        </w:rPr>
        <w:br/>
      </w:r>
    </w:p>
    <w:p w14:paraId="2A2B27CB" w14:textId="45BD3012" w:rsidR="00851099" w:rsidRDefault="003D2F22" w:rsidP="00BD17EB">
      <w:pPr>
        <w:autoSpaceDE w:val="0"/>
        <w:autoSpaceDN w:val="0"/>
        <w:adjustRightInd w:val="0"/>
        <w:spacing w:after="0"/>
        <w:rPr>
          <w:rFonts w:cs="Times-Roman"/>
        </w:rPr>
      </w:pPr>
      <w:r>
        <w:rPr>
          <w:rFonts w:cs="Times-Roman"/>
        </w:rPr>
        <w:t xml:space="preserve">In addition to understanding the motivations for 18-to-25-year-old audiences for attending live music venues, my research </w:t>
      </w:r>
      <w:r w:rsidR="009C2B0A">
        <w:rPr>
          <w:rFonts w:cs="Times-Roman"/>
        </w:rPr>
        <w:t>investigate</w:t>
      </w:r>
      <w:r w:rsidR="00223357">
        <w:rPr>
          <w:rFonts w:cs="Times-Roman"/>
        </w:rPr>
        <w:t>s</w:t>
      </w:r>
      <w:r>
        <w:rPr>
          <w:rFonts w:cs="Times-Roman"/>
        </w:rPr>
        <w:t xml:space="preserve"> how audiences consume the arts experience exploring the </w:t>
      </w:r>
      <w:r w:rsidR="00061750">
        <w:rPr>
          <w:rFonts w:cs="Times-Roman"/>
        </w:rPr>
        <w:t xml:space="preserve">hedonic </w:t>
      </w:r>
      <w:r>
        <w:rPr>
          <w:rFonts w:cs="Times-Roman"/>
        </w:rPr>
        <w:t xml:space="preserve">consumption theory. This exploration seeks to understand the type of experience live music venues </w:t>
      </w:r>
      <w:r w:rsidR="00061750">
        <w:rPr>
          <w:rFonts w:cs="Times-Roman"/>
        </w:rPr>
        <w:t xml:space="preserve">could offer </w:t>
      </w:r>
      <w:r>
        <w:rPr>
          <w:rFonts w:cs="Times-Roman"/>
        </w:rPr>
        <w:t>their audiences to ensure authenticity and encourage loyalty.</w:t>
      </w:r>
    </w:p>
    <w:p w14:paraId="0D6D17A6" w14:textId="77777777" w:rsidR="000262D9" w:rsidRDefault="000262D9" w:rsidP="00BD17EB">
      <w:pPr>
        <w:autoSpaceDE w:val="0"/>
        <w:autoSpaceDN w:val="0"/>
        <w:adjustRightInd w:val="0"/>
        <w:spacing w:after="0"/>
        <w:rPr>
          <w:rFonts w:cs="Times-Roman"/>
        </w:rPr>
      </w:pPr>
    </w:p>
    <w:p w14:paraId="5BE9979D" w14:textId="3CF2CA34" w:rsidR="00455414" w:rsidRDefault="000262D9" w:rsidP="00BD17EB">
      <w:pPr>
        <w:autoSpaceDE w:val="0"/>
        <w:autoSpaceDN w:val="0"/>
        <w:adjustRightInd w:val="0"/>
        <w:spacing w:after="0"/>
        <w:rPr>
          <w:rFonts w:cs="Times-Roman"/>
        </w:rPr>
      </w:pPr>
      <w:r>
        <w:rPr>
          <w:rFonts w:cs="Times-Roman"/>
        </w:rPr>
        <w:t>It is i</w:t>
      </w:r>
      <w:r w:rsidR="00B771ED">
        <w:rPr>
          <w:rFonts w:cs="Times-Roman"/>
        </w:rPr>
        <w:t>mportant to note, that</w:t>
      </w:r>
      <w:r>
        <w:rPr>
          <w:rFonts w:cs="Times-Roman"/>
        </w:rPr>
        <w:t xml:space="preserve"> this research is informed by the broader field of </w:t>
      </w:r>
      <w:r w:rsidR="00B771ED">
        <w:rPr>
          <w:rFonts w:cs="Times-Roman"/>
        </w:rPr>
        <w:t>arts marketing</w:t>
      </w:r>
      <w:r w:rsidR="00455414">
        <w:rPr>
          <w:rFonts w:cs="Times-Roman"/>
        </w:rPr>
        <w:t xml:space="preserve"> and consumption</w:t>
      </w:r>
      <w:r w:rsidR="00B771ED">
        <w:rPr>
          <w:rFonts w:cs="Times-Roman"/>
        </w:rPr>
        <w:t xml:space="preserve">, </w:t>
      </w:r>
      <w:r w:rsidR="00455414">
        <w:rPr>
          <w:rFonts w:cs="Times-Roman"/>
        </w:rPr>
        <w:t xml:space="preserve">which </w:t>
      </w:r>
      <w:r w:rsidR="00455414">
        <w:t xml:space="preserve">might be interpreted by some as commoditising the arts. </w:t>
      </w:r>
      <w:r w:rsidR="00B771ED">
        <w:rPr>
          <w:rFonts w:cs="Times-Roman"/>
        </w:rPr>
        <w:t xml:space="preserve"> I acknowledge that this perspective is focused and doesn’t address broader definitions of culture ‘as a way of life’ </w:t>
      </w:r>
      <w:r w:rsidR="001C396C">
        <w:rPr>
          <w:rFonts w:cs="Times-Roman"/>
        </w:rPr>
        <w:t>or as an individual pursuit not linked with audience or public consumption</w:t>
      </w:r>
      <w:r w:rsidR="0023426E">
        <w:rPr>
          <w:rFonts w:cs="Times-Roman"/>
        </w:rPr>
        <w:t xml:space="preserve"> (Willi</w:t>
      </w:r>
      <w:r w:rsidR="00B25193">
        <w:rPr>
          <w:rFonts w:cs="Times-Roman"/>
        </w:rPr>
        <w:t xml:space="preserve">ams, 1977, p. </w:t>
      </w:r>
      <w:r w:rsidR="0023426E">
        <w:rPr>
          <w:rFonts w:cs="Times-Roman"/>
        </w:rPr>
        <w:t>13)</w:t>
      </w:r>
      <w:r w:rsidR="001C396C">
        <w:rPr>
          <w:rFonts w:cs="Times-Roman"/>
        </w:rPr>
        <w:t>. I am mindful of the importance of arts and c</w:t>
      </w:r>
      <w:r w:rsidR="00455414">
        <w:rPr>
          <w:rFonts w:cs="Times-Roman"/>
        </w:rPr>
        <w:t xml:space="preserve">ulture, as separate from </w:t>
      </w:r>
      <w:r w:rsidR="001C396C">
        <w:rPr>
          <w:rFonts w:cs="Times-Roman"/>
        </w:rPr>
        <w:t xml:space="preserve">consumption, in South Africa which </w:t>
      </w:r>
      <w:r w:rsidR="00455414">
        <w:rPr>
          <w:rFonts w:cs="Times-Roman"/>
        </w:rPr>
        <w:lastRenderedPageBreak/>
        <w:t>is</w:t>
      </w:r>
      <w:r w:rsidR="001C396C">
        <w:rPr>
          <w:rFonts w:cs="Times-Roman"/>
        </w:rPr>
        <w:t xml:space="preserve"> still addressing cultural legacies of apartheid such as the protection and celebration of traditional languages, dress, music and craft.</w:t>
      </w:r>
      <w:r w:rsidR="00455414">
        <w:rPr>
          <w:rFonts w:cs="Times-Roman"/>
        </w:rPr>
        <w:t xml:space="preserve"> </w:t>
      </w:r>
      <w:r w:rsidR="00455414">
        <w:t>The South African live music scene is diverse, however my study is focused on the relationship between live music and audience.</w:t>
      </w:r>
    </w:p>
    <w:p w14:paraId="5B452DE6" w14:textId="31C37731" w:rsidR="007416B8" w:rsidRDefault="00851099" w:rsidP="00BD17EB">
      <w:r>
        <w:br/>
      </w:r>
      <w:r w:rsidR="00011E80">
        <w:t xml:space="preserve">Finally, my research </w:t>
      </w:r>
      <w:r w:rsidR="004A08F8">
        <w:t>examine</w:t>
      </w:r>
      <w:r w:rsidR="00523326">
        <w:t>s</w:t>
      </w:r>
      <w:r w:rsidR="00011E80">
        <w:t xml:space="preserve"> </w:t>
      </w:r>
      <w:r w:rsidRPr="00D54E6F">
        <w:t xml:space="preserve">the </w:t>
      </w:r>
      <w:r w:rsidR="00011E80">
        <w:t>barriers to 18-to-25-year-</w:t>
      </w:r>
      <w:r w:rsidRPr="00D54E6F">
        <w:t>olds attending liv</w:t>
      </w:r>
      <w:r w:rsidR="00011E80">
        <w:t>e music venues in Johannesburg</w:t>
      </w:r>
      <w:r w:rsidR="00DE7146">
        <w:t xml:space="preserve"> (Hayes &amp; Roodhouse, 2010, p. </w:t>
      </w:r>
      <w:r w:rsidR="00A338E1">
        <w:t>52).</w:t>
      </w:r>
      <w:r w:rsidR="00011E80">
        <w:t xml:space="preserve"> </w:t>
      </w:r>
      <w:r w:rsidRPr="00D54E6F">
        <w:t>Understanding to what extent physical barriers, such as lack of tran</w:t>
      </w:r>
      <w:r w:rsidR="00CE06EA">
        <w:t>s</w:t>
      </w:r>
      <w:r w:rsidR="00A57068">
        <w:t>port and low disposable income, are</w:t>
      </w:r>
      <w:r w:rsidRPr="00D54E6F">
        <w:t xml:space="preserve"> impacting attendance</w:t>
      </w:r>
      <w:r w:rsidR="00CE06EA">
        <w:t xml:space="preserve"> levels</w:t>
      </w:r>
      <w:r w:rsidRPr="00D54E6F">
        <w:t xml:space="preserve"> at live music venue</w:t>
      </w:r>
      <w:r w:rsidR="004A08F8">
        <w:t>s</w:t>
      </w:r>
      <w:r w:rsidRPr="00D54E6F">
        <w:t xml:space="preserve"> provide vital informatio</w:t>
      </w:r>
      <w:r w:rsidR="00DE7146">
        <w:t>n that</w:t>
      </w:r>
      <w:r>
        <w:t xml:space="preserve"> helps </w:t>
      </w:r>
      <w:r w:rsidRPr="00D54E6F">
        <w:t>venues adapt th</w:t>
      </w:r>
      <w:r>
        <w:t>eir</w:t>
      </w:r>
      <w:r w:rsidR="00011E80">
        <w:t xml:space="preserve"> audience experience </w:t>
      </w:r>
      <w:r w:rsidR="00CE06EA">
        <w:t xml:space="preserve">from </w:t>
      </w:r>
      <w:r>
        <w:t>pricing</w:t>
      </w:r>
      <w:r w:rsidR="00011E80">
        <w:t xml:space="preserve"> structure</w:t>
      </w:r>
      <w:r w:rsidR="00CE06EA">
        <w:t xml:space="preserve"> and timing</w:t>
      </w:r>
      <w:r w:rsidR="004A08F8">
        <w:t>,</w:t>
      </w:r>
      <w:r w:rsidR="00CE06EA">
        <w:t xml:space="preserve"> to</w:t>
      </w:r>
      <w:r>
        <w:t xml:space="preserve"> </w:t>
      </w:r>
      <w:r w:rsidR="004A08F8">
        <w:t>their customer service</w:t>
      </w:r>
      <w:r w:rsidR="00370626">
        <w:t xml:space="preserve"> (Indepe</w:t>
      </w:r>
      <w:r w:rsidR="00DE7146">
        <w:t xml:space="preserve">ndent Research Solutions, 2003, pp. </w:t>
      </w:r>
      <w:r w:rsidR="00370626">
        <w:t>18-35).</w:t>
      </w:r>
      <w:r w:rsidR="004A08F8">
        <w:t xml:space="preserve"> </w:t>
      </w:r>
      <w:r w:rsidR="00F40950">
        <w:t>However, u</w:t>
      </w:r>
      <w:r w:rsidRPr="00D54E6F">
        <w:t>nderstanding psychological barriers to attendance is crucial in</w:t>
      </w:r>
      <w:r>
        <w:t xml:space="preserve"> the </w:t>
      </w:r>
      <w:r w:rsidRPr="00D54E6F">
        <w:t>South Africa</w:t>
      </w:r>
      <w:r>
        <w:t>n context</w:t>
      </w:r>
      <w:r w:rsidRPr="00D54E6F">
        <w:t xml:space="preserve"> which is sti</w:t>
      </w:r>
      <w:r w:rsidR="00DE7146">
        <w:t xml:space="preserve">ll affected by </w:t>
      </w:r>
      <w:r w:rsidR="00F40950">
        <w:t>spatial and racial</w:t>
      </w:r>
      <w:r w:rsidR="009E197D">
        <w:t xml:space="preserve"> legacies of apartheid</w:t>
      </w:r>
      <w:r w:rsidR="004E02E9">
        <w:t>. The</w:t>
      </w:r>
      <w:r w:rsidR="004E02E9" w:rsidRPr="004E02E9">
        <w:t xml:space="preserve"> </w:t>
      </w:r>
      <w:r w:rsidR="004E02E9" w:rsidRPr="004E02E9">
        <w:rPr>
          <w:color w:val="000000" w:themeColor="text1"/>
        </w:rPr>
        <w:t xml:space="preserve">2013 </w:t>
      </w:r>
      <w:r w:rsidR="004E02E9" w:rsidRPr="004E02E9">
        <w:rPr>
          <w:i/>
          <w:iCs/>
          <w:noProof/>
          <w:color w:val="000000" w:themeColor="text1"/>
        </w:rPr>
        <w:t xml:space="preserve">Songlines: Mapping the South African Live Performance Landscape </w:t>
      </w:r>
      <w:r w:rsidR="004E02E9" w:rsidRPr="004E02E9">
        <w:rPr>
          <w:iCs/>
          <w:noProof/>
          <w:color w:val="000000" w:themeColor="text1"/>
        </w:rPr>
        <w:t>report</w:t>
      </w:r>
      <w:r w:rsidR="004E02E9" w:rsidRPr="004E02E9">
        <w:t xml:space="preserve"> </w:t>
      </w:r>
      <w:r w:rsidR="00A527D6">
        <w:t xml:space="preserve">observed </w:t>
      </w:r>
      <w:r w:rsidRPr="00B33175">
        <w:t>that</w:t>
      </w:r>
      <w:r>
        <w:t xml:space="preserve"> while there is evidence </w:t>
      </w:r>
      <w:r w:rsidR="004E02E9">
        <w:t>of racially-diverse artist line-</w:t>
      </w:r>
      <w:r>
        <w:t xml:space="preserve">ups </w:t>
      </w:r>
      <w:r w:rsidR="004E02E9">
        <w:t>at venues and festivals</w:t>
      </w:r>
      <w:r w:rsidR="00F40950">
        <w:t xml:space="preserve"> in </w:t>
      </w:r>
      <w:r>
        <w:t>South Africa, live music audiences are still largely racially-aligned</w:t>
      </w:r>
      <w:r w:rsidR="00DE7146">
        <w:t xml:space="preserve"> (Ansell &amp; Barnard, 2013, p. </w:t>
      </w:r>
      <w:r w:rsidR="00370626">
        <w:t>12).</w:t>
      </w:r>
      <w:r w:rsidR="004E02E9">
        <w:t xml:space="preserve"> </w:t>
      </w:r>
    </w:p>
    <w:p w14:paraId="4FA518D2" w14:textId="64904BA6" w:rsidR="007416B8" w:rsidRDefault="009E26DF" w:rsidP="00BD17EB">
      <w:r>
        <w:rPr>
          <w:rFonts w:ascii="Calibri" w:hAnsi="Calibri"/>
          <w:shd w:val="clear" w:color="auto" w:fill="FFFFFF"/>
        </w:rPr>
        <w:t>Sandell and</w:t>
      </w:r>
      <w:r w:rsidR="00340F28" w:rsidRPr="00340F28">
        <w:rPr>
          <w:rFonts w:ascii="Calibri" w:hAnsi="Calibri"/>
          <w:shd w:val="clear" w:color="auto" w:fill="FFFFFF"/>
        </w:rPr>
        <w:t xml:space="preserve"> Dodd, from the Research Centre for Museums and Galleries at the Un</w:t>
      </w:r>
      <w:r w:rsidR="00340F28">
        <w:rPr>
          <w:rFonts w:ascii="Calibri" w:hAnsi="Calibri"/>
          <w:shd w:val="clear" w:color="auto" w:fill="FFFFFF"/>
        </w:rPr>
        <w:t>iversity of Leicester are leading figures in the United Kingdom in t</w:t>
      </w:r>
      <w:r w:rsidR="006A2770">
        <w:rPr>
          <w:rFonts w:ascii="Calibri" w:hAnsi="Calibri"/>
          <w:shd w:val="clear" w:color="auto" w:fill="FFFFFF"/>
        </w:rPr>
        <w:t>he field of museum audiences</w:t>
      </w:r>
      <w:r w:rsidR="00340F28">
        <w:rPr>
          <w:rFonts w:ascii="Calibri" w:hAnsi="Calibri"/>
          <w:shd w:val="clear" w:color="auto" w:fill="FFFFFF"/>
        </w:rPr>
        <w:t>. Their research has focused on barriers to attendance at museums and galleries. They have</w:t>
      </w:r>
      <w:r w:rsidR="006A2770">
        <w:rPr>
          <w:rFonts w:ascii="Calibri" w:hAnsi="Calibri"/>
          <w:shd w:val="clear" w:color="auto" w:fill="FFFFFF"/>
        </w:rPr>
        <w:t xml:space="preserve"> developed a</w:t>
      </w:r>
      <w:r w:rsidR="00340F28">
        <w:rPr>
          <w:rFonts w:ascii="Calibri" w:hAnsi="Calibri"/>
          <w:shd w:val="clear" w:color="auto" w:fill="FFFFFF"/>
        </w:rPr>
        <w:t xml:space="preserve"> model which </w:t>
      </w:r>
      <w:r w:rsidR="00340F28">
        <w:t>categorises</w:t>
      </w:r>
      <w:r w:rsidR="007416B8" w:rsidRPr="007416B8">
        <w:t xml:space="preserve"> the different types o</w:t>
      </w:r>
      <w:r w:rsidR="00340F28">
        <w:t>f barriers</w:t>
      </w:r>
      <w:r w:rsidR="00AF3256">
        <w:t xml:space="preserve"> to arts at</w:t>
      </w:r>
      <w:r w:rsidR="00D137D1">
        <w:t>tendance.</w:t>
      </w:r>
    </w:p>
    <w:p w14:paraId="422EE7BC" w14:textId="5496D6CD" w:rsidR="007416B8" w:rsidRDefault="007416B8" w:rsidP="0017503F">
      <w:pPr>
        <w:pStyle w:val="ListParagraph"/>
        <w:numPr>
          <w:ilvl w:val="0"/>
          <w:numId w:val="9"/>
        </w:numPr>
      </w:pPr>
      <w:r w:rsidRPr="00D137D1">
        <w:rPr>
          <w:i/>
        </w:rPr>
        <w:t>Institutional</w:t>
      </w:r>
      <w:r>
        <w:t xml:space="preserve"> – the barriers that venues and their owners and staff intentionally or unintentionally create to discourage certain sections of the community. These could include inappropriate front-of-house staff behaviour, restrictive opening house, pricing that disadvantages people with low income.</w:t>
      </w:r>
    </w:p>
    <w:p w14:paraId="3B58B14E" w14:textId="03043281" w:rsidR="007416B8" w:rsidRDefault="007416B8" w:rsidP="0017503F">
      <w:pPr>
        <w:pStyle w:val="ListParagraph"/>
        <w:numPr>
          <w:ilvl w:val="0"/>
          <w:numId w:val="9"/>
        </w:numPr>
      </w:pPr>
      <w:r w:rsidRPr="00D137D1">
        <w:rPr>
          <w:i/>
        </w:rPr>
        <w:t>Personal and social</w:t>
      </w:r>
      <w:r>
        <w:t xml:space="preserve"> – possible causes of social exclusion can be the result of cultural or community circumstances. In South Africa, these barriers are larg</w:t>
      </w:r>
      <w:r w:rsidR="006D5C98">
        <w:t>ely linked to the racial and spa</w:t>
      </w:r>
      <w:r w:rsidR="009E26DF">
        <w:t>ti</w:t>
      </w:r>
      <w:r>
        <w:t>al legacies of apartheid.</w:t>
      </w:r>
    </w:p>
    <w:p w14:paraId="36F408EF" w14:textId="633553AF" w:rsidR="007416B8" w:rsidRDefault="007416B8" w:rsidP="0017503F">
      <w:pPr>
        <w:pStyle w:val="ListParagraph"/>
        <w:numPr>
          <w:ilvl w:val="0"/>
          <w:numId w:val="9"/>
        </w:numPr>
      </w:pPr>
      <w:r w:rsidRPr="00D137D1">
        <w:rPr>
          <w:i/>
        </w:rPr>
        <w:t>Perceptions and awareness</w:t>
      </w:r>
      <w:r>
        <w:t xml:space="preserve"> - a perception that this venue or genre of music is </w:t>
      </w:r>
      <w:r w:rsidR="0095659B">
        <w:t>‘</w:t>
      </w:r>
      <w:r>
        <w:t>not for us</w:t>
      </w:r>
      <w:r w:rsidR="0095659B">
        <w:t>’</w:t>
      </w:r>
      <w:r>
        <w:t xml:space="preserve"> mentality. This could be experienced by a minority community, people who feel there is limited relevance to their life or perhaps people </w:t>
      </w:r>
      <w:r w:rsidR="00721317">
        <w:t>who just lack knowledge of the venue.</w:t>
      </w:r>
      <w:r>
        <w:t xml:space="preserve"> </w:t>
      </w:r>
    </w:p>
    <w:p w14:paraId="3356E648" w14:textId="12B6AED7" w:rsidR="00721317" w:rsidRPr="007416B8" w:rsidRDefault="00721317" w:rsidP="0017503F">
      <w:pPr>
        <w:pStyle w:val="ListParagraph"/>
        <w:numPr>
          <w:ilvl w:val="0"/>
          <w:numId w:val="9"/>
        </w:numPr>
      </w:pPr>
      <w:r w:rsidRPr="00D137D1">
        <w:rPr>
          <w:i/>
        </w:rPr>
        <w:t>Environmental</w:t>
      </w:r>
      <w:r>
        <w:rPr>
          <w:b/>
        </w:rPr>
        <w:t xml:space="preserve"> </w:t>
      </w:r>
      <w:r>
        <w:t>– these are physical barriers which restrict access such as lack of transport links or lack of security</w:t>
      </w:r>
      <w:r w:rsidR="009B2837">
        <w:t xml:space="preserve"> (Morris Hargreaves McIntyre, 2013, pp. </w:t>
      </w:r>
      <w:r w:rsidR="004F2FE9">
        <w:t>38-39).</w:t>
      </w:r>
    </w:p>
    <w:p w14:paraId="0151DBC1" w14:textId="19FDE4CD" w:rsidR="000B40DA" w:rsidRDefault="00851099" w:rsidP="00BD17EB">
      <w:r>
        <w:t>This research paper explore</w:t>
      </w:r>
      <w:r w:rsidR="00523326">
        <w:t>s the</w:t>
      </w:r>
      <w:r>
        <w:t xml:space="preserve"> </w:t>
      </w:r>
      <w:r w:rsidR="00523326">
        <w:t>t</w:t>
      </w:r>
      <w:r>
        <w:t xml:space="preserve">he degree to which </w:t>
      </w:r>
      <w:r w:rsidR="00376FFA" w:rsidRPr="00D54E6F">
        <w:t>spatial and</w:t>
      </w:r>
      <w:r w:rsidR="00F40950">
        <w:t xml:space="preserve"> racial</w:t>
      </w:r>
      <w:r w:rsidR="00376FFA">
        <w:t xml:space="preserve"> legacies of apartheid </w:t>
      </w:r>
      <w:r w:rsidR="004877B4">
        <w:t>still influence</w:t>
      </w:r>
      <w:r w:rsidR="00F40950">
        <w:t xml:space="preserve"> </w:t>
      </w:r>
      <w:r w:rsidR="009B2837">
        <w:t xml:space="preserve">barriers to </w:t>
      </w:r>
      <w:r w:rsidR="00D3055F">
        <w:t xml:space="preserve">live music </w:t>
      </w:r>
      <w:r w:rsidR="009B2837">
        <w:t xml:space="preserve">attendance </w:t>
      </w:r>
      <w:r w:rsidR="002B4E2B">
        <w:t xml:space="preserve">by 18-to-25-year-olds using </w:t>
      </w:r>
      <w:r w:rsidR="00D3055F">
        <w:t>Dodd and Sandell</w:t>
      </w:r>
      <w:bookmarkEnd w:id="7"/>
      <w:r w:rsidR="002B4E2B">
        <w:t xml:space="preserve">’s </w:t>
      </w:r>
      <w:r w:rsidR="00D3055F">
        <w:t>categories</w:t>
      </w:r>
      <w:r w:rsidR="00A422BC">
        <w:t xml:space="preserve"> (</w:t>
      </w:r>
      <w:r w:rsidR="00F94ADE">
        <w:t>Dodd, 2001</w:t>
      </w:r>
      <w:r w:rsidR="00A422BC">
        <w:t>).</w:t>
      </w:r>
      <w:r w:rsidR="004F2FE9">
        <w:t xml:space="preserve"> </w:t>
      </w:r>
    </w:p>
    <w:p w14:paraId="3C682765" w14:textId="496A15F4" w:rsidR="00692751" w:rsidRPr="007C198F" w:rsidRDefault="00E972BB" w:rsidP="00BD17EB">
      <w:pPr>
        <w:pStyle w:val="Heading1"/>
      </w:pPr>
      <w:bookmarkStart w:id="12" w:name="_Toc386729450"/>
      <w:bookmarkStart w:id="13" w:name="_Toc432344330"/>
      <w:r>
        <w:t xml:space="preserve">Chapter 3: </w:t>
      </w:r>
      <w:r w:rsidR="00692751" w:rsidRPr="007C198F">
        <w:t>Methodology</w:t>
      </w:r>
      <w:bookmarkEnd w:id="12"/>
      <w:bookmarkEnd w:id="13"/>
      <w:r w:rsidR="00692751" w:rsidRPr="007C198F">
        <w:br/>
      </w:r>
    </w:p>
    <w:p w14:paraId="6B54D9E0" w14:textId="62821391" w:rsidR="003F2B47" w:rsidRDefault="00692751" w:rsidP="00BD17EB">
      <w:r w:rsidRPr="005D73D5">
        <w:t>This section outline</w:t>
      </w:r>
      <w:r w:rsidR="00523326">
        <w:t>s</w:t>
      </w:r>
      <w:r w:rsidRPr="005D73D5">
        <w:t xml:space="preserve"> my research strategy including</w:t>
      </w:r>
      <w:r>
        <w:t xml:space="preserve"> research paradigm </w:t>
      </w:r>
      <w:r w:rsidRPr="00396A57">
        <w:t>and theoretical foundation</w:t>
      </w:r>
      <w:r>
        <w:t xml:space="preserve">; definition of sample and location; </w:t>
      </w:r>
      <w:r w:rsidRPr="005D73D5">
        <w:t xml:space="preserve">research </w:t>
      </w:r>
      <w:r>
        <w:t>des</w:t>
      </w:r>
      <w:r w:rsidR="00345DF1">
        <w:t xml:space="preserve">ign; data collection and </w:t>
      </w:r>
      <w:r w:rsidRPr="005D73D5">
        <w:t>analysis</w:t>
      </w:r>
      <w:r>
        <w:t>; and research limitations, bias a</w:t>
      </w:r>
      <w:r w:rsidR="000B0182">
        <w:t xml:space="preserve">nd ethics. </w:t>
      </w:r>
      <w:r w:rsidR="003F2B47">
        <w:t>I also outline where my research methodology differed from the ambitions set out in the research proposal and the reasons for this.</w:t>
      </w:r>
    </w:p>
    <w:p w14:paraId="0947F265" w14:textId="7E84AC8B" w:rsidR="00692751" w:rsidRPr="007C198F" w:rsidRDefault="00692751" w:rsidP="00BD17EB">
      <w:pPr>
        <w:pStyle w:val="Heading2"/>
      </w:pPr>
    </w:p>
    <w:p w14:paraId="235CEF21" w14:textId="4CD1D0FE" w:rsidR="00692751" w:rsidRDefault="00692751" w:rsidP="00BD17EB">
      <w:pPr>
        <w:rPr>
          <w:color w:val="000000" w:themeColor="text1"/>
        </w:rPr>
      </w:pPr>
      <w:r w:rsidRPr="001A72D6">
        <w:rPr>
          <w:color w:val="000000" w:themeColor="text1"/>
        </w:rPr>
        <w:t>Cultural policy author Christopher Madden argues that much of the global arts and cultural audience research has used quantitative measures identifyin</w:t>
      </w:r>
      <w:r w:rsidR="000B0182">
        <w:rPr>
          <w:color w:val="000000" w:themeColor="text1"/>
        </w:rPr>
        <w:t>g levels and types of audiences</w:t>
      </w:r>
      <w:r w:rsidR="00C174EA">
        <w:rPr>
          <w:color w:val="000000" w:themeColor="text1"/>
        </w:rPr>
        <w:t xml:space="preserve"> (Madden, 2005, p. </w:t>
      </w:r>
      <w:r w:rsidR="00FD303E">
        <w:rPr>
          <w:color w:val="000000" w:themeColor="text1"/>
        </w:rPr>
        <w:t>217)</w:t>
      </w:r>
      <w:r w:rsidR="000B0182">
        <w:rPr>
          <w:color w:val="000000" w:themeColor="text1"/>
        </w:rPr>
        <w:t xml:space="preserve">. </w:t>
      </w:r>
      <w:r w:rsidRPr="001A72D6">
        <w:rPr>
          <w:color w:val="000000" w:themeColor="text1"/>
        </w:rPr>
        <w:t>However, Rentschler</w:t>
      </w:r>
      <w:r w:rsidR="005601BF">
        <w:rPr>
          <w:color w:val="000000" w:themeColor="text1"/>
        </w:rPr>
        <w:t xml:space="preserve"> </w:t>
      </w:r>
      <w:r w:rsidRPr="001A72D6">
        <w:rPr>
          <w:color w:val="000000" w:themeColor="text1"/>
        </w:rPr>
        <w:t xml:space="preserve">argues that qualitative measures are critically important for policy and practice in audience development. She adds that it is through analysis of qualitative data, in which audiences’ perspectives are probed, that key themes regarding what is important to audiences can be </w:t>
      </w:r>
      <w:r>
        <w:rPr>
          <w:color w:val="000000" w:themeColor="text1"/>
        </w:rPr>
        <w:t>truly</w:t>
      </w:r>
      <w:r w:rsidRPr="001A72D6">
        <w:rPr>
          <w:color w:val="000000" w:themeColor="text1"/>
        </w:rPr>
        <w:t xml:space="preserve"> understood</w:t>
      </w:r>
      <w:r w:rsidR="00C174EA">
        <w:rPr>
          <w:color w:val="000000" w:themeColor="text1"/>
        </w:rPr>
        <w:t xml:space="preserve"> (Osbourne &amp; Rentschler, 2010, p. </w:t>
      </w:r>
      <w:r w:rsidR="00FD303E">
        <w:rPr>
          <w:color w:val="000000" w:themeColor="text1"/>
        </w:rPr>
        <w:t>55).</w:t>
      </w:r>
    </w:p>
    <w:p w14:paraId="3F4E78CD" w14:textId="42DC5E8F" w:rsidR="00692751" w:rsidRDefault="003F2B47" w:rsidP="00BD17EB">
      <w:pPr>
        <w:rPr>
          <w:rFonts w:cs="Minion-Regular"/>
          <w:color w:val="000000" w:themeColor="text1"/>
        </w:rPr>
      </w:pPr>
      <w:r>
        <w:rPr>
          <w:color w:val="000000" w:themeColor="text1"/>
        </w:rPr>
        <w:t xml:space="preserve">I used </w:t>
      </w:r>
      <w:r w:rsidR="00692751">
        <w:rPr>
          <w:color w:val="000000" w:themeColor="text1"/>
        </w:rPr>
        <w:t>q</w:t>
      </w:r>
      <w:r w:rsidR="00692751" w:rsidRPr="001A72D6">
        <w:rPr>
          <w:color w:val="000000" w:themeColor="text1"/>
        </w:rPr>
        <w:t xml:space="preserve">ualitative research methods for this </w:t>
      </w:r>
      <w:r w:rsidR="00692751">
        <w:rPr>
          <w:color w:val="000000" w:themeColor="text1"/>
        </w:rPr>
        <w:t>study</w:t>
      </w:r>
      <w:r>
        <w:rPr>
          <w:color w:val="000000" w:themeColor="text1"/>
        </w:rPr>
        <w:t xml:space="preserve"> as I undertook</w:t>
      </w:r>
      <w:r w:rsidR="00692751" w:rsidRPr="001A72D6">
        <w:rPr>
          <w:color w:val="000000" w:themeColor="text1"/>
        </w:rPr>
        <w:t xml:space="preserve"> </w:t>
      </w:r>
      <w:r>
        <w:rPr>
          <w:rFonts w:cs="Times New Roman"/>
          <w:color w:val="000000" w:themeColor="text1"/>
        </w:rPr>
        <w:t>inquiry which sought</w:t>
      </w:r>
      <w:r w:rsidR="00692751">
        <w:rPr>
          <w:rFonts w:cs="Times New Roman"/>
          <w:color w:val="000000" w:themeColor="text1"/>
        </w:rPr>
        <w:t xml:space="preserve"> </w:t>
      </w:r>
      <w:r w:rsidR="00692751" w:rsidRPr="001A72D6">
        <w:rPr>
          <w:rFonts w:cs="Times New Roman"/>
          <w:color w:val="000000" w:themeColor="text1"/>
        </w:rPr>
        <w:t xml:space="preserve">depth rather than breadth through the analytical exploration of </w:t>
      </w:r>
      <w:r w:rsidR="00692751" w:rsidRPr="00731651">
        <w:rPr>
          <w:rFonts w:cs="Times New Roman"/>
          <w:color w:val="000000" w:themeColor="text1"/>
        </w:rPr>
        <w:t>phenomena</w:t>
      </w:r>
      <w:r w:rsidR="00914AC2">
        <w:rPr>
          <w:rFonts w:cs="Times New Roman"/>
          <w:color w:val="000000" w:themeColor="text1"/>
        </w:rPr>
        <w:t xml:space="preserve"> (Ambert </w:t>
      </w:r>
      <w:r w:rsidR="00987DEE">
        <w:rPr>
          <w:rFonts w:cs="Times New Roman"/>
          <w:color w:val="000000" w:themeColor="text1"/>
        </w:rPr>
        <w:t xml:space="preserve">et al. 1995 cited Mukanga, 2008, p. </w:t>
      </w:r>
      <w:r w:rsidR="00914AC2">
        <w:rPr>
          <w:rFonts w:cs="Times New Roman"/>
          <w:color w:val="000000" w:themeColor="text1"/>
        </w:rPr>
        <w:t xml:space="preserve">14). </w:t>
      </w:r>
      <w:r w:rsidR="00692751" w:rsidRPr="00731651">
        <w:rPr>
          <w:rFonts w:cs="Times New Roman"/>
          <w:color w:val="000000" w:themeColor="text1"/>
        </w:rPr>
        <w:t>In</w:t>
      </w:r>
      <w:r w:rsidR="00692751" w:rsidRPr="001A72D6">
        <w:rPr>
          <w:rFonts w:cs="Times New Roman"/>
          <w:color w:val="000000" w:themeColor="text1"/>
        </w:rPr>
        <w:t xml:space="preserve"> terms of </w:t>
      </w:r>
      <w:r>
        <w:rPr>
          <w:rFonts w:cs="Times New Roman"/>
          <w:color w:val="000000" w:themeColor="text1"/>
        </w:rPr>
        <w:t>phenomena, this research explored</w:t>
      </w:r>
      <w:r w:rsidR="00692751" w:rsidRPr="001A72D6">
        <w:rPr>
          <w:rFonts w:cs="Times New Roman"/>
          <w:color w:val="000000" w:themeColor="text1"/>
        </w:rPr>
        <w:t xml:space="preserve"> i</w:t>
      </w:r>
      <w:r w:rsidR="005C1CE8">
        <w:rPr>
          <w:rFonts w:cs="Times New Roman"/>
          <w:color w:val="000000" w:themeColor="text1"/>
        </w:rPr>
        <w:t>n-</w:t>
      </w:r>
      <w:r w:rsidR="00692751" w:rsidRPr="001A72D6">
        <w:rPr>
          <w:rFonts w:cs="Times New Roman"/>
          <w:color w:val="000000" w:themeColor="text1"/>
        </w:rPr>
        <w:t>depth</w:t>
      </w:r>
      <w:r w:rsidR="00692751" w:rsidRPr="001A72D6">
        <w:rPr>
          <w:rFonts w:cs="ArialMT"/>
          <w:color w:val="000000" w:themeColor="text1"/>
        </w:rPr>
        <w:t xml:space="preserve"> an approach to audience development which champ</w:t>
      </w:r>
      <w:r w:rsidR="00A57068">
        <w:rPr>
          <w:rFonts w:cs="ArialMT"/>
          <w:color w:val="000000" w:themeColor="text1"/>
        </w:rPr>
        <w:t>ions the use of psychographics</w:t>
      </w:r>
      <w:r w:rsidR="00595452">
        <w:rPr>
          <w:rFonts w:cs="ArialMT"/>
          <w:color w:val="000000" w:themeColor="text1"/>
        </w:rPr>
        <w:t xml:space="preserve"> </w:t>
      </w:r>
      <w:r w:rsidR="00692751" w:rsidRPr="001A72D6">
        <w:rPr>
          <w:rFonts w:cs="ArialMT"/>
          <w:color w:val="000000" w:themeColor="text1"/>
        </w:rPr>
        <w:t>to understand motivations for live</w:t>
      </w:r>
      <w:r>
        <w:rPr>
          <w:rFonts w:cs="ArialMT"/>
          <w:color w:val="000000" w:themeColor="text1"/>
        </w:rPr>
        <w:t xml:space="preserve"> music attendance. I also </w:t>
      </w:r>
      <w:r w:rsidR="00692751" w:rsidRPr="001A72D6">
        <w:rPr>
          <w:rFonts w:cs="ArialMT"/>
          <w:color w:val="000000" w:themeColor="text1"/>
        </w:rPr>
        <w:t>explore</w:t>
      </w:r>
      <w:r>
        <w:rPr>
          <w:rFonts w:cs="ArialMT"/>
          <w:color w:val="000000" w:themeColor="text1"/>
        </w:rPr>
        <w:t>d</w:t>
      </w:r>
      <w:r w:rsidR="00692751" w:rsidRPr="001A72D6">
        <w:rPr>
          <w:rFonts w:cs="ArialMT"/>
          <w:color w:val="000000" w:themeColor="text1"/>
        </w:rPr>
        <w:t xml:space="preserve"> </w:t>
      </w:r>
      <w:r w:rsidR="00692751" w:rsidRPr="001A72D6">
        <w:rPr>
          <w:rFonts w:cs="Minion-Regular"/>
          <w:color w:val="000000" w:themeColor="text1"/>
        </w:rPr>
        <w:t>physical and psych</w:t>
      </w:r>
      <w:r w:rsidR="00692751">
        <w:rPr>
          <w:rFonts w:cs="Minion-Regular"/>
          <w:color w:val="000000" w:themeColor="text1"/>
        </w:rPr>
        <w:t xml:space="preserve">ological barriers to attendance, and </w:t>
      </w:r>
      <w:r w:rsidR="00987DEE">
        <w:rPr>
          <w:rFonts w:cs="Minion-Regular"/>
          <w:color w:val="000000" w:themeColor="text1"/>
        </w:rPr>
        <w:t xml:space="preserve">hedonic </w:t>
      </w:r>
      <w:r w:rsidR="00692751" w:rsidRPr="001A72D6">
        <w:rPr>
          <w:rFonts w:cs="Minion-Regular"/>
          <w:color w:val="000000" w:themeColor="text1"/>
        </w:rPr>
        <w:t>consumption</w:t>
      </w:r>
      <w:r w:rsidR="00914AC2">
        <w:rPr>
          <w:rFonts w:cs="Minion-Regular"/>
          <w:color w:val="000000" w:themeColor="text1"/>
        </w:rPr>
        <w:t xml:space="preserve"> </w:t>
      </w:r>
      <w:r w:rsidR="00987DEE">
        <w:rPr>
          <w:color w:val="000000" w:themeColor="text1"/>
        </w:rPr>
        <w:t xml:space="preserve">(Osbourne &amp; Rentschler, 2010, p. </w:t>
      </w:r>
      <w:r w:rsidR="00914AC2">
        <w:rPr>
          <w:color w:val="000000" w:themeColor="text1"/>
        </w:rPr>
        <w:t>54)</w:t>
      </w:r>
      <w:r w:rsidR="00692751">
        <w:rPr>
          <w:rFonts w:cs="Minion-Regular"/>
          <w:color w:val="000000" w:themeColor="text1"/>
        </w:rPr>
        <w:t xml:space="preserve"> to understand</w:t>
      </w:r>
      <w:r w:rsidR="00692751" w:rsidRPr="001A72D6">
        <w:rPr>
          <w:rFonts w:cs="Minion-Regular"/>
          <w:color w:val="000000" w:themeColor="text1"/>
        </w:rPr>
        <w:t xml:space="preserve"> audience </w:t>
      </w:r>
      <w:r w:rsidR="00244621">
        <w:rPr>
          <w:rFonts w:cs="Minion-Regular"/>
          <w:color w:val="000000" w:themeColor="text1"/>
        </w:rPr>
        <w:t>consumption</w:t>
      </w:r>
      <w:r w:rsidR="00692751" w:rsidRPr="001A72D6">
        <w:rPr>
          <w:rFonts w:cs="Minion-Regular"/>
          <w:color w:val="000000" w:themeColor="text1"/>
        </w:rPr>
        <w:t xml:space="preserve"> of live music at venues.</w:t>
      </w:r>
      <w:r w:rsidR="00692751">
        <w:rPr>
          <w:rFonts w:cs="Minion-Regular"/>
          <w:color w:val="000000" w:themeColor="text1"/>
        </w:rPr>
        <w:t xml:space="preserve"> Furthermore, </w:t>
      </w:r>
      <w:r w:rsidR="00292EED" w:rsidRPr="00292EED">
        <w:rPr>
          <w:rFonts w:cs="Minion-Regular"/>
          <w:color w:val="000000" w:themeColor="text1"/>
        </w:rPr>
        <w:t xml:space="preserve">social research academic </w:t>
      </w:r>
      <w:r w:rsidR="00292EED" w:rsidRPr="007E77C3">
        <w:rPr>
          <w:rFonts w:cs="Arial"/>
          <w:shd w:val="clear" w:color="auto" w:fill="FFFFFF"/>
        </w:rPr>
        <w:t xml:space="preserve">Sotirios </w:t>
      </w:r>
      <w:r w:rsidR="00292EED" w:rsidRPr="007E77C3">
        <w:rPr>
          <w:rFonts w:cs="Minion-Regular"/>
        </w:rPr>
        <w:t>Sarantakos</w:t>
      </w:r>
      <w:r w:rsidR="00292EED" w:rsidRPr="007E77C3">
        <w:rPr>
          <w:rStyle w:val="apple-converted-space"/>
          <w:rFonts w:cs="Arial"/>
          <w:shd w:val="clear" w:color="auto" w:fill="FFFFFF"/>
        </w:rPr>
        <w:t> argues that</w:t>
      </w:r>
      <w:r w:rsidR="00292EED" w:rsidRPr="007E77C3">
        <w:rPr>
          <w:rStyle w:val="apple-converted-space"/>
          <w:rFonts w:ascii="Arial" w:hAnsi="Arial" w:cs="Arial"/>
          <w:shd w:val="clear" w:color="auto" w:fill="FFFFFF"/>
        </w:rPr>
        <w:t xml:space="preserve"> </w:t>
      </w:r>
      <w:r w:rsidR="00692751">
        <w:rPr>
          <w:rFonts w:cs="Minion-Regular"/>
          <w:color w:val="000000" w:themeColor="text1"/>
        </w:rPr>
        <w:t>qualitative research is favourable when the standard of knowledge in an</w:t>
      </w:r>
      <w:r w:rsidR="00987DEE">
        <w:rPr>
          <w:rFonts w:cs="Minion-Regular"/>
          <w:color w:val="000000" w:themeColor="text1"/>
        </w:rPr>
        <w:t xml:space="preserve"> area of research, in my case </w:t>
      </w:r>
      <w:r w:rsidR="00692751">
        <w:rPr>
          <w:rFonts w:cs="Minion-Regular"/>
          <w:color w:val="000000" w:themeColor="text1"/>
        </w:rPr>
        <w:t>audience development in South Africa, is inadequate and provides no basis for quantitative study. My research could be cons</w:t>
      </w:r>
      <w:r>
        <w:rPr>
          <w:rFonts w:cs="Minion-Regular"/>
          <w:color w:val="000000" w:themeColor="text1"/>
        </w:rPr>
        <w:t xml:space="preserve">idered as exploratory which aims to </w:t>
      </w:r>
      <w:r w:rsidR="00692751">
        <w:rPr>
          <w:rFonts w:cs="Minion-Regular"/>
          <w:color w:val="000000" w:themeColor="text1"/>
        </w:rPr>
        <w:t>prompt more research in the area in the future</w:t>
      </w:r>
      <w:r w:rsidR="00987DEE">
        <w:rPr>
          <w:rFonts w:cs="Minion-Regular"/>
          <w:color w:val="000000" w:themeColor="text1"/>
        </w:rPr>
        <w:t xml:space="preserve"> (Sarantakos, 2013, p. </w:t>
      </w:r>
      <w:r w:rsidR="00914AC2">
        <w:rPr>
          <w:rFonts w:cs="Minion-Regular"/>
          <w:color w:val="000000" w:themeColor="text1"/>
        </w:rPr>
        <w:t xml:space="preserve">147). </w:t>
      </w:r>
      <w:r w:rsidR="00595452">
        <w:rPr>
          <w:rFonts w:cs="Minion-Regular"/>
          <w:color w:val="000000" w:themeColor="text1"/>
        </w:rPr>
        <w:t xml:space="preserve"> </w:t>
      </w:r>
    </w:p>
    <w:p w14:paraId="7E7BEAAA" w14:textId="30A4196C" w:rsidR="003C035E" w:rsidRDefault="003C035E" w:rsidP="00BD17EB">
      <w:pPr>
        <w:rPr>
          <w:rFonts w:cs="Minion-Regular"/>
          <w:color w:val="000000" w:themeColor="text1"/>
        </w:rPr>
      </w:pPr>
      <w:r>
        <w:rPr>
          <w:rFonts w:cs="Minion-Regular"/>
          <w:color w:val="000000" w:themeColor="text1"/>
        </w:rPr>
        <w:t xml:space="preserve">I </w:t>
      </w:r>
      <w:r w:rsidR="001A7A35">
        <w:rPr>
          <w:rFonts w:cs="Minion-Regular"/>
          <w:color w:val="000000" w:themeColor="text1"/>
        </w:rPr>
        <w:t>focused my study on</w:t>
      </w:r>
      <w:r>
        <w:rPr>
          <w:rFonts w:cs="Minion-Regular"/>
          <w:color w:val="000000" w:themeColor="text1"/>
        </w:rPr>
        <w:t xml:space="preserve"> four </w:t>
      </w:r>
      <w:r w:rsidR="00B86434">
        <w:rPr>
          <w:rFonts w:cs="Minion-Regular"/>
          <w:color w:val="000000" w:themeColor="text1"/>
        </w:rPr>
        <w:t xml:space="preserve">small-to-medium sized </w:t>
      </w:r>
      <w:r>
        <w:rPr>
          <w:rFonts w:cs="Minion-Regular"/>
          <w:color w:val="000000" w:themeColor="text1"/>
        </w:rPr>
        <w:t>live m</w:t>
      </w:r>
      <w:r w:rsidR="001A7A35">
        <w:rPr>
          <w:rFonts w:cs="Minion-Regular"/>
          <w:color w:val="000000" w:themeColor="text1"/>
        </w:rPr>
        <w:t>usic venues as case studies and the</w:t>
      </w:r>
      <w:r>
        <w:rPr>
          <w:rFonts w:cs="Minion-Regular"/>
          <w:color w:val="000000" w:themeColor="text1"/>
        </w:rPr>
        <w:t xml:space="preserve"> young people researched were chosen as </w:t>
      </w:r>
      <w:r w:rsidR="001A7A35">
        <w:rPr>
          <w:rFonts w:cs="Minion-Regular"/>
          <w:color w:val="000000" w:themeColor="text1"/>
        </w:rPr>
        <w:t>they had frequented them</w:t>
      </w:r>
      <w:r>
        <w:rPr>
          <w:rFonts w:cs="Minion-Regular"/>
          <w:color w:val="000000" w:themeColor="text1"/>
        </w:rPr>
        <w:t>. I also investigated the venue owners and marketing staff’s</w:t>
      </w:r>
      <w:r w:rsidR="00083F0F">
        <w:rPr>
          <w:rFonts w:cs="Minion-Regular"/>
          <w:color w:val="000000" w:themeColor="text1"/>
        </w:rPr>
        <w:t xml:space="preserve"> perceptions </w:t>
      </w:r>
      <w:r>
        <w:rPr>
          <w:rFonts w:cs="Minion-Regular"/>
          <w:color w:val="000000" w:themeColor="text1"/>
        </w:rPr>
        <w:t>o</w:t>
      </w:r>
      <w:r w:rsidR="00083F0F">
        <w:rPr>
          <w:rFonts w:cs="Minion-Regular"/>
          <w:color w:val="000000" w:themeColor="text1"/>
        </w:rPr>
        <w:t>f</w:t>
      </w:r>
      <w:r>
        <w:rPr>
          <w:rFonts w:cs="Minion-Regular"/>
          <w:color w:val="000000" w:themeColor="text1"/>
        </w:rPr>
        <w:t xml:space="preserve"> young audiences as well as their overall understanding and practice of audience development. This aspect of my research </w:t>
      </w:r>
      <w:r w:rsidR="001A7A35">
        <w:rPr>
          <w:rFonts w:cs="Minion-Regular"/>
          <w:color w:val="000000" w:themeColor="text1"/>
        </w:rPr>
        <w:t>aims</w:t>
      </w:r>
      <w:r w:rsidR="00083F0F">
        <w:rPr>
          <w:rFonts w:cs="Minion-Regular"/>
          <w:color w:val="000000" w:themeColor="text1"/>
        </w:rPr>
        <w:t xml:space="preserve"> to </w:t>
      </w:r>
      <w:r w:rsidR="004B1AA8">
        <w:rPr>
          <w:rFonts w:cs="Minion-Regular"/>
          <w:color w:val="000000" w:themeColor="text1"/>
        </w:rPr>
        <w:t xml:space="preserve">understand the </w:t>
      </w:r>
      <w:r w:rsidR="004B1AA8">
        <w:t>extent to which audience development, and specifically motivation-based audience development, is understood and used by South African arts practitioners</w:t>
      </w:r>
      <w:r w:rsidR="003A0B27">
        <w:t>. Based on thi</w:t>
      </w:r>
      <w:r w:rsidR="00083F0F">
        <w:t xml:space="preserve">s insight, I will </w:t>
      </w:r>
      <w:r w:rsidR="00292EED">
        <w:t xml:space="preserve">later </w:t>
      </w:r>
      <w:r w:rsidR="00083F0F">
        <w:t xml:space="preserve">reflect on </w:t>
      </w:r>
      <w:r w:rsidR="004B1AA8">
        <w:t xml:space="preserve">its relevance </w:t>
      </w:r>
      <w:r w:rsidR="003A0B27">
        <w:t>and validity for arts practitioners in a Global South setting like Johannesburg.</w:t>
      </w:r>
    </w:p>
    <w:p w14:paraId="249595CD" w14:textId="5CC5D919" w:rsidR="003F2B47" w:rsidRPr="00E250A6" w:rsidRDefault="00013330" w:rsidP="00BD17EB">
      <w:pPr>
        <w:rPr>
          <w:rFonts w:cs="Minion-Regular"/>
          <w:color w:val="000000" w:themeColor="text1"/>
        </w:rPr>
      </w:pPr>
      <w:r>
        <w:rPr>
          <w:rFonts w:cs="Minion-Regular"/>
          <w:color w:val="000000" w:themeColor="text1"/>
        </w:rPr>
        <w:t xml:space="preserve">In addition to </w:t>
      </w:r>
      <w:r w:rsidR="001A71B1">
        <w:rPr>
          <w:rFonts w:cs="Minion-Regular"/>
          <w:color w:val="000000" w:themeColor="text1"/>
        </w:rPr>
        <w:t xml:space="preserve">this academic research, I was commissioned to conduct some </w:t>
      </w:r>
      <w:r w:rsidR="00B86434">
        <w:rPr>
          <w:rFonts w:cs="Minion-Regular"/>
          <w:color w:val="000000" w:themeColor="text1"/>
        </w:rPr>
        <w:t xml:space="preserve">wider </w:t>
      </w:r>
      <w:r w:rsidR="001A71B1">
        <w:rPr>
          <w:rFonts w:cs="Minion-Regular"/>
          <w:color w:val="000000" w:themeColor="text1"/>
        </w:rPr>
        <w:t>quantitative and qualitat</w:t>
      </w:r>
      <w:r>
        <w:rPr>
          <w:rFonts w:cs="Minion-Regular"/>
          <w:color w:val="000000" w:themeColor="text1"/>
        </w:rPr>
        <w:t>ive research, profiling a) live music audiences</w:t>
      </w:r>
      <w:r w:rsidR="00AE1A3D">
        <w:rPr>
          <w:rFonts w:cs="Minion-Regular"/>
          <w:color w:val="000000" w:themeColor="text1"/>
        </w:rPr>
        <w:t>,</w:t>
      </w:r>
      <w:r>
        <w:rPr>
          <w:rFonts w:cs="Minion-Regular"/>
          <w:color w:val="000000" w:themeColor="text1"/>
        </w:rPr>
        <w:t xml:space="preserve"> and b) live music venues’ understanding and practice of audience development. The research focused on ten live music venues in Gauteng (including my four chosen case study venues)</w:t>
      </w:r>
      <w:r w:rsidR="00AE1A3D">
        <w:rPr>
          <w:rFonts w:cs="Minion-Regular"/>
          <w:color w:val="000000" w:themeColor="text1"/>
        </w:rPr>
        <w:t xml:space="preserve"> and </w:t>
      </w:r>
      <w:r w:rsidR="00B86434">
        <w:rPr>
          <w:rFonts w:cs="Minion-Regular"/>
          <w:color w:val="000000" w:themeColor="text1"/>
        </w:rPr>
        <w:t xml:space="preserve">involved </w:t>
      </w:r>
      <w:r w:rsidR="00AE1A3D">
        <w:rPr>
          <w:rFonts w:cs="Minion-Regular"/>
          <w:color w:val="000000" w:themeColor="text1"/>
        </w:rPr>
        <w:t xml:space="preserve">an online quantitative </w:t>
      </w:r>
      <w:r w:rsidR="001A7A35">
        <w:rPr>
          <w:rFonts w:cs="Minion-Regular"/>
          <w:color w:val="000000" w:themeColor="text1"/>
        </w:rPr>
        <w:t xml:space="preserve">audience survey </w:t>
      </w:r>
      <w:r w:rsidR="00AE1A3D">
        <w:rPr>
          <w:rFonts w:cs="Minion-Regular"/>
          <w:color w:val="000000" w:themeColor="text1"/>
        </w:rPr>
        <w:t xml:space="preserve">as well as face-to-face interviews with the venue owners and marketing staff. I </w:t>
      </w:r>
      <w:r w:rsidR="00292EED">
        <w:rPr>
          <w:rFonts w:cs="Minion-Regular"/>
          <w:color w:val="000000" w:themeColor="text1"/>
        </w:rPr>
        <w:t xml:space="preserve">chose to </w:t>
      </w:r>
      <w:r w:rsidR="00AE1A3D">
        <w:rPr>
          <w:rFonts w:cs="Minion-Regular"/>
          <w:color w:val="000000" w:themeColor="text1"/>
        </w:rPr>
        <w:t>refer to relevant findings f</w:t>
      </w:r>
      <w:r w:rsidR="001A7A35">
        <w:rPr>
          <w:rFonts w:cs="Minion-Regular"/>
          <w:color w:val="000000" w:themeColor="text1"/>
        </w:rPr>
        <w:t xml:space="preserve">rom this research </w:t>
      </w:r>
      <w:r w:rsidR="00292EED">
        <w:rPr>
          <w:rFonts w:cs="Minion-Regular"/>
          <w:color w:val="000000" w:themeColor="text1"/>
        </w:rPr>
        <w:t>where I identified potentially wider trends which warranted further research.</w:t>
      </w:r>
      <w:r w:rsidR="00405766">
        <w:rPr>
          <w:rFonts w:cs="Minion-Regular"/>
          <w:color w:val="000000" w:themeColor="text1"/>
        </w:rPr>
        <w:t xml:space="preserve"> </w:t>
      </w:r>
      <w:r w:rsidR="00BB550A">
        <w:rPr>
          <w:rFonts w:cs="Minion-Regular"/>
          <w:color w:val="000000" w:themeColor="text1"/>
        </w:rPr>
        <w:t>The research</w:t>
      </w:r>
      <w:r w:rsidR="005C1CE8">
        <w:rPr>
          <w:rFonts w:cs="Minion-Regular"/>
          <w:color w:val="000000" w:themeColor="text1"/>
        </w:rPr>
        <w:t xml:space="preserve">, titled </w:t>
      </w:r>
      <w:r w:rsidR="005C1CE8" w:rsidRPr="005C1CE8">
        <w:rPr>
          <w:rFonts w:cs="Minion-Regular"/>
          <w:i/>
          <w:color w:val="000000" w:themeColor="text1"/>
        </w:rPr>
        <w:t>Live Music Audiences in Gauteng,</w:t>
      </w:r>
      <w:r w:rsidR="00BB550A">
        <w:rPr>
          <w:rFonts w:cs="Minion-Regular"/>
          <w:color w:val="000000" w:themeColor="text1"/>
        </w:rPr>
        <w:t xml:space="preserve"> was commissioned</w:t>
      </w:r>
      <w:r w:rsidR="00241D09">
        <w:rPr>
          <w:rFonts w:cs="Minion-Regular"/>
          <w:color w:val="000000" w:themeColor="text1"/>
        </w:rPr>
        <w:t xml:space="preserve"> in 2014</w:t>
      </w:r>
      <w:r w:rsidR="00BB550A">
        <w:rPr>
          <w:rFonts w:cs="Minion-Regular"/>
          <w:color w:val="000000" w:themeColor="text1"/>
        </w:rPr>
        <w:t xml:space="preserve"> by Concerts SA and </w:t>
      </w:r>
      <w:r w:rsidR="00241D09">
        <w:rPr>
          <w:rFonts w:cs="Minion-Regular"/>
          <w:color w:val="000000" w:themeColor="text1"/>
        </w:rPr>
        <w:t>the University of Witwatersrand</w:t>
      </w:r>
      <w:r w:rsidR="00CB17C4">
        <w:rPr>
          <w:rFonts w:cs="Minion-Regular"/>
          <w:color w:val="000000" w:themeColor="text1"/>
        </w:rPr>
        <w:t xml:space="preserve"> </w:t>
      </w:r>
      <w:r w:rsidR="00FD16B0">
        <w:rPr>
          <w:rFonts w:cs="Minion-Regular"/>
          <w:color w:val="000000" w:themeColor="text1"/>
        </w:rPr>
        <w:t xml:space="preserve">(O’Connor, 2015). </w:t>
      </w:r>
      <w:r w:rsidR="00F40017">
        <w:rPr>
          <w:rFonts w:cs="Minion-Regular"/>
          <w:color w:val="000000" w:themeColor="text1"/>
        </w:rPr>
        <w:t xml:space="preserve"> </w:t>
      </w:r>
    </w:p>
    <w:p w14:paraId="1D66D9DB" w14:textId="2D26786A" w:rsidR="00692751" w:rsidRPr="007C198F" w:rsidRDefault="00692751" w:rsidP="00BD17EB">
      <w:pPr>
        <w:pStyle w:val="Heading2"/>
      </w:pPr>
    </w:p>
    <w:p w14:paraId="247E8C89" w14:textId="15BDFFDE" w:rsidR="002552B8" w:rsidRDefault="00292EED" w:rsidP="00BD17EB">
      <w:r>
        <w:t xml:space="preserve">For this research, </w:t>
      </w:r>
      <w:r w:rsidR="000128A6">
        <w:t>I</w:t>
      </w:r>
      <w:r w:rsidR="00692751">
        <w:t xml:space="preserve"> employ</w:t>
      </w:r>
      <w:r w:rsidR="000128A6">
        <w:t>ed</w:t>
      </w:r>
      <w:r w:rsidR="00692751">
        <w:t xml:space="preserve"> a </w:t>
      </w:r>
      <w:r w:rsidR="00692751" w:rsidRPr="00B566FA">
        <w:t xml:space="preserve">flexible qualitative design based </w:t>
      </w:r>
      <w:r w:rsidR="00692751" w:rsidRPr="00B318F1">
        <w:t xml:space="preserve">on </w:t>
      </w:r>
      <w:r w:rsidR="00692751" w:rsidRPr="00B77321">
        <w:rPr>
          <w:i/>
        </w:rPr>
        <w:t>grounded theory</w:t>
      </w:r>
      <w:r w:rsidR="00B318F1">
        <w:t xml:space="preserve"> which </w:t>
      </w:r>
      <w:r w:rsidR="00B92F33">
        <w:t>generates</w:t>
      </w:r>
      <w:r w:rsidR="00692751">
        <w:t xml:space="preserve"> rich data from the personal experiences of people. Being grounded in data means the theory is close to everyday behaviour and activity</w:t>
      </w:r>
      <w:r w:rsidR="008D37BE">
        <w:t xml:space="preserve"> (Sarantakos, 2013, p. </w:t>
      </w:r>
      <w:r w:rsidR="00B92F33">
        <w:t xml:space="preserve">133) </w:t>
      </w:r>
      <w:r w:rsidR="00692751">
        <w:t>and ensures the research is a circular path which allows moving back and forth between data collection and analysis</w:t>
      </w:r>
      <w:r w:rsidR="008D37BE">
        <w:t xml:space="preserve"> (Calman, 2011). </w:t>
      </w:r>
      <w:r w:rsidR="002D380D">
        <w:t>Grounded theorist and s</w:t>
      </w:r>
      <w:r>
        <w:t>enior UK research academic Dr Lynn Calman suggests that r</w:t>
      </w:r>
      <w:r w:rsidR="00692751">
        <w:t xml:space="preserve">esearchers who employ a flexible research design based on </w:t>
      </w:r>
      <w:r w:rsidR="00692751" w:rsidRPr="00B77321">
        <w:rPr>
          <w:i/>
        </w:rPr>
        <w:t>grounded theory</w:t>
      </w:r>
      <w:r w:rsidR="00692751">
        <w:t xml:space="preserve"> require knowledge in the field and, therefore, my professional experience in audience development and youth audiences in </w:t>
      </w:r>
      <w:r w:rsidR="00B318F1">
        <w:t>the UK, sub-</w:t>
      </w:r>
      <w:r w:rsidR="00B318F1">
        <w:lastRenderedPageBreak/>
        <w:t>Saharan Africa and</w:t>
      </w:r>
      <w:r w:rsidR="00256764">
        <w:t xml:space="preserve"> </w:t>
      </w:r>
      <w:r w:rsidR="001A7A35">
        <w:t>South Africa has been</w:t>
      </w:r>
      <w:r w:rsidR="00692751">
        <w:t xml:space="preserve"> advantageous in adopting this type of research design</w:t>
      </w:r>
      <w:r w:rsidR="00B566FA">
        <w:t xml:space="preserve"> </w:t>
      </w:r>
      <w:r w:rsidR="008D37BE">
        <w:t xml:space="preserve">(Calman, 2011). </w:t>
      </w:r>
      <w:r w:rsidR="00B92F33">
        <w:t xml:space="preserve"> </w:t>
      </w:r>
    </w:p>
    <w:p w14:paraId="1AB2D70A" w14:textId="1CFD9F65" w:rsidR="009768FB" w:rsidRPr="000D33FF" w:rsidRDefault="00A715D1" w:rsidP="00416999">
      <w:r>
        <w:t xml:space="preserve">Adopting the </w:t>
      </w:r>
      <w:r w:rsidR="00DD0055">
        <w:t>grounded theory provided me with the</w:t>
      </w:r>
      <w:r w:rsidR="00DF6B5C">
        <w:t xml:space="preserve"> flexibility to review</w:t>
      </w:r>
      <w:r w:rsidR="00DD0055">
        <w:t xml:space="preserve"> and adapt que</w:t>
      </w:r>
      <w:r w:rsidR="00DF6B5C">
        <w:t>stions throughout the interview process. A</w:t>
      </w:r>
      <w:r w:rsidR="001A7A35">
        <w:t>s a number of significant insights</w:t>
      </w:r>
      <w:r w:rsidR="00DF6B5C">
        <w:t xml:space="preserve"> arose in the early interviews, I was able to adapt my interview </w:t>
      </w:r>
      <w:r w:rsidR="00FE5C25">
        <w:t>approach</w:t>
      </w:r>
      <w:r w:rsidR="00DF6B5C">
        <w:t xml:space="preserve"> to probe these points</w:t>
      </w:r>
      <w:r w:rsidR="002552B8">
        <w:t xml:space="preserve"> further</w:t>
      </w:r>
      <w:r w:rsidR="001A7A35">
        <w:t xml:space="preserve"> in later interviews.</w:t>
      </w:r>
      <w:r w:rsidR="00DF6B5C">
        <w:t xml:space="preserve"> This flexibility also served me well </w:t>
      </w:r>
      <w:r w:rsidR="00FE5C25">
        <w:t>when asking questions around</w:t>
      </w:r>
      <w:r w:rsidR="00DF6B5C">
        <w:t xml:space="preserve"> racial legacies of apartheid. By reviewing the reactions</w:t>
      </w:r>
      <w:r w:rsidR="002552B8">
        <w:t xml:space="preserve"> in the earlier interviews, I</w:t>
      </w:r>
      <w:r w:rsidR="00DF6B5C">
        <w:t xml:space="preserve"> </w:t>
      </w:r>
      <w:r w:rsidR="002552B8">
        <w:t>adjusted</w:t>
      </w:r>
      <w:r w:rsidR="00DF6B5C">
        <w:t xml:space="preserve"> the question form</w:t>
      </w:r>
      <w:r w:rsidR="001A7A35">
        <w:t>at to gather more rich insight</w:t>
      </w:r>
      <w:r w:rsidR="00DF6B5C">
        <w:t xml:space="preserve">. </w:t>
      </w:r>
      <w:r w:rsidR="003048C6">
        <w:t>M</w:t>
      </w:r>
      <w:r w:rsidR="002552B8">
        <w:t xml:space="preserve">y </w:t>
      </w:r>
      <w:r w:rsidR="00DF6B5C">
        <w:t xml:space="preserve">interview questions were adapted throughout the interview process, </w:t>
      </w:r>
      <w:r w:rsidR="00292EED">
        <w:t xml:space="preserve">however </w:t>
      </w:r>
      <w:r w:rsidR="00DF6B5C">
        <w:t>I still maintained</w:t>
      </w:r>
      <w:r w:rsidR="004C167B">
        <w:t xml:space="preserve"> </w:t>
      </w:r>
      <w:r w:rsidR="006B328C">
        <w:t>a consistent approach</w:t>
      </w:r>
      <w:r w:rsidR="002552B8">
        <w:t xml:space="preserve"> to ensure comparability across all interviews.</w:t>
      </w:r>
    </w:p>
    <w:p w14:paraId="335E483F" w14:textId="7262CDD5" w:rsidR="00692751" w:rsidRDefault="00692751" w:rsidP="00BD17EB">
      <w:pPr>
        <w:pStyle w:val="Heading3"/>
        <w:rPr>
          <w:shd w:val="clear" w:color="auto" w:fill="FFFFFF"/>
        </w:rPr>
      </w:pPr>
    </w:p>
    <w:p w14:paraId="430673C6" w14:textId="3F4B3367" w:rsidR="00692751" w:rsidRPr="006C6C2D" w:rsidRDefault="00692751" w:rsidP="00BD17EB">
      <w:pPr>
        <w:rPr>
          <w:color w:val="000000" w:themeColor="text1"/>
          <w:shd w:val="clear" w:color="auto" w:fill="FFFFFF"/>
        </w:rPr>
      </w:pPr>
      <w:r w:rsidRPr="006C6C2D">
        <w:rPr>
          <w:color w:val="000000" w:themeColor="text1"/>
          <w:shd w:val="clear" w:color="auto" w:fill="FFFFFF"/>
        </w:rPr>
        <w:t xml:space="preserve">Qualitative research sampling is less structured and uses </w:t>
      </w:r>
      <w:r w:rsidRPr="005601BF">
        <w:rPr>
          <w:color w:val="000000" w:themeColor="text1"/>
          <w:shd w:val="clear" w:color="auto" w:fill="FFFFFF"/>
        </w:rPr>
        <w:t>non-probability</w:t>
      </w:r>
      <w:r w:rsidRPr="002D380D">
        <w:rPr>
          <w:color w:val="000000" w:themeColor="text1"/>
          <w:shd w:val="clear" w:color="auto" w:fill="FFFFFF"/>
        </w:rPr>
        <w:t xml:space="preserve"> sampling,</w:t>
      </w:r>
      <w:r w:rsidRPr="006C6C2D">
        <w:rPr>
          <w:color w:val="000000" w:themeColor="text1"/>
          <w:shd w:val="clear" w:color="auto" w:fill="FFFFFF"/>
        </w:rPr>
        <w:t xml:space="preserve"> that is, the sample is not representative and can often be a group that the researcher has easy access to</w:t>
      </w:r>
      <w:r w:rsidR="008F49C3">
        <w:rPr>
          <w:color w:val="000000" w:themeColor="text1"/>
          <w:shd w:val="clear" w:color="auto" w:fill="FFFFFF"/>
        </w:rPr>
        <w:t xml:space="preserve"> (Somekh &amp; Lewin, 2012, p. </w:t>
      </w:r>
      <w:r w:rsidR="009F15F8">
        <w:rPr>
          <w:color w:val="000000" w:themeColor="text1"/>
          <w:shd w:val="clear" w:color="auto" w:fill="FFFFFF"/>
        </w:rPr>
        <w:t xml:space="preserve">224). </w:t>
      </w:r>
      <w:r w:rsidRPr="006C6C2D">
        <w:rPr>
          <w:color w:val="000000" w:themeColor="text1"/>
          <w:shd w:val="clear" w:color="auto" w:fill="FFFFFF"/>
        </w:rPr>
        <w:t>The initial live music v</w:t>
      </w:r>
      <w:r w:rsidR="001A7A35">
        <w:rPr>
          <w:color w:val="000000" w:themeColor="text1"/>
          <w:shd w:val="clear" w:color="auto" w:fill="FFFFFF"/>
        </w:rPr>
        <w:t xml:space="preserve">enue case study targets were </w:t>
      </w:r>
      <w:r w:rsidRPr="006C6C2D">
        <w:rPr>
          <w:color w:val="000000" w:themeColor="text1"/>
          <w:shd w:val="clear" w:color="auto" w:fill="FFFFFF"/>
        </w:rPr>
        <w:t xml:space="preserve">selected by me as having relevance to the project using a technique known as </w:t>
      </w:r>
      <w:r w:rsidRPr="005601BF">
        <w:rPr>
          <w:color w:val="000000" w:themeColor="text1"/>
          <w:shd w:val="clear" w:color="auto" w:fill="FFFFFF"/>
        </w:rPr>
        <w:t xml:space="preserve">purposive or judgemental </w:t>
      </w:r>
      <w:r w:rsidR="006C6C2D" w:rsidRPr="005601BF">
        <w:rPr>
          <w:color w:val="000000" w:themeColor="text1"/>
          <w:shd w:val="clear" w:color="auto" w:fill="FFFFFF"/>
        </w:rPr>
        <w:t>samplin</w:t>
      </w:r>
      <w:r w:rsidRPr="005601BF">
        <w:rPr>
          <w:color w:val="000000" w:themeColor="text1"/>
          <w:shd w:val="clear" w:color="auto" w:fill="FFFFFF"/>
        </w:rPr>
        <w:t>g</w:t>
      </w:r>
      <w:r w:rsidR="008F49C3">
        <w:rPr>
          <w:i/>
          <w:color w:val="000000" w:themeColor="text1"/>
          <w:shd w:val="clear" w:color="auto" w:fill="FFFFFF"/>
        </w:rPr>
        <w:t xml:space="preserve"> (Sarantakos, 2013, p. </w:t>
      </w:r>
      <w:r w:rsidR="009F15F8">
        <w:rPr>
          <w:i/>
          <w:color w:val="000000" w:themeColor="text1"/>
          <w:shd w:val="clear" w:color="auto" w:fill="FFFFFF"/>
        </w:rPr>
        <w:t xml:space="preserve">178). </w:t>
      </w:r>
      <w:r w:rsidRPr="006C6C2D">
        <w:rPr>
          <w:color w:val="000000" w:themeColor="text1"/>
          <w:shd w:val="clear" w:color="auto" w:fill="FFFFFF"/>
        </w:rPr>
        <w:t xml:space="preserve">My case study criteria was guided by the </w:t>
      </w:r>
      <w:r w:rsidRPr="009D7547">
        <w:t xml:space="preserve">2013 </w:t>
      </w:r>
      <w:r w:rsidRPr="009D7547">
        <w:rPr>
          <w:i/>
        </w:rPr>
        <w:t>Songlines</w:t>
      </w:r>
      <w:r w:rsidRPr="006C6C2D">
        <w:t xml:space="preserve"> report</w:t>
      </w:r>
      <w:r w:rsidRPr="006C6C2D">
        <w:rPr>
          <w:color w:val="000000" w:themeColor="text1"/>
          <w:shd w:val="clear" w:color="auto" w:fill="FFFFFF"/>
        </w:rPr>
        <w:t xml:space="preserve"> and based on the following considerations</w:t>
      </w:r>
      <w:r w:rsidRPr="006C6C2D">
        <w:t>.</w:t>
      </w:r>
    </w:p>
    <w:p w14:paraId="6994596E" w14:textId="77777777" w:rsidR="00692751" w:rsidRPr="003170A2" w:rsidRDefault="00692751" w:rsidP="0017503F">
      <w:pPr>
        <w:pStyle w:val="ListParagraph"/>
        <w:numPr>
          <w:ilvl w:val="0"/>
          <w:numId w:val="1"/>
        </w:numPr>
        <w:rPr>
          <w:color w:val="000000" w:themeColor="text1"/>
          <w:shd w:val="clear" w:color="auto" w:fill="FFFFFF"/>
        </w:rPr>
      </w:pPr>
      <w:r w:rsidRPr="003170A2">
        <w:rPr>
          <w:color w:val="000000" w:themeColor="text1"/>
          <w:shd w:val="clear" w:color="auto" w:fill="FFFFFF"/>
        </w:rPr>
        <w:t xml:space="preserve">Access to the subject: </w:t>
      </w:r>
    </w:p>
    <w:p w14:paraId="7B37BD61" w14:textId="77777777" w:rsidR="00692751" w:rsidRPr="007300A0" w:rsidRDefault="00692751" w:rsidP="0017503F">
      <w:pPr>
        <w:pStyle w:val="ListParagraph"/>
        <w:numPr>
          <w:ilvl w:val="1"/>
          <w:numId w:val="1"/>
        </w:numPr>
        <w:rPr>
          <w:b/>
          <w:color w:val="000000" w:themeColor="text1"/>
          <w:shd w:val="clear" w:color="auto" w:fill="FFFFFF"/>
        </w:rPr>
      </w:pPr>
      <w:r w:rsidRPr="00477787">
        <w:rPr>
          <w:color w:val="000000" w:themeColor="text1"/>
          <w:shd w:val="clear" w:color="auto" w:fill="FFFFFF"/>
        </w:rPr>
        <w:t xml:space="preserve">Will the venue assist in sourcing audience samples? Was it selected as one of the 103 venues studied for the </w:t>
      </w:r>
      <w:r>
        <w:t>2013</w:t>
      </w:r>
      <w:r w:rsidRPr="009D7547">
        <w:rPr>
          <w:i/>
        </w:rPr>
        <w:t xml:space="preserve"> Songlines</w:t>
      </w:r>
      <w:r>
        <w:t xml:space="preserve"> r</w:t>
      </w:r>
      <w:r w:rsidRPr="00325D93">
        <w:t>eport</w:t>
      </w:r>
      <w:r>
        <w:t xml:space="preserve"> and therefore be more willing to cooperate with researchers?</w:t>
      </w:r>
      <w:r w:rsidR="00D22133">
        <w:t xml:space="preserve"> </w:t>
      </w:r>
    </w:p>
    <w:p w14:paraId="24692C13" w14:textId="77777777" w:rsidR="00692751" w:rsidRPr="007300A0" w:rsidRDefault="00692751" w:rsidP="0017503F">
      <w:pPr>
        <w:pStyle w:val="ListParagraph"/>
        <w:numPr>
          <w:ilvl w:val="1"/>
          <w:numId w:val="1"/>
        </w:numPr>
        <w:rPr>
          <w:b/>
          <w:color w:val="000000" w:themeColor="text1"/>
          <w:shd w:val="clear" w:color="auto" w:fill="FFFFFF"/>
        </w:rPr>
      </w:pPr>
      <w:r>
        <w:t>Does the venue attract 18-to-25-year-old-audiences even if it is not their primary audience?</w:t>
      </w:r>
    </w:p>
    <w:p w14:paraId="71CC95DD" w14:textId="357E7C80" w:rsidR="00692751" w:rsidRPr="00857A67" w:rsidRDefault="00692751" w:rsidP="0017503F">
      <w:pPr>
        <w:pStyle w:val="ListParagraph"/>
        <w:numPr>
          <w:ilvl w:val="1"/>
          <w:numId w:val="1"/>
        </w:numPr>
        <w:rPr>
          <w:b/>
          <w:color w:val="000000" w:themeColor="text1"/>
          <w:shd w:val="clear" w:color="auto" w:fill="FFFFFF"/>
        </w:rPr>
      </w:pPr>
      <w:r>
        <w:t>Does the venue programme live music</w:t>
      </w:r>
      <w:r w:rsidR="003048CA">
        <w:t>,</w:t>
      </w:r>
      <w:r>
        <w:t xml:space="preserve"> which excludes venues that only programme DJs and those which don’t offer </w:t>
      </w:r>
      <w:r w:rsidRPr="00AF041B">
        <w:rPr>
          <w:rFonts w:cs="Arial"/>
        </w:rPr>
        <w:t>backline, PA equipment and sound engineering services</w:t>
      </w:r>
      <w:r>
        <w:rPr>
          <w:rFonts w:cs="Arial"/>
        </w:rPr>
        <w:t>?</w:t>
      </w:r>
    </w:p>
    <w:p w14:paraId="509E2BA1" w14:textId="6BDC7A86" w:rsidR="00D22133" w:rsidRPr="00D22133" w:rsidRDefault="00692751" w:rsidP="0017503F">
      <w:pPr>
        <w:pStyle w:val="ListParagraph"/>
        <w:numPr>
          <w:ilvl w:val="1"/>
          <w:numId w:val="1"/>
        </w:numPr>
        <w:rPr>
          <w:b/>
          <w:color w:val="000000" w:themeColor="text1"/>
          <w:shd w:val="clear" w:color="auto" w:fill="FFFFFF"/>
        </w:rPr>
      </w:pPr>
      <w:r>
        <w:t xml:space="preserve">Is </w:t>
      </w:r>
      <w:r w:rsidR="008F49C3">
        <w:t>the venue located in the wider m</w:t>
      </w:r>
      <w:r>
        <w:t>etro area of Johannesburg?</w:t>
      </w:r>
    </w:p>
    <w:p w14:paraId="5EFCB280" w14:textId="59E8CE67" w:rsidR="00692751" w:rsidRPr="00C23083" w:rsidRDefault="00692751" w:rsidP="0017503F">
      <w:pPr>
        <w:pStyle w:val="ListParagraph"/>
        <w:numPr>
          <w:ilvl w:val="0"/>
          <w:numId w:val="1"/>
        </w:numPr>
        <w:rPr>
          <w:b/>
          <w:color w:val="000000" w:themeColor="text1"/>
          <w:shd w:val="clear" w:color="auto" w:fill="FFFFFF"/>
        </w:rPr>
      </w:pPr>
      <w:r w:rsidRPr="003170A2">
        <w:rPr>
          <w:color w:val="000000" w:themeColor="text1"/>
          <w:shd w:val="clear" w:color="auto" w:fill="FFFFFF"/>
        </w:rPr>
        <w:t>Access to expertise:</w:t>
      </w:r>
      <w:r>
        <w:rPr>
          <w:b/>
          <w:color w:val="000000" w:themeColor="text1"/>
          <w:shd w:val="clear" w:color="auto" w:fill="FFFFFF"/>
        </w:rPr>
        <w:t xml:space="preserve"> </w:t>
      </w:r>
      <w:r w:rsidRPr="00477787">
        <w:rPr>
          <w:color w:val="000000" w:themeColor="text1"/>
          <w:shd w:val="clear" w:color="auto" w:fill="FFFFFF"/>
        </w:rPr>
        <w:t xml:space="preserve">Does the venue have </w:t>
      </w:r>
      <w:r>
        <w:rPr>
          <w:color w:val="000000" w:themeColor="text1"/>
          <w:shd w:val="clear" w:color="auto" w:fill="FFFFFF"/>
        </w:rPr>
        <w:t>a regular</w:t>
      </w:r>
      <w:r w:rsidRPr="00477787">
        <w:rPr>
          <w:color w:val="000000" w:themeColor="text1"/>
          <w:shd w:val="clear" w:color="auto" w:fill="FFFFFF"/>
        </w:rPr>
        <w:t xml:space="preserve"> programme </w:t>
      </w:r>
      <w:r>
        <w:rPr>
          <w:color w:val="000000" w:themeColor="text1"/>
          <w:shd w:val="clear" w:color="auto" w:fill="FFFFFF"/>
        </w:rPr>
        <w:t xml:space="preserve">of </w:t>
      </w:r>
      <w:r w:rsidRPr="00477787">
        <w:rPr>
          <w:color w:val="000000" w:themeColor="text1"/>
          <w:shd w:val="clear" w:color="auto" w:fill="FFFFFF"/>
        </w:rPr>
        <w:t xml:space="preserve">live music </w:t>
      </w:r>
      <w:r>
        <w:rPr>
          <w:color w:val="000000" w:themeColor="text1"/>
          <w:shd w:val="clear" w:color="auto" w:fill="FFFFFF"/>
        </w:rPr>
        <w:t xml:space="preserve">(at least one live music event per month) </w:t>
      </w:r>
      <w:r w:rsidRPr="00477787">
        <w:rPr>
          <w:color w:val="000000" w:themeColor="text1"/>
          <w:shd w:val="clear" w:color="auto" w:fill="FFFFFF"/>
        </w:rPr>
        <w:t>with</w:t>
      </w:r>
      <w:r>
        <w:rPr>
          <w:color w:val="000000" w:themeColor="text1"/>
          <w:shd w:val="clear" w:color="auto" w:fill="FFFFFF"/>
        </w:rPr>
        <w:t xml:space="preserve"> dedicated</w:t>
      </w:r>
      <w:r w:rsidRPr="00477787">
        <w:rPr>
          <w:color w:val="000000" w:themeColor="text1"/>
          <w:shd w:val="clear" w:color="auto" w:fill="FFFFFF"/>
        </w:rPr>
        <w:t xml:space="preserve"> experts </w:t>
      </w:r>
      <w:r>
        <w:rPr>
          <w:color w:val="000000" w:themeColor="text1"/>
          <w:shd w:val="clear" w:color="auto" w:fill="FFFFFF"/>
        </w:rPr>
        <w:t>responsible for live music programming and market</w:t>
      </w:r>
      <w:r w:rsidR="006C6C2D">
        <w:rPr>
          <w:color w:val="000000" w:themeColor="text1"/>
          <w:shd w:val="clear" w:color="auto" w:fill="FFFFFF"/>
        </w:rPr>
        <w:t>ing and/or audience development</w:t>
      </w:r>
      <w:r w:rsidR="008F49C3">
        <w:rPr>
          <w:color w:val="000000" w:themeColor="text1"/>
          <w:shd w:val="clear" w:color="auto" w:fill="FFFFFF"/>
        </w:rPr>
        <w:t xml:space="preserve"> (Sarantakos, 2013, p. </w:t>
      </w:r>
      <w:r w:rsidR="009D7547">
        <w:rPr>
          <w:color w:val="000000" w:themeColor="text1"/>
          <w:shd w:val="clear" w:color="auto" w:fill="FFFFFF"/>
        </w:rPr>
        <w:t>146)?</w:t>
      </w:r>
      <w:r w:rsidR="006C6C2D">
        <w:rPr>
          <w:color w:val="000000" w:themeColor="text1"/>
          <w:shd w:val="clear" w:color="auto" w:fill="FFFFFF"/>
        </w:rPr>
        <w:t xml:space="preserve"> </w:t>
      </w:r>
    </w:p>
    <w:p w14:paraId="2895C186" w14:textId="2EEF345F" w:rsidR="009A3FAA" w:rsidRDefault="00D22133" w:rsidP="00BD17EB">
      <w:pPr>
        <w:rPr>
          <w:rStyle w:val="textexposedshow"/>
          <w:shd w:val="clear" w:color="auto" w:fill="FFFFFF"/>
        </w:rPr>
      </w:pPr>
      <w:r>
        <w:t>An initial discussion with Concerts SA</w:t>
      </w:r>
      <w:r w:rsidR="008F49C3">
        <w:t xml:space="preserve"> (the organisation that</w:t>
      </w:r>
      <w:r w:rsidR="00F64585">
        <w:t xml:space="preserve"> commissioned the </w:t>
      </w:r>
      <w:r w:rsidR="00F64585" w:rsidRPr="00234E32">
        <w:rPr>
          <w:i/>
        </w:rPr>
        <w:t xml:space="preserve">Songlines </w:t>
      </w:r>
      <w:r w:rsidR="00F64585">
        <w:t>report and financially support</w:t>
      </w:r>
      <w:r w:rsidR="008F49C3">
        <w:t>s</w:t>
      </w:r>
      <w:r w:rsidR="00F64585">
        <w:t xml:space="preserve"> a network of small</w:t>
      </w:r>
      <w:r w:rsidR="00844393">
        <w:t xml:space="preserve"> independent venues)</w:t>
      </w:r>
      <w:r w:rsidR="00F64585">
        <w:t xml:space="preserve"> </w:t>
      </w:r>
      <w:r w:rsidR="000D33FF">
        <w:t>identified Lucky Bean, Afrik</w:t>
      </w:r>
      <w:r>
        <w:t>an Freedom Station</w:t>
      </w:r>
      <w:r w:rsidR="000D33FF">
        <w:rPr>
          <w:rStyle w:val="textexposedshow"/>
          <w:shd w:val="clear" w:color="auto" w:fill="FFFFFF"/>
        </w:rPr>
        <w:t xml:space="preserve">, The Orbit </w:t>
      </w:r>
      <w:r w:rsidR="00844393">
        <w:rPr>
          <w:rStyle w:val="textexposedshow"/>
          <w:shd w:val="clear" w:color="auto" w:fill="FFFFFF"/>
        </w:rPr>
        <w:t xml:space="preserve">and </w:t>
      </w:r>
      <w:r w:rsidR="003170A2">
        <w:rPr>
          <w:rStyle w:val="textexposedshow"/>
          <w:shd w:val="clear" w:color="auto" w:fill="FFFFFF"/>
        </w:rPr>
        <w:t xml:space="preserve">the </w:t>
      </w:r>
      <w:r w:rsidR="00F64585">
        <w:rPr>
          <w:rStyle w:val="textexposedshow"/>
          <w:shd w:val="clear" w:color="auto" w:fill="FFFFFF"/>
        </w:rPr>
        <w:t>Soweto Theatre as potential case studies</w:t>
      </w:r>
      <w:r>
        <w:rPr>
          <w:rStyle w:val="textexposedshow"/>
          <w:shd w:val="clear" w:color="auto" w:fill="FFFFFF"/>
        </w:rPr>
        <w:t xml:space="preserve">. </w:t>
      </w:r>
      <w:r w:rsidR="00F64585">
        <w:rPr>
          <w:rStyle w:val="textexposedshow"/>
          <w:shd w:val="clear" w:color="auto" w:fill="FFFFFF"/>
        </w:rPr>
        <w:t>All of the</w:t>
      </w:r>
      <w:r w:rsidR="00844393">
        <w:rPr>
          <w:rStyle w:val="textexposedshow"/>
          <w:shd w:val="clear" w:color="auto" w:fill="FFFFFF"/>
        </w:rPr>
        <w:t>se</w:t>
      </w:r>
      <w:r w:rsidR="00F64585">
        <w:rPr>
          <w:rStyle w:val="textexposedshow"/>
          <w:shd w:val="clear" w:color="auto" w:fill="FFFFFF"/>
        </w:rPr>
        <w:t xml:space="preserve"> venues participated in their prev</w:t>
      </w:r>
      <w:r w:rsidR="001A7A35">
        <w:rPr>
          <w:rStyle w:val="textexposedshow"/>
          <w:shd w:val="clear" w:color="auto" w:fill="FFFFFF"/>
        </w:rPr>
        <w:t xml:space="preserve">ious research and continue to </w:t>
      </w:r>
      <w:r w:rsidR="000D33FF">
        <w:rPr>
          <w:rStyle w:val="textexposedshow"/>
          <w:shd w:val="clear" w:color="auto" w:fill="FFFFFF"/>
        </w:rPr>
        <w:t>provide regular reports</w:t>
      </w:r>
      <w:r w:rsidR="00F64585">
        <w:rPr>
          <w:rStyle w:val="textexposedshow"/>
          <w:shd w:val="clear" w:color="auto" w:fill="FFFFFF"/>
        </w:rPr>
        <w:t xml:space="preserve"> on audience numbers</w:t>
      </w:r>
      <w:r w:rsidR="008F49C3">
        <w:rPr>
          <w:rStyle w:val="textexposedshow"/>
          <w:shd w:val="clear" w:color="auto" w:fill="FFFFFF"/>
        </w:rPr>
        <w:t xml:space="preserve"> to them</w:t>
      </w:r>
      <w:r w:rsidR="000D33FF">
        <w:rPr>
          <w:rStyle w:val="textexposedshow"/>
          <w:shd w:val="clear" w:color="auto" w:fill="FFFFFF"/>
        </w:rPr>
        <w:t xml:space="preserve">. </w:t>
      </w:r>
      <w:r w:rsidR="009A3FAA">
        <w:rPr>
          <w:rStyle w:val="textexposedshow"/>
          <w:shd w:val="clear" w:color="auto" w:fill="FFFFFF"/>
        </w:rPr>
        <w:t>During a follow up meeting they sugge</w:t>
      </w:r>
      <w:r w:rsidR="001A7A35">
        <w:rPr>
          <w:rStyle w:val="textexposedshow"/>
          <w:shd w:val="clear" w:color="auto" w:fill="FFFFFF"/>
        </w:rPr>
        <w:t>sted I select Niki’s Oasis</w:t>
      </w:r>
      <w:r w:rsidR="009A3FAA">
        <w:rPr>
          <w:rStyle w:val="textexposedshow"/>
          <w:shd w:val="clear" w:color="auto" w:fill="FFFFFF"/>
        </w:rPr>
        <w:t xml:space="preserve"> instead of Lucky Bean as </w:t>
      </w:r>
      <w:r w:rsidR="000D33FF">
        <w:rPr>
          <w:rStyle w:val="textexposedshow"/>
          <w:shd w:val="clear" w:color="auto" w:fill="FFFFFF"/>
        </w:rPr>
        <w:t xml:space="preserve">a </w:t>
      </w:r>
      <w:r w:rsidR="001A7A35">
        <w:rPr>
          <w:rStyle w:val="textexposedshow"/>
          <w:shd w:val="clear" w:color="auto" w:fill="FFFFFF"/>
        </w:rPr>
        <w:t xml:space="preserve">case study. Based </w:t>
      </w:r>
      <w:r w:rsidR="006C7368">
        <w:rPr>
          <w:rStyle w:val="textexposedshow"/>
          <w:shd w:val="clear" w:color="auto" w:fill="FFFFFF"/>
        </w:rPr>
        <w:t>on their view that</w:t>
      </w:r>
      <w:r w:rsidR="000D33FF">
        <w:rPr>
          <w:rStyle w:val="textexposedshow"/>
          <w:shd w:val="clear" w:color="auto" w:fill="FFFFFF"/>
        </w:rPr>
        <w:t xml:space="preserve"> </w:t>
      </w:r>
      <w:r w:rsidR="009A3FAA">
        <w:rPr>
          <w:rStyle w:val="textexposedshow"/>
          <w:shd w:val="clear" w:color="auto" w:fill="FFFFFF"/>
        </w:rPr>
        <w:t>Lucky Bean</w:t>
      </w:r>
      <w:r w:rsidR="000D33FF">
        <w:rPr>
          <w:rStyle w:val="textexposedshow"/>
          <w:shd w:val="clear" w:color="auto" w:fill="FFFFFF"/>
        </w:rPr>
        <w:t>’s</w:t>
      </w:r>
      <w:r w:rsidR="00234E32">
        <w:rPr>
          <w:rStyle w:val="textexposedshow"/>
          <w:shd w:val="clear" w:color="auto" w:fill="FFFFFF"/>
        </w:rPr>
        <w:t xml:space="preserve"> offering and audience were</w:t>
      </w:r>
      <w:r w:rsidR="008C0DB2">
        <w:rPr>
          <w:rStyle w:val="textexposedshow"/>
          <w:shd w:val="clear" w:color="auto" w:fill="FFFFFF"/>
        </w:rPr>
        <w:t xml:space="preserve"> s</w:t>
      </w:r>
      <w:r w:rsidR="00067665">
        <w:rPr>
          <w:rStyle w:val="textexposedshow"/>
          <w:shd w:val="clear" w:color="auto" w:fill="FFFFFF"/>
        </w:rPr>
        <w:t xml:space="preserve">imilar to that of The Orbit, </w:t>
      </w:r>
      <w:r w:rsidR="008C0DB2">
        <w:rPr>
          <w:rStyle w:val="textexposedshow"/>
          <w:shd w:val="clear" w:color="auto" w:fill="FFFFFF"/>
        </w:rPr>
        <w:t xml:space="preserve">a new case study was chosen. </w:t>
      </w:r>
      <w:r w:rsidR="009A3FAA">
        <w:rPr>
          <w:rStyle w:val="textexposedshow"/>
          <w:shd w:val="clear" w:color="auto" w:fill="FFFFFF"/>
        </w:rPr>
        <w:t xml:space="preserve">I selected the following venues as my </w:t>
      </w:r>
      <w:r w:rsidR="008C0DB2">
        <w:rPr>
          <w:rStyle w:val="textexposedshow"/>
          <w:shd w:val="clear" w:color="auto" w:fill="FFFFFF"/>
        </w:rPr>
        <w:t xml:space="preserve">final </w:t>
      </w:r>
      <w:r w:rsidR="009A3FAA">
        <w:rPr>
          <w:rStyle w:val="textexposedshow"/>
          <w:shd w:val="clear" w:color="auto" w:fill="FFFFFF"/>
        </w:rPr>
        <w:t>case studies: Niki’s Oasis, The Orbit, Soweto Theatre and Afrikan Freedom Station.</w:t>
      </w:r>
    </w:p>
    <w:p w14:paraId="322F2149" w14:textId="55518731" w:rsidR="00736A21" w:rsidRDefault="009A3FAA" w:rsidP="00BD17EB">
      <w:pPr>
        <w:rPr>
          <w:rStyle w:val="textexposedshow"/>
          <w:shd w:val="clear" w:color="auto" w:fill="FFFFFF"/>
        </w:rPr>
      </w:pPr>
      <w:r>
        <w:rPr>
          <w:rStyle w:val="textexposedshow"/>
          <w:shd w:val="clear" w:color="auto" w:fill="FFFFFF"/>
        </w:rPr>
        <w:t>T</w:t>
      </w:r>
      <w:r w:rsidR="00CB78EC">
        <w:rPr>
          <w:rStyle w:val="textexposedshow"/>
          <w:shd w:val="clear" w:color="auto" w:fill="FFFFFF"/>
        </w:rPr>
        <w:t xml:space="preserve">he venues are </w:t>
      </w:r>
      <w:r w:rsidR="00067665">
        <w:rPr>
          <w:rStyle w:val="textexposedshow"/>
          <w:shd w:val="clear" w:color="auto" w:fill="FFFFFF"/>
        </w:rPr>
        <w:t>in different locations</w:t>
      </w:r>
      <w:r w:rsidR="00FB424D">
        <w:rPr>
          <w:rStyle w:val="textexposedshow"/>
          <w:shd w:val="clear" w:color="auto" w:fill="FFFFFF"/>
        </w:rPr>
        <w:t xml:space="preserve"> around Gauteng which </w:t>
      </w:r>
      <w:r w:rsidR="00F64585">
        <w:rPr>
          <w:rStyle w:val="textexposedshow"/>
          <w:shd w:val="clear" w:color="auto" w:fill="FFFFFF"/>
        </w:rPr>
        <w:t>enable</w:t>
      </w:r>
      <w:r w:rsidR="00FB424D">
        <w:rPr>
          <w:rStyle w:val="textexposedshow"/>
          <w:shd w:val="clear" w:color="auto" w:fill="FFFFFF"/>
        </w:rPr>
        <w:t>d</w:t>
      </w:r>
      <w:r w:rsidR="00F73928">
        <w:rPr>
          <w:rStyle w:val="textexposedshow"/>
          <w:shd w:val="clear" w:color="auto" w:fill="FFFFFF"/>
        </w:rPr>
        <w:t xml:space="preserve"> me to test attendance barriers</w:t>
      </w:r>
      <w:r w:rsidR="008C0DB2">
        <w:rPr>
          <w:rStyle w:val="textexposedshow"/>
          <w:shd w:val="clear" w:color="auto" w:fill="FFFFFF"/>
        </w:rPr>
        <w:t xml:space="preserve"> </w:t>
      </w:r>
      <w:r w:rsidR="00CB78EC">
        <w:rPr>
          <w:rStyle w:val="textexposedshow"/>
          <w:shd w:val="clear" w:color="auto" w:fill="FFFFFF"/>
        </w:rPr>
        <w:t>based on</w:t>
      </w:r>
      <w:r w:rsidR="008C0DB2">
        <w:rPr>
          <w:rStyle w:val="textexposedshow"/>
          <w:shd w:val="clear" w:color="auto" w:fill="FFFFFF"/>
        </w:rPr>
        <w:t xml:space="preserve"> racial</w:t>
      </w:r>
      <w:r w:rsidR="00F64585">
        <w:rPr>
          <w:rStyle w:val="textexposedshow"/>
          <w:shd w:val="clear" w:color="auto" w:fill="FFFFFF"/>
        </w:rPr>
        <w:t xml:space="preserve"> and</w:t>
      </w:r>
      <w:r w:rsidR="000D33FF">
        <w:rPr>
          <w:rStyle w:val="textexposedshow"/>
          <w:shd w:val="clear" w:color="auto" w:fill="FFFFFF"/>
        </w:rPr>
        <w:t xml:space="preserve"> </w:t>
      </w:r>
      <w:r w:rsidR="008C0DB2">
        <w:rPr>
          <w:rStyle w:val="textexposedshow"/>
          <w:shd w:val="clear" w:color="auto" w:fill="FFFFFF"/>
        </w:rPr>
        <w:t>spatial</w:t>
      </w:r>
      <w:r w:rsidR="000D33FF">
        <w:rPr>
          <w:rStyle w:val="textexposedshow"/>
          <w:shd w:val="clear" w:color="auto" w:fill="FFFFFF"/>
        </w:rPr>
        <w:t xml:space="preserve"> legacies of apartheid. However, this study </w:t>
      </w:r>
      <w:r w:rsidR="002D380D">
        <w:rPr>
          <w:rStyle w:val="textexposedshow"/>
          <w:shd w:val="clear" w:color="auto" w:fill="FFFFFF"/>
        </w:rPr>
        <w:t>c</w:t>
      </w:r>
      <w:r w:rsidR="000D33FF">
        <w:rPr>
          <w:rStyle w:val="textexposedshow"/>
          <w:shd w:val="clear" w:color="auto" w:fill="FFFFFF"/>
        </w:rPr>
        <w:t>ould have benefited from a c</w:t>
      </w:r>
      <w:r w:rsidR="00F73928">
        <w:rPr>
          <w:rStyle w:val="textexposedshow"/>
          <w:shd w:val="clear" w:color="auto" w:fill="FFFFFF"/>
        </w:rPr>
        <w:t>ase study venue located in the northern s</w:t>
      </w:r>
      <w:r w:rsidR="000D33FF">
        <w:rPr>
          <w:rStyle w:val="textexposedshow"/>
          <w:shd w:val="clear" w:color="auto" w:fill="FFFFFF"/>
        </w:rPr>
        <w:t>uburbs of Johannesburg.</w:t>
      </w:r>
      <w:r w:rsidR="00AD3D7D">
        <w:rPr>
          <w:rStyle w:val="textexposedshow"/>
          <w:shd w:val="clear" w:color="auto" w:fill="FFFFFF"/>
        </w:rPr>
        <w:t xml:space="preserve"> </w:t>
      </w:r>
      <w:r w:rsidR="00192E3C">
        <w:rPr>
          <w:rStyle w:val="textexposedshow"/>
          <w:shd w:val="clear" w:color="auto" w:fill="FFFFFF"/>
        </w:rPr>
        <w:t xml:space="preserve">I </w:t>
      </w:r>
      <w:r w:rsidR="00F73928">
        <w:rPr>
          <w:rStyle w:val="textexposedshow"/>
          <w:shd w:val="clear" w:color="auto" w:fill="FFFFFF"/>
        </w:rPr>
        <w:t xml:space="preserve">also </w:t>
      </w:r>
      <w:r w:rsidR="00192E3C">
        <w:rPr>
          <w:rStyle w:val="textexposedshow"/>
          <w:shd w:val="clear" w:color="auto" w:fill="FFFFFF"/>
        </w:rPr>
        <w:t>initially planned to approach five venues including</w:t>
      </w:r>
      <w:r w:rsidR="003170A2">
        <w:rPr>
          <w:rStyle w:val="textexposedshow"/>
          <w:shd w:val="clear" w:color="auto" w:fill="FFFFFF"/>
        </w:rPr>
        <w:t xml:space="preserve"> one of</w:t>
      </w:r>
      <w:r w:rsidR="00192E3C">
        <w:rPr>
          <w:rStyle w:val="textexposedshow"/>
          <w:shd w:val="clear" w:color="auto" w:fill="FFFFFF"/>
        </w:rPr>
        <w:t xml:space="preserve"> </w:t>
      </w:r>
      <w:r w:rsidR="003170A2">
        <w:rPr>
          <w:rStyle w:val="textexposedshow"/>
          <w:shd w:val="clear" w:color="auto" w:fill="FFFFFF"/>
        </w:rPr>
        <w:t>Soweto’s major entertainment</w:t>
      </w:r>
      <w:r w:rsidR="00A51CD7">
        <w:rPr>
          <w:rStyle w:val="textexposedshow"/>
          <w:shd w:val="clear" w:color="auto" w:fill="FFFFFF"/>
        </w:rPr>
        <w:t xml:space="preserve"> spaces</w:t>
      </w:r>
      <w:r w:rsidR="003170A2">
        <w:rPr>
          <w:rStyle w:val="textexposedshow"/>
          <w:shd w:val="clear" w:color="auto" w:fill="FFFFFF"/>
        </w:rPr>
        <w:t xml:space="preserve">, </w:t>
      </w:r>
      <w:r w:rsidR="00192E3C">
        <w:rPr>
          <w:rStyle w:val="textexposedshow"/>
          <w:shd w:val="clear" w:color="auto" w:fill="FFFFFF"/>
        </w:rPr>
        <w:t xml:space="preserve">Zone 6, however after successfully securing the commitment of </w:t>
      </w:r>
      <w:r w:rsidR="00536731">
        <w:rPr>
          <w:rStyle w:val="textexposedshow"/>
          <w:shd w:val="clear" w:color="auto" w:fill="FFFFFF"/>
        </w:rPr>
        <w:t xml:space="preserve">all </w:t>
      </w:r>
      <w:r w:rsidR="008C0DB2">
        <w:rPr>
          <w:rStyle w:val="textexposedshow"/>
          <w:shd w:val="clear" w:color="auto" w:fill="FFFFFF"/>
        </w:rPr>
        <w:t xml:space="preserve">four listed </w:t>
      </w:r>
      <w:r w:rsidR="00192E3C">
        <w:rPr>
          <w:rStyle w:val="textexposedshow"/>
          <w:shd w:val="clear" w:color="auto" w:fill="FFFFFF"/>
        </w:rPr>
        <w:t xml:space="preserve">venues above, I moved forward with my </w:t>
      </w:r>
      <w:r w:rsidR="00192E3C">
        <w:rPr>
          <w:rStyle w:val="textexposedshow"/>
          <w:shd w:val="clear" w:color="auto" w:fill="FFFFFF"/>
        </w:rPr>
        <w:lastRenderedPageBreak/>
        <w:t>resear</w:t>
      </w:r>
      <w:r w:rsidR="00AD3D7D">
        <w:rPr>
          <w:rStyle w:val="textexposedshow"/>
          <w:shd w:val="clear" w:color="auto" w:fill="FFFFFF"/>
        </w:rPr>
        <w:t xml:space="preserve">ch </w:t>
      </w:r>
      <w:r w:rsidR="00DA356E">
        <w:rPr>
          <w:rStyle w:val="textexposedshow"/>
          <w:shd w:val="clear" w:color="auto" w:fill="FFFFFF"/>
        </w:rPr>
        <w:t>knowing what was feasible within the</w:t>
      </w:r>
      <w:r w:rsidR="00F73928">
        <w:rPr>
          <w:rStyle w:val="textexposedshow"/>
          <w:shd w:val="clear" w:color="auto" w:fill="FFFFFF"/>
        </w:rPr>
        <w:t xml:space="preserve"> timeframe</w:t>
      </w:r>
      <w:r w:rsidR="00536731">
        <w:rPr>
          <w:rStyle w:val="textexposedshow"/>
          <w:shd w:val="clear" w:color="auto" w:fill="FFFFFF"/>
        </w:rPr>
        <w:t xml:space="preserve"> allowed for this </w:t>
      </w:r>
      <w:r w:rsidR="007C2B82">
        <w:rPr>
          <w:rStyle w:val="textexposedshow"/>
          <w:shd w:val="clear" w:color="auto" w:fill="FFFFFF"/>
        </w:rPr>
        <w:t xml:space="preserve">research project (Zone 6, 2014). </w:t>
      </w:r>
    </w:p>
    <w:p w14:paraId="1F58D1BC" w14:textId="30F1E878" w:rsidR="00692751" w:rsidRDefault="008C0DB2" w:rsidP="00BD17EB">
      <w:r>
        <w:t xml:space="preserve">To source 18-to-25-year-old respondents, I </w:t>
      </w:r>
      <w:r w:rsidR="00692751">
        <w:t>use</w:t>
      </w:r>
      <w:r>
        <w:t>d</w:t>
      </w:r>
      <w:r w:rsidR="00692751">
        <w:t xml:space="preserve"> </w:t>
      </w:r>
      <w:r w:rsidR="00692751" w:rsidRPr="005601BF">
        <w:t>theoretical sampling</w:t>
      </w:r>
      <w:r w:rsidR="00692751">
        <w:t xml:space="preserve"> which is con</w:t>
      </w:r>
      <w:r w:rsidR="00F6378D">
        <w:t xml:space="preserve">nected to </w:t>
      </w:r>
      <w:r w:rsidR="00F6378D" w:rsidRPr="00C4693F">
        <w:rPr>
          <w:i/>
        </w:rPr>
        <w:t>grounded theory</w:t>
      </w:r>
      <w:r w:rsidR="00F6378D">
        <w:t xml:space="preserve"> (Sarantakos, 2013, p. </w:t>
      </w:r>
      <w:r w:rsidR="0039241C">
        <w:t>146)</w:t>
      </w:r>
      <w:r w:rsidR="00F6378D">
        <w:t xml:space="preserve">. </w:t>
      </w:r>
      <w:r w:rsidR="00692751">
        <w:t>This type of sampling doesn’t prioritise a predetermined number of interviewees but rather continues data collection until no new information is being uncovered and information is well developed and validated</w:t>
      </w:r>
      <w:r w:rsidR="00F6378D">
        <w:t xml:space="preserve"> (Sarantakos, 2013, p. </w:t>
      </w:r>
      <w:r w:rsidR="0039241C">
        <w:t>180).</w:t>
      </w:r>
      <w:r w:rsidR="00D02D32">
        <w:t xml:space="preserve"> While I </w:t>
      </w:r>
      <w:r w:rsidR="00DA356E">
        <w:t xml:space="preserve">didn’t </w:t>
      </w:r>
      <w:r w:rsidR="00D02D32">
        <w:t>have a structured numbe</w:t>
      </w:r>
      <w:r w:rsidR="00DA356E">
        <w:t xml:space="preserve">r of interviews, I ensured the research was </w:t>
      </w:r>
      <w:r w:rsidR="00D02D32">
        <w:t>feasible by setting a maximum num</w:t>
      </w:r>
      <w:r w:rsidR="00DA356E">
        <w:t xml:space="preserve">ber of interviews </w:t>
      </w:r>
      <w:r w:rsidR="00D02D32">
        <w:t>and observations.</w:t>
      </w:r>
      <w:r w:rsidR="00927DEE">
        <w:t xml:space="preserve"> See Appendix C for a detailed description of each of the respondents.</w:t>
      </w:r>
    </w:p>
    <w:p w14:paraId="41D049F4" w14:textId="33A9B848" w:rsidR="007B534C" w:rsidRDefault="007B534C" w:rsidP="00BD17EB">
      <w:r>
        <w:t xml:space="preserve">My first strategy for sampling youth audiences was to ask the venues to reach out to their online and personal networks to source respondents. This approach was met with limited success with only two out of the four venues </w:t>
      </w:r>
      <w:r w:rsidR="008C0DB2">
        <w:t xml:space="preserve">referring potential respondents. </w:t>
      </w:r>
      <w:r>
        <w:t>Once I contacted the respondents, only one out of six contacts agreed to be interviewed. Foreseeing this challenge upfront, I undertook a parallel strategy of sourcing r</w:t>
      </w:r>
      <w:r w:rsidR="00422E5F">
        <w:t xml:space="preserve">espondents from my own network </w:t>
      </w:r>
      <w:r>
        <w:t>of young people connected wit</w:t>
      </w:r>
      <w:r w:rsidR="00422E5F">
        <w:t>h my employer, Livity Africa, a</w:t>
      </w:r>
      <w:r>
        <w:t xml:space="preserve"> youth agency which produces </w:t>
      </w:r>
      <w:r w:rsidR="00422E5F">
        <w:t>a national youth media platform, Live SA, created for and by 18-to-25-year-olds.</w:t>
      </w:r>
      <w:r w:rsidR="006A5146">
        <w:t xml:space="preserve"> Respondents were contacted by email or in person and interviewed if they had attended any of my case study venues.</w:t>
      </w:r>
      <w:r w:rsidR="00EB71F5">
        <w:t xml:space="preserve"> </w:t>
      </w:r>
      <w:r w:rsidR="002D380D">
        <w:t>M</w:t>
      </w:r>
      <w:r w:rsidR="00544CC7">
        <w:t>y respon</w:t>
      </w:r>
      <w:r w:rsidR="008C0DB2">
        <w:t>dent</w:t>
      </w:r>
      <w:r w:rsidR="002D380D">
        <w:t>s</w:t>
      </w:r>
      <w:r w:rsidR="008C0DB2">
        <w:t xml:space="preserve"> were all b</w:t>
      </w:r>
      <w:r w:rsidR="00A64261">
        <w:t>lack South Africans</w:t>
      </w:r>
      <w:r w:rsidR="002D380D">
        <w:t xml:space="preserve"> and my</w:t>
      </w:r>
      <w:r w:rsidR="00FD614B">
        <w:t xml:space="preserve"> </w:t>
      </w:r>
      <w:r w:rsidR="00544CC7">
        <w:t xml:space="preserve">study </w:t>
      </w:r>
      <w:r w:rsidR="002D380D">
        <w:t>c</w:t>
      </w:r>
      <w:r w:rsidR="00544CC7">
        <w:t xml:space="preserve">ould have benefited from respondents of other </w:t>
      </w:r>
      <w:r w:rsidR="003F3987">
        <w:t>‘</w:t>
      </w:r>
      <w:r w:rsidR="00544CC7">
        <w:t>races</w:t>
      </w:r>
      <w:r w:rsidR="003F3987">
        <w:t>’</w:t>
      </w:r>
      <w:r w:rsidR="002D380D">
        <w:t xml:space="preserve">. However, </w:t>
      </w:r>
      <w:r w:rsidR="00544CC7">
        <w:t>I believe the respondents reflect the dominant racial breakdown of both</w:t>
      </w:r>
      <w:r w:rsidR="007B59B6">
        <w:t xml:space="preserve"> Johannesburg</w:t>
      </w:r>
      <w:r w:rsidR="00F6378D">
        <w:t xml:space="preserve"> (City of Johannesburg, 2014, p. </w:t>
      </w:r>
      <w:r w:rsidR="00A64261">
        <w:t xml:space="preserve">19) </w:t>
      </w:r>
      <w:r w:rsidR="00544CC7">
        <w:t>and the venues themsel</w:t>
      </w:r>
      <w:r w:rsidR="00A64261">
        <w:t>ves as identified by my interviewees</w:t>
      </w:r>
      <w:r w:rsidR="00EC5C16">
        <w:t xml:space="preserve">. </w:t>
      </w:r>
    </w:p>
    <w:p w14:paraId="2651F64F" w14:textId="680E0721" w:rsidR="00D45A22" w:rsidRDefault="00692751" w:rsidP="00BD17EB">
      <w:r>
        <w:br/>
        <w:t xml:space="preserve">My research </w:t>
      </w:r>
      <w:r w:rsidR="00E1777A">
        <w:t>is</w:t>
      </w:r>
      <w:r>
        <w:t xml:space="preserve"> a </w:t>
      </w:r>
      <w:r w:rsidRPr="005601BF">
        <w:t>collective case study</w:t>
      </w:r>
      <w:r>
        <w:t xml:space="preserve"> which includes a number of single studies investigated concurrently for the purpose of researching an issue and/or issues</w:t>
      </w:r>
      <w:r w:rsidR="008E533F">
        <w:t xml:space="preserve"> (Brom</w:t>
      </w:r>
      <w:r w:rsidR="00F626E3">
        <w:t xml:space="preserve">let 1986 cited Sarantakos, 2013, p. </w:t>
      </w:r>
      <w:r w:rsidR="008E533F">
        <w:t xml:space="preserve">223). </w:t>
      </w:r>
      <w:r>
        <w:t>Prior to collecting d</w:t>
      </w:r>
      <w:r w:rsidR="00E1777A">
        <w:t xml:space="preserve">ata, it was </w:t>
      </w:r>
      <w:r>
        <w:t>essential to gain permission to investigate the case and have an advo</w:t>
      </w:r>
      <w:r w:rsidR="00D45A22">
        <w:t>cate in the organisation who could</w:t>
      </w:r>
      <w:r>
        <w:t xml:space="preserve"> assist with sourcing audience samples </w:t>
      </w:r>
      <w:r w:rsidR="009B6F47">
        <w:t>and providing information</w:t>
      </w:r>
      <w:r w:rsidR="00F626E3">
        <w:t xml:space="preserve"> (Sarantakos, 2013, p. </w:t>
      </w:r>
      <w:r w:rsidR="008E533F">
        <w:t xml:space="preserve">223). </w:t>
      </w:r>
      <w:r>
        <w:t>Calman suggests that in-depth interviews, observation and focus groups as the most appropriate data collection methods for studies using grounded theory</w:t>
      </w:r>
      <w:r w:rsidR="00F626E3">
        <w:t xml:space="preserve"> (Sarantakos, 2013, p. </w:t>
      </w:r>
      <w:r w:rsidR="008E533F">
        <w:t>223).</w:t>
      </w:r>
      <w:r w:rsidR="00D45A22">
        <w:t xml:space="preserve"> </w:t>
      </w:r>
    </w:p>
    <w:p w14:paraId="26FFB318" w14:textId="38959700" w:rsidR="00692751" w:rsidRDefault="00A94349" w:rsidP="00BD17EB">
      <w:r>
        <w:t>The</w:t>
      </w:r>
      <w:r w:rsidR="003C684B">
        <w:t xml:space="preserve"> research methodology</w:t>
      </w:r>
      <w:r>
        <w:t xml:space="preserve"> outlined in the proposal</w:t>
      </w:r>
      <w:r w:rsidR="003C684B">
        <w:t xml:space="preserve"> included </w:t>
      </w:r>
      <w:r>
        <w:t xml:space="preserve">background research, </w:t>
      </w:r>
      <w:r w:rsidR="00E1777A">
        <w:t xml:space="preserve">focus groups, </w:t>
      </w:r>
      <w:r w:rsidR="00992192">
        <w:t>in-depth</w:t>
      </w:r>
      <w:r w:rsidR="003C684B">
        <w:t xml:space="preserve"> interviews and observation.</w:t>
      </w:r>
      <w:r>
        <w:t xml:space="preserve"> The final research methodology just focused on background research, </w:t>
      </w:r>
      <w:r w:rsidR="00992192">
        <w:t>in-depth</w:t>
      </w:r>
      <w:r>
        <w:t xml:space="preserve"> interviews and observation.</w:t>
      </w:r>
      <w:r w:rsidR="00E1777A">
        <w:t xml:space="preserve"> Reconvening the group of young people for a focus group was not possibl</w:t>
      </w:r>
      <w:r w:rsidR="00427AA5">
        <w:t xml:space="preserve">e within the research timeframe and I felt I had uncovered rich insight from the </w:t>
      </w:r>
      <w:r w:rsidR="00992192">
        <w:t>in-depth</w:t>
      </w:r>
      <w:r w:rsidR="00427AA5">
        <w:t xml:space="preserve"> interviews.</w:t>
      </w:r>
      <w:r w:rsidR="00FD614B">
        <w:t xml:space="preserve"> </w:t>
      </w:r>
      <w:r w:rsidR="00692751" w:rsidRPr="000C2775">
        <w:t xml:space="preserve">A series of </w:t>
      </w:r>
      <w:r w:rsidR="00692751" w:rsidRPr="002A444C">
        <w:t>in-depth interviews</w:t>
      </w:r>
      <w:r w:rsidR="002F0C26" w:rsidRPr="002A444C">
        <w:t xml:space="preserve"> </w:t>
      </w:r>
      <w:r w:rsidR="002F0C26" w:rsidRPr="000C2775">
        <w:t xml:space="preserve">were </w:t>
      </w:r>
      <w:r w:rsidR="00692751" w:rsidRPr="000C2775">
        <w:t>conducted with 18-to-25-year-old-audiences of live music sourced in collabo</w:t>
      </w:r>
      <w:r w:rsidR="002F0C26" w:rsidRPr="000C2775">
        <w:t>ration with the case study venues and my own personal network</w:t>
      </w:r>
      <w:r w:rsidR="00382754">
        <w:t>.</w:t>
      </w:r>
      <w:r w:rsidR="002F0C26" w:rsidRPr="000C2775">
        <w:t xml:space="preserve"> </w:t>
      </w:r>
    </w:p>
    <w:p w14:paraId="3A8676DC" w14:textId="34FC03F6" w:rsidR="00692751" w:rsidRDefault="002F0C26" w:rsidP="00BD17EB">
      <w:r>
        <w:t xml:space="preserve">In-depth interviews were </w:t>
      </w:r>
      <w:r w:rsidR="00036ED6">
        <w:t xml:space="preserve">also </w:t>
      </w:r>
      <w:r w:rsidR="00692751">
        <w:t xml:space="preserve">undertaken with key venue staff including </w:t>
      </w:r>
      <w:r w:rsidR="00846D14">
        <w:t xml:space="preserve">the </w:t>
      </w:r>
      <w:r w:rsidR="002A444C">
        <w:t xml:space="preserve">venue owner or </w:t>
      </w:r>
      <w:r w:rsidR="00F46760">
        <w:t xml:space="preserve">general manager </w:t>
      </w:r>
      <w:r>
        <w:t xml:space="preserve">and </w:t>
      </w:r>
      <w:r w:rsidR="00D02D32">
        <w:t xml:space="preserve">the person </w:t>
      </w:r>
      <w:r>
        <w:t xml:space="preserve">responsible for marketing. These interviews were </w:t>
      </w:r>
      <w:r w:rsidR="00692751">
        <w:t>used to gather background on the venue and industry as well as to test understanding and practice of audience development.</w:t>
      </w:r>
      <w:r>
        <w:t xml:space="preserve"> For three out of four case studies, the venue owner was also responsible for marketing without dedicated </w:t>
      </w:r>
      <w:r w:rsidR="00153393">
        <w:t xml:space="preserve">marketing </w:t>
      </w:r>
      <w:r>
        <w:t>resource</w:t>
      </w:r>
      <w:r w:rsidR="00665572">
        <w:t>s</w:t>
      </w:r>
      <w:r>
        <w:t>.</w:t>
      </w:r>
      <w:r w:rsidR="00036ED6">
        <w:t xml:space="preserve"> However,</w:t>
      </w:r>
      <w:r>
        <w:t xml:space="preserve"> I was able to interview the </w:t>
      </w:r>
      <w:r w:rsidR="002A444C">
        <w:t>general manager, marketing m</w:t>
      </w:r>
      <w:r w:rsidR="00153393">
        <w:t>anager and</w:t>
      </w:r>
      <w:r w:rsidR="002A444C">
        <w:t xml:space="preserve"> a major promoter at the Soweto Theatre.</w:t>
      </w:r>
    </w:p>
    <w:p w14:paraId="538AB947" w14:textId="3A7D9CE2" w:rsidR="00692751" w:rsidRPr="00CD601A" w:rsidRDefault="00692751" w:rsidP="00BD17EB">
      <w:pPr>
        <w:rPr>
          <w:shd w:val="clear" w:color="auto" w:fill="FFFFFF"/>
        </w:rPr>
      </w:pPr>
      <w:r w:rsidRPr="00CD601A">
        <w:lastRenderedPageBreak/>
        <w:t>Both audiences and staff</w:t>
      </w:r>
      <w:r w:rsidR="00FD0FE9">
        <w:t xml:space="preserve"> in-depth interviews </w:t>
      </w:r>
      <w:r w:rsidRPr="00CD601A">
        <w:t>use</w:t>
      </w:r>
      <w:r w:rsidR="00FD0FE9">
        <w:t>d</w:t>
      </w:r>
      <w:r w:rsidRPr="00CD601A">
        <w:t xml:space="preserve"> a </w:t>
      </w:r>
      <w:r w:rsidRPr="005601BF">
        <w:t>semi-structured interview</w:t>
      </w:r>
      <w:r w:rsidRPr="00CD601A">
        <w:t xml:space="preserve"> technique asking respondents both </w:t>
      </w:r>
      <w:r w:rsidRPr="005601BF">
        <w:t>closed</w:t>
      </w:r>
      <w:r w:rsidRPr="002D380D">
        <w:t xml:space="preserve"> </w:t>
      </w:r>
      <w:r w:rsidRPr="00CD601A">
        <w:t xml:space="preserve">and </w:t>
      </w:r>
      <w:r w:rsidRPr="005601BF">
        <w:t>open-ended questions</w:t>
      </w:r>
      <w:r w:rsidRPr="002D380D">
        <w:t xml:space="preserve">. </w:t>
      </w:r>
      <w:r w:rsidRPr="00CD601A">
        <w:t>The structur</w:t>
      </w:r>
      <w:r w:rsidR="00FD0FE9">
        <w:t xml:space="preserve">ed aspect of the interview </w:t>
      </w:r>
      <w:r w:rsidRPr="00CD601A">
        <w:t>explore</w:t>
      </w:r>
      <w:r w:rsidR="00FD0FE9">
        <w:t>d</w:t>
      </w:r>
      <w:r w:rsidRPr="00CD601A">
        <w:t xml:space="preserve"> audiences’ motivation for attending live music using </w:t>
      </w:r>
      <w:r w:rsidR="002A444C">
        <w:t xml:space="preserve">Morris Hargreaves </w:t>
      </w:r>
      <w:r w:rsidR="00036ED6">
        <w:t xml:space="preserve">McIntyre’s </w:t>
      </w:r>
      <w:r w:rsidRPr="00CD601A">
        <w:t xml:space="preserve">motivation-based audience development </w:t>
      </w:r>
      <w:r w:rsidR="00036ED6">
        <w:t xml:space="preserve">model. </w:t>
      </w:r>
      <w:r w:rsidR="00FD0FE9">
        <w:t>For example, respondents were</w:t>
      </w:r>
      <w:r w:rsidRPr="00CD601A">
        <w:t xml:space="preserve"> asked a series of structured questions which aim</w:t>
      </w:r>
      <w:r w:rsidR="00153393">
        <w:t>ed</w:t>
      </w:r>
      <w:r w:rsidR="00036ED6">
        <w:t xml:space="preserve"> to uncover which of</w:t>
      </w:r>
      <w:r w:rsidRPr="00CD601A">
        <w:t xml:space="preserve"> </w:t>
      </w:r>
      <w:r w:rsidR="00036ED6">
        <w:rPr>
          <w:shd w:val="clear" w:color="auto" w:fill="FFFFFF"/>
        </w:rPr>
        <w:t xml:space="preserve">the need levels </w:t>
      </w:r>
      <w:r w:rsidRPr="00CD601A">
        <w:rPr>
          <w:shd w:val="clear" w:color="auto" w:fill="FFFFFF"/>
        </w:rPr>
        <w:t>most informs their motivation to attend live music venues</w:t>
      </w:r>
      <w:r w:rsidR="002A444C">
        <w:rPr>
          <w:shd w:val="clear" w:color="auto" w:fill="FFFFFF"/>
        </w:rPr>
        <w:t xml:space="preserve"> (Waltl, 2006, p. </w:t>
      </w:r>
      <w:r w:rsidR="00F46760">
        <w:rPr>
          <w:shd w:val="clear" w:color="auto" w:fill="FFFFFF"/>
        </w:rPr>
        <w:t xml:space="preserve">5). </w:t>
      </w:r>
    </w:p>
    <w:p w14:paraId="77E70C17" w14:textId="2A947CF3" w:rsidR="0045016D" w:rsidRDefault="00692751" w:rsidP="00BD17EB">
      <w:pPr>
        <w:rPr>
          <w:rFonts w:cs="SabonLTStd-Roman"/>
        </w:rPr>
      </w:pPr>
      <w:r>
        <w:rPr>
          <w:shd w:val="clear" w:color="auto" w:fill="FFFFFF"/>
        </w:rPr>
        <w:t>Another structured aspect</w:t>
      </w:r>
      <w:r w:rsidR="005046C7">
        <w:rPr>
          <w:shd w:val="clear" w:color="auto" w:fill="FFFFFF"/>
        </w:rPr>
        <w:t xml:space="preserve"> of the audience interviews aimed</w:t>
      </w:r>
      <w:r>
        <w:rPr>
          <w:shd w:val="clear" w:color="auto" w:fill="FFFFFF"/>
        </w:rPr>
        <w:t xml:space="preserve"> to understand the </w:t>
      </w:r>
      <w:r w:rsidR="006A406D">
        <w:rPr>
          <w:shd w:val="clear" w:color="auto" w:fill="FFFFFF"/>
        </w:rPr>
        <w:t xml:space="preserve">psychographics </w:t>
      </w:r>
      <w:r>
        <w:rPr>
          <w:shd w:val="clear" w:color="auto" w:fill="FFFFFF"/>
        </w:rPr>
        <w:t>of the respondents and</w:t>
      </w:r>
      <w:r w:rsidR="005046C7">
        <w:rPr>
          <w:shd w:val="clear" w:color="auto" w:fill="FFFFFF"/>
        </w:rPr>
        <w:t xml:space="preserve"> how it may influence the study’s</w:t>
      </w:r>
      <w:r>
        <w:rPr>
          <w:shd w:val="clear" w:color="auto" w:fill="FFFFFF"/>
        </w:rPr>
        <w:t xml:space="preserve"> phenomena </w:t>
      </w:r>
      <w:r w:rsidR="00846D14">
        <w:rPr>
          <w:shd w:val="clear" w:color="auto" w:fill="FFFFFF"/>
        </w:rPr>
        <w:t>i.e.</w:t>
      </w:r>
      <w:r>
        <w:rPr>
          <w:shd w:val="clear" w:color="auto" w:fill="FFFFFF"/>
        </w:rPr>
        <w:t xml:space="preserve"> motivations, </w:t>
      </w:r>
      <w:r w:rsidR="004832C0">
        <w:rPr>
          <w:shd w:val="clear" w:color="auto" w:fill="FFFFFF"/>
        </w:rPr>
        <w:t>consumption</w:t>
      </w:r>
      <w:r>
        <w:rPr>
          <w:shd w:val="clear" w:color="auto" w:fill="FFFFFF"/>
        </w:rPr>
        <w:t xml:space="preserve"> and barriers. To help frame th</w:t>
      </w:r>
      <w:r w:rsidR="005046C7">
        <w:rPr>
          <w:shd w:val="clear" w:color="auto" w:fill="FFFFFF"/>
        </w:rPr>
        <w:t xml:space="preserve">is aspect of the research I </w:t>
      </w:r>
      <w:r w:rsidR="005046C7">
        <w:rPr>
          <w:rFonts w:cs="SabonLTStd-Roman"/>
        </w:rPr>
        <w:t>used</w:t>
      </w:r>
      <w:r w:rsidR="004832C0">
        <w:rPr>
          <w:rFonts w:cs="SabonLTStd-Roman"/>
        </w:rPr>
        <w:t xml:space="preserve"> the </w:t>
      </w:r>
      <w:r w:rsidR="002A444C">
        <w:rPr>
          <w:rFonts w:cs="SabonLTStd-Roman"/>
        </w:rPr>
        <w:t>SAARF LSM</w:t>
      </w:r>
      <w:r>
        <w:rPr>
          <w:rFonts w:cs="SabonLTStd-Roman"/>
        </w:rPr>
        <w:t xml:space="preserve"> to help define respondents beyond their own definitions of </w:t>
      </w:r>
      <w:r w:rsidR="003F3987">
        <w:rPr>
          <w:rFonts w:cs="SabonLTStd-Roman"/>
        </w:rPr>
        <w:t>‘</w:t>
      </w:r>
      <w:r>
        <w:rPr>
          <w:rFonts w:cs="SabonLTStd-Roman"/>
        </w:rPr>
        <w:t>race</w:t>
      </w:r>
      <w:r w:rsidR="003F3987">
        <w:rPr>
          <w:rFonts w:cs="SabonLTStd-Roman"/>
        </w:rPr>
        <w:t>’</w:t>
      </w:r>
      <w:r>
        <w:rPr>
          <w:rFonts w:cs="SabonLTStd-Roman"/>
        </w:rPr>
        <w:t>, first language, sex and age</w:t>
      </w:r>
      <w:r w:rsidR="00F46760">
        <w:rPr>
          <w:rFonts w:cs="SabonLTStd-Roman"/>
        </w:rPr>
        <w:t xml:space="preserve"> (South African Au</w:t>
      </w:r>
      <w:r w:rsidR="002A444C">
        <w:rPr>
          <w:rFonts w:cs="SabonLTStd-Roman"/>
        </w:rPr>
        <w:t>dience Research Foundation, 2015</w:t>
      </w:r>
      <w:r w:rsidR="00F46760">
        <w:rPr>
          <w:rFonts w:cs="SabonLTStd-Roman"/>
        </w:rPr>
        <w:t>).</w:t>
      </w:r>
      <w:r w:rsidR="00D02D32">
        <w:rPr>
          <w:rFonts w:cs="SabonLTStd-Roman"/>
        </w:rPr>
        <w:t xml:space="preserve"> </w:t>
      </w:r>
      <w:r w:rsidR="005046C7">
        <w:rPr>
          <w:rFonts w:cs="SabonLTStd-Roman"/>
        </w:rPr>
        <w:t xml:space="preserve">Unstructured questions </w:t>
      </w:r>
      <w:r>
        <w:rPr>
          <w:rFonts w:cs="SabonLTStd-Roman"/>
        </w:rPr>
        <w:t>aim</w:t>
      </w:r>
      <w:r w:rsidR="005046C7">
        <w:rPr>
          <w:rFonts w:cs="SabonLTStd-Roman"/>
        </w:rPr>
        <w:t>ed</w:t>
      </w:r>
      <w:r>
        <w:rPr>
          <w:rFonts w:cs="SabonLTStd-Roman"/>
        </w:rPr>
        <w:t xml:space="preserve"> to uncover more insight about consumption patterns and barriers to attending live music, comp</w:t>
      </w:r>
      <w:r w:rsidR="005046C7">
        <w:rPr>
          <w:rFonts w:cs="SabonLTStd-Roman"/>
        </w:rPr>
        <w:t>lemented by the venue observation.</w:t>
      </w:r>
    </w:p>
    <w:p w14:paraId="132ABB1A" w14:textId="2E83BB2C" w:rsidR="00B61980" w:rsidRPr="00D02D32" w:rsidRDefault="00435DEF" w:rsidP="00BD17EB">
      <w:pPr>
        <w:rPr>
          <w:shd w:val="clear" w:color="auto" w:fill="FFFFFF"/>
        </w:rPr>
      </w:pPr>
      <w:r>
        <w:rPr>
          <w:rFonts w:cs="SabonLTStd-Roman"/>
        </w:rPr>
        <w:t xml:space="preserve">In my proposal I estimated I would </w:t>
      </w:r>
      <w:r w:rsidR="00B61980">
        <w:rPr>
          <w:rFonts w:cs="SabonLTStd-Roman"/>
        </w:rPr>
        <w:t xml:space="preserve">conduct no more than </w:t>
      </w:r>
      <w:r w:rsidR="002E0BA4">
        <w:rPr>
          <w:rFonts w:cs="SabonLTStd-Roman"/>
        </w:rPr>
        <w:t>nine</w:t>
      </w:r>
      <w:r w:rsidR="00B61980">
        <w:rPr>
          <w:rFonts w:cs="SabonLTStd-Roman"/>
        </w:rPr>
        <w:t xml:space="preserve"> interviews with audience members</w:t>
      </w:r>
      <w:r w:rsidR="002E0BA4">
        <w:rPr>
          <w:rFonts w:cs="SabonLTStd-Roman"/>
        </w:rPr>
        <w:t xml:space="preserve"> </w:t>
      </w:r>
      <w:r w:rsidR="005F15F6">
        <w:rPr>
          <w:rFonts w:cs="SabonLTStd-Roman"/>
        </w:rPr>
        <w:t>and nine</w:t>
      </w:r>
      <w:r w:rsidR="002E0BA4">
        <w:rPr>
          <w:rFonts w:cs="SabonLTStd-Roman"/>
        </w:rPr>
        <w:t xml:space="preserve"> venue staff interviews.</w:t>
      </w:r>
      <w:r>
        <w:rPr>
          <w:rFonts w:cs="SabonLTStd-Roman"/>
        </w:rPr>
        <w:t xml:space="preserve"> </w:t>
      </w:r>
      <w:r w:rsidRPr="00DD5A76">
        <w:rPr>
          <w:rFonts w:cs="SabonLTStd-Roman"/>
        </w:rPr>
        <w:t>Ultimately, I interviewed seven audience members and six venue staff.</w:t>
      </w:r>
      <w:r>
        <w:rPr>
          <w:rFonts w:cs="SabonLTStd-Roman"/>
        </w:rPr>
        <w:t xml:space="preserve"> This final number was influenced by the fact that three out of four venues didn’t have dedicated marketing staff.</w:t>
      </w:r>
      <w:r w:rsidR="00470399">
        <w:rPr>
          <w:rFonts w:cs="SabonLTStd-Roman"/>
        </w:rPr>
        <w:t xml:space="preserve"> </w:t>
      </w:r>
    </w:p>
    <w:p w14:paraId="11714D54" w14:textId="508E843A" w:rsidR="00692751" w:rsidRDefault="00DC109F" w:rsidP="007E77C3">
      <w:r>
        <w:t xml:space="preserve">This study </w:t>
      </w:r>
      <w:r w:rsidR="00692751" w:rsidRPr="001B0606">
        <w:t>use</w:t>
      </w:r>
      <w:r>
        <w:t>d</w:t>
      </w:r>
      <w:r w:rsidR="00692751" w:rsidRPr="001B0606">
        <w:t xml:space="preserve"> </w:t>
      </w:r>
      <w:r w:rsidR="00692751" w:rsidRPr="005601BF">
        <w:t>observation research</w:t>
      </w:r>
      <w:r w:rsidR="00692751" w:rsidRPr="001B0606">
        <w:t xml:space="preserve"> in conjunction with in-depth interviews primarily to understand the audiences’ consumption behaviour at live music eve</w:t>
      </w:r>
      <w:r>
        <w:t>nts in the venue</w:t>
      </w:r>
      <w:r w:rsidR="002A444C">
        <w:t>s</w:t>
      </w:r>
      <w:r>
        <w:t xml:space="preserve">. Furthermore, observation helped to qualify the validity </w:t>
      </w:r>
      <w:r w:rsidR="00153393">
        <w:t>of some of the interviewees’ perceptions</w:t>
      </w:r>
      <w:r>
        <w:t xml:space="preserve">. My study </w:t>
      </w:r>
      <w:r w:rsidR="00692751" w:rsidRPr="001B0606">
        <w:t>use</w:t>
      </w:r>
      <w:r>
        <w:t>d</w:t>
      </w:r>
      <w:r w:rsidR="00692751" w:rsidRPr="001B0606">
        <w:t xml:space="preserve"> </w:t>
      </w:r>
      <w:r w:rsidR="00692751" w:rsidRPr="005601BF">
        <w:t>naïve observation</w:t>
      </w:r>
      <w:r w:rsidR="0004288A" w:rsidRPr="002D380D">
        <w:t xml:space="preserve"> </w:t>
      </w:r>
      <w:r w:rsidR="00692751" w:rsidRPr="002D380D">
        <w:t xml:space="preserve">in a </w:t>
      </w:r>
      <w:r w:rsidR="00692751" w:rsidRPr="005601BF">
        <w:t>natural setting</w:t>
      </w:r>
      <w:r w:rsidR="0004288A">
        <w:t xml:space="preserve"> </w:t>
      </w:r>
      <w:r w:rsidR="00B11F05">
        <w:t>where I, the observer, was</w:t>
      </w:r>
      <w:r w:rsidR="00153393">
        <w:t xml:space="preserve"> </w:t>
      </w:r>
      <w:r w:rsidR="00153393" w:rsidRPr="005601BF">
        <w:t>hidden,</w:t>
      </w:r>
      <w:r w:rsidR="0004288A">
        <w:t xml:space="preserve"> observing others </w:t>
      </w:r>
      <w:r w:rsidR="00692751" w:rsidRPr="001B0606">
        <w:t xml:space="preserve">focusing </w:t>
      </w:r>
      <w:r w:rsidR="00692751" w:rsidRPr="007E77C3">
        <w:t>on human and active observation</w:t>
      </w:r>
      <w:r w:rsidR="00320F82">
        <w:rPr>
          <w:i/>
        </w:rPr>
        <w:t xml:space="preserve"> </w:t>
      </w:r>
      <w:r w:rsidR="002A444C">
        <w:t>(Sarantakos, 201</w:t>
      </w:r>
      <w:r w:rsidR="00166B4B">
        <w:t>3</w:t>
      </w:r>
      <w:r w:rsidR="002A444C">
        <w:t xml:space="preserve">, p. </w:t>
      </w:r>
      <w:r w:rsidR="00320F82" w:rsidRPr="00320F82">
        <w:t>235).</w:t>
      </w:r>
      <w:r w:rsidR="00320F82">
        <w:rPr>
          <w:i/>
        </w:rPr>
        <w:t xml:space="preserve"> </w:t>
      </w:r>
      <w:r w:rsidR="00692751" w:rsidRPr="001B0606">
        <w:t xml:space="preserve">The types of </w:t>
      </w:r>
      <w:r w:rsidR="00153393">
        <w:t xml:space="preserve">data </w:t>
      </w:r>
      <w:r w:rsidR="0040570F">
        <w:t xml:space="preserve">I </w:t>
      </w:r>
      <w:r w:rsidR="00B11F05">
        <w:t xml:space="preserve">recorded </w:t>
      </w:r>
      <w:r w:rsidR="00692751" w:rsidRPr="001B0606">
        <w:t>include</w:t>
      </w:r>
      <w:r w:rsidR="00B11F05">
        <w:t>d audience breakdown, audience data capturing techniques,</w:t>
      </w:r>
      <w:r w:rsidR="00692751" w:rsidRPr="001B0606">
        <w:t xml:space="preserve"> transport</w:t>
      </w:r>
      <w:r w:rsidR="002A444C">
        <w:t xml:space="preserve"> modes, drinks and food purchasing</w:t>
      </w:r>
      <w:r w:rsidR="00692751" w:rsidRPr="001B0606">
        <w:t xml:space="preserve"> behaviour, arrival times and length of attendance as well as behavioural responses to the live music itself like d</w:t>
      </w:r>
      <w:r w:rsidR="004832C0">
        <w:t>ancing or applauding after sets</w:t>
      </w:r>
      <w:r w:rsidR="00692751" w:rsidRPr="001B0606">
        <w:t xml:space="preserve">. </w:t>
      </w:r>
      <w:r w:rsidR="005D3C4F">
        <w:t>In the research proposal, I noted a feasible study would include observation at no more than six e</w:t>
      </w:r>
      <w:r w:rsidR="002A444C">
        <w:t>vents. I observed five events for this resear</w:t>
      </w:r>
      <w:r w:rsidR="007E77C3">
        <w:t>ch.</w:t>
      </w:r>
    </w:p>
    <w:p w14:paraId="7081A818" w14:textId="3472039F" w:rsidR="00800136" w:rsidRDefault="00692751" w:rsidP="00800136">
      <w:r>
        <w:t xml:space="preserve">Multiple methods of recording data </w:t>
      </w:r>
      <w:r w:rsidR="00153393">
        <w:t>were</w:t>
      </w:r>
      <w:r>
        <w:t xml:space="preserve"> utilised for the different collection methods. For example, the </w:t>
      </w:r>
      <w:r w:rsidR="00C04CAB">
        <w:t xml:space="preserve">online </w:t>
      </w:r>
      <w:r>
        <w:t xml:space="preserve">background information </w:t>
      </w:r>
      <w:r w:rsidR="00153393">
        <w:t>of the case study venues was</w:t>
      </w:r>
      <w:r>
        <w:t xml:space="preserve"> recorded using a coded system based on areas of the business such as marketing, live music history and human resources.</w:t>
      </w:r>
      <w:r w:rsidR="00800136">
        <w:t xml:space="preserve"> </w:t>
      </w:r>
      <w:r w:rsidR="00660C8C">
        <w:t xml:space="preserve">I also recorded background information on the live music scene in Johannesburg at the 2014 Moshito Music Conference and Exhibition. Insights were noted during a panel discussion featuring South Africa’s venue owners and music promoters including The Orbit, Bassline, </w:t>
      </w:r>
      <w:r w:rsidR="00660C8C" w:rsidRPr="00AF01AC">
        <w:t>Back to the City Festival</w:t>
      </w:r>
      <w:r w:rsidR="00660C8C">
        <w:t xml:space="preserve"> and </w:t>
      </w:r>
      <w:r w:rsidR="00660C8C" w:rsidRPr="00AF01AC">
        <w:t>Breakout Entertainment</w:t>
      </w:r>
      <w:r w:rsidR="00660C8C">
        <w:t xml:space="preserve"> </w:t>
      </w:r>
      <w:r w:rsidR="00327A5B">
        <w:t>(Stuart et al. 2014).</w:t>
      </w:r>
    </w:p>
    <w:p w14:paraId="745D3808" w14:textId="4DE93B68" w:rsidR="0052744D" w:rsidRDefault="00800136" w:rsidP="00800136">
      <w:r>
        <w:t xml:space="preserve">All of my interviews were </w:t>
      </w:r>
      <w:r w:rsidR="00C04CAB">
        <w:t xml:space="preserve">audio recorded </w:t>
      </w:r>
      <w:r w:rsidR="000C2775">
        <w:t xml:space="preserve">then transcribed, supplemented with written notes. </w:t>
      </w:r>
      <w:r w:rsidR="008B0C03">
        <w:t xml:space="preserve">I received some assistance to help transcribe all of my interviews. </w:t>
      </w:r>
      <w:r w:rsidR="00470399">
        <w:t xml:space="preserve">All interviewees were offered the opportunity for their comments to be anonymous, however all respondents were happy to be referenced by name. </w:t>
      </w:r>
      <w:r w:rsidR="006D22FF">
        <w:t xml:space="preserve">Data remains </w:t>
      </w:r>
      <w:r w:rsidR="00B243B6">
        <w:t xml:space="preserve">stored on my </w:t>
      </w:r>
      <w:r w:rsidR="006D22FF">
        <w:t xml:space="preserve">personal </w:t>
      </w:r>
      <w:r w:rsidR="00B243B6">
        <w:t>password-protected laptop.</w:t>
      </w:r>
    </w:p>
    <w:p w14:paraId="351A8AB8" w14:textId="7CAF0746" w:rsidR="00800136" w:rsidRDefault="002D380D" w:rsidP="00800136">
      <w:r>
        <w:t xml:space="preserve">Qualitative research </w:t>
      </w:r>
      <w:r w:rsidR="007E77C3">
        <w:t xml:space="preserve">theorists </w:t>
      </w:r>
      <w:r>
        <w:t xml:space="preserve">Jane </w:t>
      </w:r>
      <w:r w:rsidR="00800136">
        <w:t xml:space="preserve">Coffey and </w:t>
      </w:r>
      <w:r>
        <w:t xml:space="preserve">Paul </w:t>
      </w:r>
      <w:r w:rsidR="00800136">
        <w:t xml:space="preserve">Atkinson (1996) suggest that qualitative analysis aims to transform and interpret data presented in text, verbal or visual formats in a rigorous and academic manner. The grounded theory framework, which this study is based on, argues that data analysis should be undertaken during and after data collection to help guide or intensify the </w:t>
      </w:r>
      <w:r w:rsidR="00800136">
        <w:lastRenderedPageBreak/>
        <w:t xml:space="preserve">research topic. Coding is one of the most central elements to ground theory and </w:t>
      </w:r>
      <w:r w:rsidR="00800136" w:rsidRPr="005601BF">
        <w:t>open-coding</w:t>
      </w:r>
      <w:r w:rsidR="00800136" w:rsidRPr="002D380D">
        <w:t xml:space="preserve"> </w:t>
      </w:r>
      <w:r w:rsidR="00800136">
        <w:t>(coding data as indicators of concepts such as types of motivation) were adopted for this study</w:t>
      </w:r>
      <w:r w:rsidR="008D3431">
        <w:t xml:space="preserve"> (Coffey &amp; Atkin</w:t>
      </w:r>
      <w:r w:rsidR="006D22FF">
        <w:t xml:space="preserve">son 1996 cited Sarantakos, 2013, p. </w:t>
      </w:r>
      <w:r w:rsidR="008D3431">
        <w:t>372).</w:t>
      </w:r>
    </w:p>
    <w:p w14:paraId="7DFB8497" w14:textId="03598814" w:rsidR="00800136" w:rsidRDefault="00800136" w:rsidP="00A1243D">
      <w:r>
        <w:t>To code the interviews, I noted an insight as I read through all of the interviews as well as noting how many times those insights were mentioned. If the insight was mentioned by more than two people I recognised it as significant. I was also looking for insights which linked to my literature review. I analyse</w:t>
      </w:r>
      <w:r w:rsidR="006D22FF">
        <w:t>d</w:t>
      </w:r>
      <w:r>
        <w:t xml:space="preserve"> the venue and audiences separately first and then looked for linkages across insights. Coding was first </w:t>
      </w:r>
      <w:r w:rsidR="00684826">
        <w:t xml:space="preserve">written </w:t>
      </w:r>
      <w:r>
        <w:t>on paper and then co</w:t>
      </w:r>
      <w:r w:rsidR="00684826">
        <w:t>mpleted using an excel documen</w:t>
      </w:r>
      <w:r w:rsidR="00A1319C">
        <w:t>t</w:t>
      </w:r>
      <w:r>
        <w:t>. Finally, I wrote up the initial findings summary which formed the structure of my final report.</w:t>
      </w:r>
    </w:p>
    <w:p w14:paraId="45503E2B" w14:textId="3E471C98" w:rsidR="00416999" w:rsidRDefault="00416999" w:rsidP="00416999">
      <w:pPr>
        <w:rPr>
          <w:color w:val="000000" w:themeColor="text1"/>
        </w:rPr>
      </w:pPr>
      <w:r w:rsidRPr="007B4E77">
        <w:t>It is important to acknowledge some of the limitations to using a qualitative research method includin</w:t>
      </w:r>
      <w:r>
        <w:t xml:space="preserve">g a lack of representativeness and </w:t>
      </w:r>
      <w:r w:rsidRPr="007B4E77">
        <w:t xml:space="preserve">generalizability and comparability </w:t>
      </w:r>
      <w:r>
        <w:t xml:space="preserve">(Sarantakos, 2013, p. 46). As a small, focused study my research can’t be generalised to all young South Africans, so to combat this, I have referenced </w:t>
      </w:r>
      <w:r w:rsidR="002D380D">
        <w:t>trends across the qualitative and quantitative findings</w:t>
      </w:r>
      <w:r>
        <w:t xml:space="preserve"> </w:t>
      </w:r>
      <w:r w:rsidRPr="007B4E77">
        <w:rPr>
          <w:color w:val="000000" w:themeColor="text1"/>
        </w:rPr>
        <w:t xml:space="preserve">to generalise my findings to a larger demographic. </w:t>
      </w:r>
    </w:p>
    <w:p w14:paraId="29785270" w14:textId="6FE7A436" w:rsidR="00705A37" w:rsidRPr="007B4E77" w:rsidRDefault="00705A37" w:rsidP="00416999">
      <w:r>
        <w:t xml:space="preserve">I believe the case studies and associated sample of young audiences I selected provide an in-depth understanding of small, independent live music venues located in Soweto and central Johannesburg. While you could generalise some of the findings to the wider youth population in Johannesburg and South Africa, spatial legacies of apartheid could potentially produce very different results if the research was located in another city or province. This indicates that the study could be replicated in other locations in South Africa to allow for a wider analysis of youth audiences’ differences and commonalities. Furthermore, different issues, such as seasonality, affect the live music sector more intensely in coastal locations such as Cape Town and Durban which could produce different insights. Finally, within Johannesburg itself, respondents singled out venues in the northern suburbs, namely Sandton (Johannesburg major corporate headquarters referred to as the richest square mile in Africa) (Venter, 2008) as having a different, less appealing offering than the case study venues. Another case study located in Sandton could have helped to present a fuller picture of different youth audiences in Johannesburg. </w:t>
      </w:r>
    </w:p>
    <w:p w14:paraId="326DC7DF" w14:textId="06739671" w:rsidR="00416999" w:rsidRPr="007B4E77" w:rsidRDefault="00416999" w:rsidP="00416999">
      <w:pPr>
        <w:rPr>
          <w:shd w:val="clear" w:color="auto" w:fill="FFFFFF"/>
        </w:rPr>
      </w:pPr>
      <w:r w:rsidRPr="007B4E77">
        <w:t>Furthermore, each data collection method brings with it some limitations. For example, while some criticism has been levelled at the case study approach for its lack of generalizability,</w:t>
      </w:r>
      <w:r w:rsidRPr="007B4E77">
        <w:rPr>
          <w:shd w:val="clear" w:color="auto" w:fill="FFFFFF"/>
        </w:rPr>
        <w:t xml:space="preserve"> many case study reports imply that their findings are of relevance because they claim to illuminate more general issues. Stake argues that case studies can appeal to the reader’s </w:t>
      </w:r>
      <w:r w:rsidRPr="005601BF">
        <w:rPr>
          <w:shd w:val="clear" w:color="auto" w:fill="FFFFFF"/>
        </w:rPr>
        <w:t>naturalistic generalization</w:t>
      </w:r>
      <w:r w:rsidRPr="007B4E77">
        <w:rPr>
          <w:shd w:val="clear" w:color="auto" w:fill="FFFFFF"/>
        </w:rPr>
        <w:t>, that is, they recognise aspects of their own experience in the case study and intuitively generalize to their own situation rather than prioritising whether the study is statistically representative</w:t>
      </w:r>
      <w:r>
        <w:rPr>
          <w:shd w:val="clear" w:color="auto" w:fill="FFFFFF"/>
        </w:rPr>
        <w:t xml:space="preserve"> (Stake, 1995, pp. 444-466). </w:t>
      </w:r>
      <w:r w:rsidRPr="007B4E77">
        <w:rPr>
          <w:shd w:val="clear" w:color="auto" w:fill="FFFFFF"/>
        </w:rPr>
        <w:t xml:space="preserve">Another limitation example would be the </w:t>
      </w:r>
      <w:r w:rsidR="00FD614B">
        <w:rPr>
          <w:shd w:val="clear" w:color="auto" w:fill="FFFFFF"/>
        </w:rPr>
        <w:t>risk</w:t>
      </w:r>
      <w:r w:rsidR="00FD614B" w:rsidRPr="007B4E77">
        <w:rPr>
          <w:shd w:val="clear" w:color="auto" w:fill="FFFFFF"/>
        </w:rPr>
        <w:t xml:space="preserve"> </w:t>
      </w:r>
      <w:r w:rsidRPr="007B4E77">
        <w:rPr>
          <w:shd w:val="clear" w:color="auto" w:fill="FFFFFF"/>
        </w:rPr>
        <w:t>of researcher bias when conducting observation which is subject to selective perception and memory</w:t>
      </w:r>
      <w:r>
        <w:rPr>
          <w:shd w:val="clear" w:color="auto" w:fill="FFFFFF"/>
        </w:rPr>
        <w:t xml:space="preserve"> (University of West England, 2014). I do have bias, which I have articulated earlier in the report, however I feel my absence from South Africa’s recent history as well as my experience with live music audiences in Australia, the UK and Africa allows me to bring a broader perspective when analysing the findings.</w:t>
      </w:r>
    </w:p>
    <w:p w14:paraId="38997E18" w14:textId="77777777" w:rsidR="00416999" w:rsidRPr="007B4E77" w:rsidRDefault="00416999" w:rsidP="00416999">
      <w:pPr>
        <w:rPr>
          <w:shd w:val="clear" w:color="auto" w:fill="FFFFFF"/>
        </w:rPr>
      </w:pPr>
      <w:r>
        <w:rPr>
          <w:shd w:val="clear" w:color="auto" w:fill="FFFFFF"/>
        </w:rPr>
        <w:t xml:space="preserve">Finally, this research was </w:t>
      </w:r>
      <w:r>
        <w:rPr>
          <w:rFonts w:ascii="Calibri" w:eastAsia="Calibri" w:hAnsi="Calibri" w:cs="Times New Roman"/>
        </w:rPr>
        <w:t xml:space="preserve">conducted with the </w:t>
      </w:r>
      <w:r w:rsidRPr="00DE33A5">
        <w:rPr>
          <w:rFonts w:ascii="Calibri" w:eastAsia="Calibri" w:hAnsi="Calibri" w:cs="Times New Roman"/>
        </w:rPr>
        <w:t>approval of the Re</w:t>
      </w:r>
      <w:r>
        <w:rPr>
          <w:rFonts w:ascii="Calibri" w:eastAsia="Calibri" w:hAnsi="Calibri" w:cs="Times New Roman"/>
        </w:rPr>
        <w:t>search Ethics Committee of the U</w:t>
      </w:r>
      <w:r w:rsidRPr="00DE33A5">
        <w:rPr>
          <w:rFonts w:ascii="Calibri" w:eastAsia="Calibri" w:hAnsi="Calibri" w:cs="Times New Roman"/>
        </w:rPr>
        <w:t>niversity</w:t>
      </w:r>
      <w:r>
        <w:rPr>
          <w:rFonts w:ascii="Calibri" w:eastAsia="Calibri" w:hAnsi="Calibri" w:cs="Times New Roman"/>
        </w:rPr>
        <w:t xml:space="preserve"> of Witwatersrand and is bound by its guidelines for ethical research practice.</w:t>
      </w:r>
    </w:p>
    <w:p w14:paraId="6DD2A6A7" w14:textId="77777777" w:rsidR="00416999" w:rsidRDefault="00416999" w:rsidP="00A1243D"/>
    <w:p w14:paraId="2ABFFB3B" w14:textId="513687D3" w:rsidR="00840136" w:rsidRDefault="00E807BE" w:rsidP="00A1319C">
      <w:pPr>
        <w:pStyle w:val="Heading1"/>
      </w:pPr>
      <w:bookmarkStart w:id="14" w:name="_Toc432344331"/>
      <w:r>
        <w:lastRenderedPageBreak/>
        <w:t xml:space="preserve">Chapter 4: </w:t>
      </w:r>
      <w:r w:rsidR="00A1319C">
        <w:t>Case s</w:t>
      </w:r>
      <w:r w:rsidR="00840136">
        <w:t xml:space="preserve">tudy </w:t>
      </w:r>
      <w:r w:rsidR="00A1319C">
        <w:t>v</w:t>
      </w:r>
      <w:r w:rsidR="00997C75">
        <w:t>enues</w:t>
      </w:r>
      <w:bookmarkEnd w:id="14"/>
      <w:r w:rsidR="00997C75">
        <w:t xml:space="preserve"> </w:t>
      </w:r>
    </w:p>
    <w:p w14:paraId="4B483EE9" w14:textId="43EDF322" w:rsidR="00437D31" w:rsidRDefault="003C73EC" w:rsidP="00E91D61">
      <w:pPr>
        <w:rPr>
          <w:rStyle w:val="Heading3Char"/>
        </w:rPr>
      </w:pPr>
      <w:r>
        <w:br/>
      </w:r>
      <w:r w:rsidR="00665572">
        <w:rPr>
          <w:rFonts w:cs="Arial"/>
          <w:color w:val="000000" w:themeColor="text1"/>
          <w:shd w:val="clear" w:color="auto" w:fill="FFFFFF" w:themeFill="background1"/>
        </w:rPr>
        <w:t>This section</w:t>
      </w:r>
      <w:r w:rsidR="00791EE2">
        <w:rPr>
          <w:rFonts w:cs="Arial"/>
          <w:color w:val="000000" w:themeColor="text1"/>
          <w:shd w:val="clear" w:color="auto" w:fill="FFFFFF" w:themeFill="background1"/>
        </w:rPr>
        <w:t xml:space="preserve"> provides a </w:t>
      </w:r>
      <w:r w:rsidR="00C24BEC">
        <w:rPr>
          <w:rFonts w:cs="Arial"/>
          <w:color w:val="000000" w:themeColor="text1"/>
          <w:shd w:val="clear" w:color="auto" w:fill="FFFFFF" w:themeFill="background1"/>
        </w:rPr>
        <w:t>profile</w:t>
      </w:r>
      <w:r>
        <w:rPr>
          <w:rFonts w:cs="Arial"/>
          <w:color w:val="000000" w:themeColor="text1"/>
          <w:shd w:val="clear" w:color="auto" w:fill="FFFFFF" w:themeFill="background1"/>
        </w:rPr>
        <w:t xml:space="preserve"> of each of the case study venues based on background information I gathered by attending a live music panel discussion at the </w:t>
      </w:r>
      <w:r w:rsidRPr="00437D31">
        <w:rPr>
          <w:rFonts w:cs="Arial"/>
          <w:i/>
          <w:color w:val="000000" w:themeColor="text1"/>
          <w:shd w:val="clear" w:color="auto" w:fill="FFFFFF" w:themeFill="background1"/>
        </w:rPr>
        <w:t>2014 Moshito Music Conference</w:t>
      </w:r>
      <w:r w:rsidR="00F83A3E" w:rsidRPr="00437D31">
        <w:rPr>
          <w:rFonts w:cs="Arial"/>
          <w:i/>
          <w:color w:val="000000" w:themeColor="text1"/>
          <w:shd w:val="clear" w:color="auto" w:fill="FFFFFF" w:themeFill="background1"/>
        </w:rPr>
        <w:t xml:space="preserve"> and Exhibition</w:t>
      </w:r>
      <w:r w:rsidR="000810E0">
        <w:rPr>
          <w:color w:val="000000" w:themeColor="text1"/>
          <w:shd w:val="clear" w:color="auto" w:fill="FFFFFF" w:themeFill="background1"/>
        </w:rPr>
        <w:t>;</w:t>
      </w:r>
      <w:r>
        <w:rPr>
          <w:color w:val="000000" w:themeColor="text1"/>
          <w:shd w:val="clear" w:color="auto" w:fill="FFFFFF" w:themeFill="background1"/>
        </w:rPr>
        <w:t xml:space="preserve"> my in</w:t>
      </w:r>
      <w:r w:rsidR="00CD13BC">
        <w:rPr>
          <w:color w:val="000000" w:themeColor="text1"/>
          <w:shd w:val="clear" w:color="auto" w:fill="FFFFFF" w:themeFill="background1"/>
        </w:rPr>
        <w:t>-</w:t>
      </w:r>
      <w:r>
        <w:rPr>
          <w:color w:val="000000" w:themeColor="text1"/>
          <w:shd w:val="clear" w:color="auto" w:fill="FFFFFF" w:themeFill="background1"/>
        </w:rPr>
        <w:t>depth interviews with the venue owners and staff</w:t>
      </w:r>
      <w:r w:rsidR="000810E0">
        <w:rPr>
          <w:color w:val="000000" w:themeColor="text1"/>
          <w:shd w:val="clear" w:color="auto" w:fill="FFFFFF" w:themeFill="background1"/>
        </w:rPr>
        <w:t xml:space="preserve">; </w:t>
      </w:r>
      <w:r w:rsidR="00CA7703">
        <w:rPr>
          <w:color w:val="000000" w:themeColor="text1"/>
          <w:shd w:val="clear" w:color="auto" w:fill="FFFFFF" w:themeFill="background1"/>
        </w:rPr>
        <w:t>in-depth</w:t>
      </w:r>
      <w:r w:rsidR="000810E0">
        <w:rPr>
          <w:color w:val="000000" w:themeColor="text1"/>
          <w:shd w:val="clear" w:color="auto" w:fill="FFFFFF" w:themeFill="background1"/>
        </w:rPr>
        <w:t xml:space="preserve"> interviews with audience members; online research and </w:t>
      </w:r>
      <w:r>
        <w:rPr>
          <w:color w:val="000000" w:themeColor="text1"/>
          <w:shd w:val="clear" w:color="auto" w:fill="FFFFFF" w:themeFill="background1"/>
        </w:rPr>
        <w:t xml:space="preserve">personal observation at the venues. </w:t>
      </w:r>
    </w:p>
    <w:p w14:paraId="751FB530" w14:textId="3A581CC6" w:rsidR="0085559D" w:rsidRPr="0074477F" w:rsidRDefault="00EB4067" w:rsidP="005601BF">
      <w:pPr>
        <w:pStyle w:val="Heading2"/>
      </w:pPr>
      <w:bookmarkStart w:id="15" w:name="_Toc428780405"/>
      <w:bookmarkStart w:id="16" w:name="_Toc432344332"/>
      <w:r w:rsidRPr="0074477F">
        <w:rPr>
          <w:rStyle w:val="Heading3Char"/>
          <w:b/>
          <w:bCs/>
        </w:rPr>
        <w:t xml:space="preserve">The </w:t>
      </w:r>
      <w:r w:rsidR="0085559D" w:rsidRPr="0074477F">
        <w:rPr>
          <w:rStyle w:val="Heading3Char"/>
          <w:b/>
          <w:bCs/>
        </w:rPr>
        <w:t>Orbit</w:t>
      </w:r>
      <w:bookmarkEnd w:id="15"/>
      <w:bookmarkEnd w:id="16"/>
    </w:p>
    <w:p w14:paraId="0AD5504E" w14:textId="3DE478C0" w:rsidR="00997C75" w:rsidRPr="003C73EC" w:rsidRDefault="00C65172" w:rsidP="00E91D61">
      <w:pPr>
        <w:rPr>
          <w:color w:val="000000" w:themeColor="text1"/>
          <w:shd w:val="clear" w:color="auto" w:fill="FFFFFF" w:themeFill="background1"/>
        </w:rPr>
      </w:pPr>
      <w:r>
        <w:rPr>
          <w:b/>
          <w:color w:val="000000" w:themeColor="text1"/>
          <w:shd w:val="clear" w:color="auto" w:fill="FFFFFF"/>
        </w:rPr>
        <w:t>Braamfontein</w:t>
      </w:r>
      <w:r w:rsidR="009B3252">
        <w:rPr>
          <w:b/>
          <w:color w:val="000000" w:themeColor="text1"/>
          <w:shd w:val="clear" w:color="auto" w:fill="FFFFFF"/>
        </w:rPr>
        <w:t>,</w:t>
      </w:r>
      <w:r>
        <w:t xml:space="preserve"> </w:t>
      </w:r>
      <w:hyperlink r:id="rId14" w:history="1">
        <w:r w:rsidR="00EB4067" w:rsidRPr="00CB67D0">
          <w:rPr>
            <w:rStyle w:val="Hyperlink"/>
            <w:b/>
            <w:shd w:val="clear" w:color="auto" w:fill="FFFFFF"/>
          </w:rPr>
          <w:t>http://www.theorbit.co.za/</w:t>
        </w:r>
      </w:hyperlink>
    </w:p>
    <w:p w14:paraId="7B4CE4AF" w14:textId="1A9539B8" w:rsidR="009E513E" w:rsidRDefault="00AD32E8" w:rsidP="00E91D61">
      <w:pPr>
        <w:rPr>
          <w:rFonts w:cs="Arial"/>
          <w:color w:val="000000" w:themeColor="text1"/>
          <w:shd w:val="clear" w:color="auto" w:fill="FFFFFF" w:themeFill="background1"/>
        </w:rPr>
      </w:pPr>
      <w:r>
        <w:rPr>
          <w:rFonts w:cs="Arial"/>
          <w:color w:val="000000" w:themeColor="text1"/>
          <w:shd w:val="clear" w:color="auto" w:fill="FFFFFF" w:themeFill="background1"/>
        </w:rPr>
        <w:t xml:space="preserve">The Orbit </w:t>
      </w:r>
      <w:r w:rsidRPr="00091B5B">
        <w:rPr>
          <w:rFonts w:cs="Arial"/>
          <w:color w:val="000000" w:themeColor="text1"/>
          <w:shd w:val="clear" w:color="auto" w:fill="FFFFFF" w:themeFill="background1"/>
        </w:rPr>
        <w:t xml:space="preserve">was launched in 2014 by </w:t>
      </w:r>
      <w:r w:rsidR="00E35F17" w:rsidRPr="00013EE9">
        <w:rPr>
          <w:rFonts w:eastAsia="Times New Roman" w:cs="Helvetica"/>
          <w:color w:val="000000" w:themeColor="text1"/>
          <w:lang w:eastAsia="en-GB"/>
        </w:rPr>
        <w:t>Aymeric Péguillan</w:t>
      </w:r>
      <w:r w:rsidR="00E35F17" w:rsidRPr="00091B5B">
        <w:rPr>
          <w:rFonts w:cs="Arial"/>
          <w:color w:val="000000" w:themeColor="text1"/>
          <w:shd w:val="clear" w:color="auto" w:fill="FFFFFF" w:themeFill="background1"/>
        </w:rPr>
        <w:t xml:space="preserve"> </w:t>
      </w:r>
      <w:r w:rsidRPr="00091B5B">
        <w:rPr>
          <w:rFonts w:cs="Arial"/>
          <w:color w:val="000000" w:themeColor="text1"/>
          <w:shd w:val="clear" w:color="auto" w:fill="FFFFFF" w:themeFill="background1"/>
        </w:rPr>
        <w:t>who ran a small</w:t>
      </w:r>
      <w:r w:rsidRPr="00091B5B">
        <w:rPr>
          <w:rStyle w:val="apple-converted-space"/>
          <w:rFonts w:cs="Arial"/>
          <w:color w:val="000000" w:themeColor="text1"/>
          <w:shd w:val="clear" w:color="auto" w:fill="FFFFFF" w:themeFill="background1"/>
        </w:rPr>
        <w:t> </w:t>
      </w:r>
      <w:r w:rsidRPr="00091B5B">
        <w:rPr>
          <w:rStyle w:val="Emphasis"/>
          <w:rFonts w:cs="Arial"/>
          <w:bCs/>
          <w:i w:val="0"/>
          <w:iCs w:val="0"/>
          <w:color w:val="000000" w:themeColor="text1"/>
          <w:shd w:val="clear" w:color="auto" w:fill="FFFFFF" w:themeFill="background1"/>
        </w:rPr>
        <w:t>jazz social club</w:t>
      </w:r>
      <w:r w:rsidRPr="00091B5B">
        <w:rPr>
          <w:rStyle w:val="apple-converted-space"/>
          <w:rFonts w:cs="Arial"/>
          <w:color w:val="000000" w:themeColor="text1"/>
          <w:shd w:val="clear" w:color="auto" w:fill="FFFFFF" w:themeFill="background1"/>
        </w:rPr>
        <w:t> </w:t>
      </w:r>
      <w:r w:rsidRPr="00091B5B">
        <w:rPr>
          <w:rFonts w:cs="Arial"/>
          <w:color w:val="000000" w:themeColor="text1"/>
          <w:shd w:val="clear" w:color="auto" w:fill="FFFFFF" w:themeFill="background1"/>
        </w:rPr>
        <w:t>in</w:t>
      </w:r>
      <w:r w:rsidRPr="00091B5B">
        <w:rPr>
          <w:rStyle w:val="apple-converted-space"/>
          <w:rFonts w:cs="Arial"/>
          <w:color w:val="000000" w:themeColor="text1"/>
          <w:shd w:val="clear" w:color="auto" w:fill="FFFFFF" w:themeFill="background1"/>
        </w:rPr>
        <w:t> </w:t>
      </w:r>
      <w:r w:rsidRPr="00091B5B">
        <w:rPr>
          <w:rStyle w:val="Emphasis"/>
          <w:rFonts w:cs="Arial"/>
          <w:bCs/>
          <w:i w:val="0"/>
          <w:iCs w:val="0"/>
          <w:color w:val="000000" w:themeColor="text1"/>
          <w:shd w:val="clear" w:color="auto" w:fill="FFFFFF" w:themeFill="background1"/>
        </w:rPr>
        <w:t>Troyeville</w:t>
      </w:r>
      <w:r w:rsidR="0092513D">
        <w:rPr>
          <w:rStyle w:val="Emphasis"/>
          <w:rFonts w:cs="Arial"/>
          <w:bCs/>
          <w:i w:val="0"/>
          <w:iCs w:val="0"/>
          <w:color w:val="000000" w:themeColor="text1"/>
          <w:shd w:val="clear" w:color="auto" w:fill="FFFFFF" w:themeFill="background1"/>
        </w:rPr>
        <w:t>, Johannesburg</w:t>
      </w:r>
      <w:r w:rsidRPr="00091B5B">
        <w:rPr>
          <w:rFonts w:cs="Arial"/>
          <w:color w:val="000000" w:themeColor="text1"/>
          <w:shd w:val="clear" w:color="auto" w:fill="FFFFFF" w:themeFill="background1"/>
        </w:rPr>
        <w:t xml:space="preserve"> in the 2000s</w:t>
      </w:r>
      <w:r>
        <w:rPr>
          <w:rFonts w:cs="Arial"/>
          <w:color w:val="000000" w:themeColor="text1"/>
          <w:shd w:val="clear" w:color="auto" w:fill="FFFFFF" w:themeFill="background1"/>
        </w:rPr>
        <w:t>.</w:t>
      </w:r>
      <w:r w:rsidRPr="00091B5B">
        <w:rPr>
          <w:color w:val="000000" w:themeColor="text1"/>
          <w:shd w:val="clear" w:color="auto" w:fill="FFFFFF"/>
        </w:rPr>
        <w:t xml:space="preserve"> His business partners </w:t>
      </w:r>
      <w:r w:rsidR="0092513D">
        <w:rPr>
          <w:color w:val="000000" w:themeColor="text1"/>
          <w:shd w:val="clear" w:color="auto" w:fill="FFFFFF"/>
        </w:rPr>
        <w:t xml:space="preserve">include Dan Sermand who is an </w:t>
      </w:r>
      <w:r w:rsidRPr="00091B5B">
        <w:rPr>
          <w:color w:val="000000" w:themeColor="text1"/>
          <w:shd w:val="clear" w:color="auto" w:fill="FFFFFF"/>
        </w:rPr>
        <w:t>executive producer for Swedish musicians such as Nils Landgren</w:t>
      </w:r>
      <w:r w:rsidR="00DC269D">
        <w:rPr>
          <w:color w:val="000000" w:themeColor="text1"/>
          <w:shd w:val="clear" w:color="auto" w:fill="FFFFFF"/>
        </w:rPr>
        <w:t xml:space="preserve"> (The Orbit, 2014). </w:t>
      </w:r>
      <w:r>
        <w:rPr>
          <w:color w:val="000000" w:themeColor="text1"/>
          <w:shd w:val="clear" w:color="auto" w:fill="FFFFFF"/>
        </w:rPr>
        <w:t xml:space="preserve"> </w:t>
      </w:r>
      <w:r w:rsidR="00EB4067">
        <w:rPr>
          <w:b/>
          <w:color w:val="000000" w:themeColor="text1"/>
          <w:shd w:val="clear" w:color="auto" w:fill="FFFFFF"/>
        </w:rPr>
        <w:br/>
      </w:r>
      <w:r w:rsidR="00EB4067">
        <w:rPr>
          <w:b/>
          <w:color w:val="000000" w:themeColor="text1"/>
          <w:shd w:val="clear" w:color="auto" w:fill="FFFFFF"/>
        </w:rPr>
        <w:br/>
      </w:r>
      <w:r>
        <w:rPr>
          <w:rFonts w:cs="Arial"/>
          <w:color w:val="000000" w:themeColor="text1"/>
          <w:shd w:val="clear" w:color="auto" w:fill="FFFFFF" w:themeFill="background1"/>
        </w:rPr>
        <w:t>It</w:t>
      </w:r>
      <w:r w:rsidR="00EB4067" w:rsidRPr="00091B5B">
        <w:rPr>
          <w:rStyle w:val="apple-converted-space"/>
          <w:rFonts w:cs="Arial"/>
          <w:color w:val="000000" w:themeColor="text1"/>
          <w:shd w:val="clear" w:color="auto" w:fill="FFFFFF" w:themeFill="background1"/>
        </w:rPr>
        <w:t xml:space="preserve"> is a </w:t>
      </w:r>
      <w:r w:rsidR="00E91288">
        <w:rPr>
          <w:rFonts w:cs="Arial"/>
          <w:color w:val="000000" w:themeColor="text1"/>
          <w:shd w:val="clear" w:color="auto" w:fill="FFFFFF" w:themeFill="background1"/>
        </w:rPr>
        <w:t xml:space="preserve">live music venue with </w:t>
      </w:r>
      <w:r w:rsidR="00EB4067" w:rsidRPr="00091B5B">
        <w:rPr>
          <w:rFonts w:cs="Arial"/>
          <w:color w:val="000000" w:themeColor="text1"/>
          <w:shd w:val="clear" w:color="auto" w:fill="FFFFFF" w:themeFill="background1"/>
        </w:rPr>
        <w:t>bistro</w:t>
      </w:r>
      <w:r w:rsidR="00E91288">
        <w:rPr>
          <w:rFonts w:cs="Arial"/>
          <w:color w:val="000000" w:themeColor="text1"/>
          <w:shd w:val="clear" w:color="auto" w:fill="FFFFFF" w:themeFill="background1"/>
        </w:rPr>
        <w:t xml:space="preserve"> and is b</w:t>
      </w:r>
      <w:r w:rsidR="00EB4067" w:rsidRPr="00091B5B">
        <w:rPr>
          <w:rFonts w:cs="Arial"/>
          <w:color w:val="000000" w:themeColor="text1"/>
          <w:shd w:val="clear" w:color="auto" w:fill="FFFFFF" w:themeFill="background1"/>
        </w:rPr>
        <w:t>ased in Braamfontein in close proximity to universi</w:t>
      </w:r>
      <w:r w:rsidR="00913391">
        <w:rPr>
          <w:rFonts w:cs="Arial"/>
          <w:color w:val="000000" w:themeColor="text1"/>
          <w:shd w:val="clear" w:color="auto" w:fill="FFFFFF" w:themeFill="background1"/>
        </w:rPr>
        <w:t xml:space="preserve">ties and student accommodation </w:t>
      </w:r>
      <w:r w:rsidR="00913391">
        <w:rPr>
          <w:color w:val="000000" w:themeColor="text1"/>
          <w:shd w:val="clear" w:color="auto" w:fill="FFFFFF"/>
        </w:rPr>
        <w:t xml:space="preserve">(The Orbit, 2014). </w:t>
      </w:r>
      <w:r w:rsidR="00913391">
        <w:rPr>
          <w:rFonts w:cs="Arial"/>
          <w:color w:val="000000" w:themeColor="text1"/>
          <w:shd w:val="clear" w:color="auto" w:fill="FFFFFF" w:themeFill="background1"/>
        </w:rPr>
        <w:t>The owner suggested</w:t>
      </w:r>
      <w:r w:rsidR="00722E8C">
        <w:rPr>
          <w:rFonts w:cs="Arial"/>
          <w:color w:val="000000" w:themeColor="text1"/>
          <w:shd w:val="clear" w:color="auto" w:fill="FFFFFF" w:themeFill="background1"/>
        </w:rPr>
        <w:t xml:space="preserve"> that</w:t>
      </w:r>
      <w:r w:rsidR="00D44DD0">
        <w:rPr>
          <w:rFonts w:cs="Arial"/>
          <w:color w:val="000000" w:themeColor="text1"/>
          <w:shd w:val="clear" w:color="auto" w:fill="FFFFFF" w:themeFill="background1"/>
        </w:rPr>
        <w:t xml:space="preserve"> live music is the primary objective of the space, </w:t>
      </w:r>
      <w:r w:rsidR="00913391">
        <w:rPr>
          <w:rFonts w:cs="Arial"/>
          <w:color w:val="000000" w:themeColor="text1"/>
          <w:shd w:val="clear" w:color="auto" w:fill="FFFFFF" w:themeFill="background1"/>
        </w:rPr>
        <w:t xml:space="preserve">however </w:t>
      </w:r>
      <w:r w:rsidR="00D44DD0">
        <w:rPr>
          <w:rFonts w:cs="Arial"/>
          <w:color w:val="000000" w:themeColor="text1"/>
          <w:shd w:val="clear" w:color="auto" w:fill="FFFFFF" w:themeFill="background1"/>
        </w:rPr>
        <w:t>t</w:t>
      </w:r>
      <w:r w:rsidR="00E35F17">
        <w:rPr>
          <w:rFonts w:cs="Arial"/>
          <w:color w:val="000000" w:themeColor="text1"/>
          <w:shd w:val="clear" w:color="auto" w:fill="FFFFFF" w:themeFill="background1"/>
        </w:rPr>
        <w:t>h</w:t>
      </w:r>
      <w:r w:rsidR="00E91288">
        <w:rPr>
          <w:rFonts w:cs="Arial"/>
          <w:color w:val="000000" w:themeColor="text1"/>
          <w:shd w:val="clear" w:color="auto" w:fill="FFFFFF" w:themeFill="background1"/>
        </w:rPr>
        <w:t>e venue’s business model relies</w:t>
      </w:r>
      <w:r w:rsidR="00E35F17">
        <w:rPr>
          <w:rFonts w:cs="Arial"/>
          <w:color w:val="000000" w:themeColor="text1"/>
          <w:shd w:val="clear" w:color="auto" w:fill="FFFFFF" w:themeFill="background1"/>
        </w:rPr>
        <w:t xml:space="preserve"> hea</w:t>
      </w:r>
      <w:r w:rsidR="00E91288">
        <w:rPr>
          <w:rFonts w:cs="Arial"/>
          <w:color w:val="000000" w:themeColor="text1"/>
          <w:shd w:val="clear" w:color="auto" w:fill="FFFFFF" w:themeFill="background1"/>
        </w:rPr>
        <w:t>vily on food and</w:t>
      </w:r>
      <w:r w:rsidR="00913391">
        <w:rPr>
          <w:rFonts w:cs="Arial"/>
          <w:color w:val="000000" w:themeColor="text1"/>
          <w:shd w:val="clear" w:color="auto" w:fill="FFFFFF" w:themeFill="background1"/>
        </w:rPr>
        <w:t xml:space="preserve"> beverage sales</w:t>
      </w:r>
      <w:r w:rsidR="00DC269D">
        <w:rPr>
          <w:rFonts w:cs="Arial"/>
          <w:color w:val="000000" w:themeColor="text1"/>
          <w:shd w:val="clear" w:color="auto" w:fill="FFFFFF" w:themeFill="background1"/>
        </w:rPr>
        <w:t xml:space="preserve"> (</w:t>
      </w:r>
      <w:r w:rsidR="0074477F" w:rsidRPr="00013EE9">
        <w:rPr>
          <w:rFonts w:eastAsia="Times New Roman" w:cs="Helvetica"/>
          <w:color w:val="000000" w:themeColor="text1"/>
          <w:lang w:eastAsia="en-GB"/>
        </w:rPr>
        <w:t>Péguillan</w:t>
      </w:r>
      <w:r w:rsidR="00DC269D" w:rsidRPr="00E35F17">
        <w:rPr>
          <w:rFonts w:cs="Arial"/>
          <w:noProof/>
          <w:color w:val="000000" w:themeColor="text1"/>
          <w:shd w:val="clear" w:color="auto" w:fill="FFFFFF" w:themeFill="background1"/>
        </w:rPr>
        <w:t>,</w:t>
      </w:r>
      <w:r w:rsidR="00DC269D">
        <w:rPr>
          <w:rFonts w:cs="Arial"/>
          <w:noProof/>
          <w:color w:val="000000" w:themeColor="text1"/>
          <w:shd w:val="clear" w:color="auto" w:fill="FFFFFF" w:themeFill="background1"/>
        </w:rPr>
        <w:t xml:space="preserve"> 2014). </w:t>
      </w:r>
    </w:p>
    <w:p w14:paraId="3EBFF508" w14:textId="04B38696" w:rsidR="00997C75" w:rsidRPr="00AD32E8" w:rsidRDefault="0074477F" w:rsidP="00E91D61">
      <w:pPr>
        <w:rPr>
          <w:rFonts w:cs="Arial"/>
          <w:color w:val="000000" w:themeColor="text1"/>
          <w:shd w:val="clear" w:color="auto" w:fill="FFFFFF" w:themeFill="background1"/>
        </w:rPr>
      </w:pPr>
      <w:r w:rsidRPr="00013EE9">
        <w:rPr>
          <w:rFonts w:eastAsia="Times New Roman" w:cs="Helvetica"/>
          <w:color w:val="000000" w:themeColor="text1"/>
          <w:lang w:eastAsia="en-GB"/>
        </w:rPr>
        <w:t>Péguillan</w:t>
      </w:r>
      <w:r w:rsidR="00997C75">
        <w:rPr>
          <w:rFonts w:cs="Arial"/>
          <w:color w:val="000000" w:themeColor="text1"/>
          <w:shd w:val="clear" w:color="auto" w:fill="FFFFFF" w:themeFill="background1"/>
        </w:rPr>
        <w:t xml:space="preserve"> </w:t>
      </w:r>
      <w:r w:rsidR="009E513E">
        <w:rPr>
          <w:rFonts w:cs="Arial"/>
          <w:color w:val="000000" w:themeColor="text1"/>
          <w:shd w:val="clear" w:color="auto" w:fill="FFFFFF" w:themeFill="background1"/>
        </w:rPr>
        <w:t xml:space="preserve">commented that </w:t>
      </w:r>
      <w:r w:rsidR="00997C75">
        <w:rPr>
          <w:rFonts w:cs="Arial"/>
          <w:color w:val="000000" w:themeColor="text1"/>
          <w:shd w:val="clear" w:color="auto" w:fill="FFFFFF" w:themeFill="background1"/>
        </w:rPr>
        <w:t>the location was chosen as he wanted the venue to be in downtown Johannesburg as opposed to suburban locations. Braamfontein was chosen as a redeveloped and relatively safe area which doesn’t attract the same noise complaints that venues in</w:t>
      </w:r>
      <w:r w:rsidR="0095168E">
        <w:rPr>
          <w:rFonts w:cs="Arial"/>
          <w:color w:val="000000" w:themeColor="text1"/>
          <w:shd w:val="clear" w:color="auto" w:fill="FFFFFF" w:themeFill="background1"/>
        </w:rPr>
        <w:t xml:space="preserve"> residential locations suffer from.</w:t>
      </w:r>
      <w:r w:rsidR="00997C75">
        <w:rPr>
          <w:rFonts w:cs="Arial"/>
          <w:color w:val="000000" w:themeColor="text1"/>
          <w:shd w:val="clear" w:color="auto" w:fill="FFFFFF" w:themeFill="background1"/>
        </w:rPr>
        <w:t xml:space="preserve"> Known for its nightlife, Braamfontein has the vibrancy a</w:t>
      </w:r>
      <w:r w:rsidR="005B4C2D">
        <w:rPr>
          <w:rFonts w:cs="Arial"/>
          <w:color w:val="000000" w:themeColor="text1"/>
          <w:shd w:val="clear" w:color="auto" w:fill="FFFFFF" w:themeFill="background1"/>
        </w:rPr>
        <w:t>nd buzz he was searching for to launch</w:t>
      </w:r>
      <w:r w:rsidR="00997C75">
        <w:rPr>
          <w:rFonts w:cs="Arial"/>
          <w:color w:val="000000" w:themeColor="text1"/>
          <w:shd w:val="clear" w:color="auto" w:fill="FFFFFF" w:themeFill="background1"/>
        </w:rPr>
        <w:t xml:space="preserve"> a new venue</w:t>
      </w:r>
      <w:r w:rsidR="00DC269D">
        <w:rPr>
          <w:rFonts w:cs="Arial"/>
          <w:color w:val="000000" w:themeColor="text1"/>
          <w:shd w:val="clear" w:color="auto" w:fill="FFFFFF" w:themeFill="background1"/>
        </w:rPr>
        <w:t xml:space="preserve"> (</w:t>
      </w:r>
      <w:r w:rsidRPr="00013EE9">
        <w:rPr>
          <w:rFonts w:eastAsia="Times New Roman" w:cs="Helvetica"/>
          <w:color w:val="000000" w:themeColor="text1"/>
          <w:lang w:eastAsia="en-GB"/>
        </w:rPr>
        <w:t>Péguillan</w:t>
      </w:r>
      <w:r w:rsidR="00DC269D" w:rsidRPr="00E35F17">
        <w:rPr>
          <w:rFonts w:cs="Arial"/>
          <w:noProof/>
          <w:color w:val="000000" w:themeColor="text1"/>
          <w:shd w:val="clear" w:color="auto" w:fill="FFFFFF" w:themeFill="background1"/>
        </w:rPr>
        <w:t>,</w:t>
      </w:r>
      <w:r w:rsidR="00DC269D">
        <w:rPr>
          <w:rFonts w:cs="Arial"/>
          <w:noProof/>
          <w:color w:val="000000" w:themeColor="text1"/>
          <w:shd w:val="clear" w:color="auto" w:fill="FFFFFF" w:themeFill="background1"/>
        </w:rPr>
        <w:t xml:space="preserve"> 2014).</w:t>
      </w:r>
    </w:p>
    <w:p w14:paraId="08329B23" w14:textId="63309A48" w:rsidR="00997C75" w:rsidRDefault="0095168E" w:rsidP="00E91D61">
      <w:pPr>
        <w:rPr>
          <w:rFonts w:cs="Arial"/>
          <w:color w:val="000000" w:themeColor="text1"/>
          <w:shd w:val="clear" w:color="auto" w:fill="FFFFFF" w:themeFill="background1"/>
        </w:rPr>
      </w:pPr>
      <w:r>
        <w:rPr>
          <w:rFonts w:cs="Arial"/>
          <w:color w:val="000000" w:themeColor="text1"/>
          <w:shd w:val="clear" w:color="auto" w:fill="FFFFFF" w:themeFill="background1"/>
        </w:rPr>
        <w:t xml:space="preserve">The venue </w:t>
      </w:r>
      <w:r w:rsidR="00EB4067" w:rsidRPr="00091B5B">
        <w:rPr>
          <w:rFonts w:cs="Arial"/>
          <w:color w:val="000000" w:themeColor="text1"/>
          <w:shd w:val="clear" w:color="auto" w:fill="FFFFFF" w:themeFill="background1"/>
        </w:rPr>
        <w:t xml:space="preserve">aims to lead the way in offering the best possible creative expression platform for jazz musicians in Johannesburg. </w:t>
      </w:r>
      <w:r w:rsidR="001C0F25">
        <w:rPr>
          <w:rFonts w:cs="Arial"/>
          <w:color w:val="000000" w:themeColor="text1"/>
          <w:shd w:val="clear" w:color="auto" w:fill="FFFFFF" w:themeFill="background1"/>
        </w:rPr>
        <w:t>It</w:t>
      </w:r>
      <w:r w:rsidR="00EB4067" w:rsidRPr="00091B5B">
        <w:rPr>
          <w:rFonts w:cs="Arial"/>
          <w:color w:val="000000" w:themeColor="text1"/>
          <w:shd w:val="clear" w:color="auto" w:fill="FFFFFF" w:themeFill="background1"/>
        </w:rPr>
        <w:t xml:space="preserve"> offers regular live music programming (up to six nights a week) and is equipped with backline, PA equipment </w:t>
      </w:r>
      <w:r w:rsidR="00997C75">
        <w:rPr>
          <w:rFonts w:cs="Arial"/>
          <w:color w:val="000000" w:themeColor="text1"/>
          <w:shd w:val="clear" w:color="auto" w:fill="FFFFFF" w:themeFill="background1"/>
        </w:rPr>
        <w:t>and sound engineering services</w:t>
      </w:r>
      <w:r w:rsidR="00DC269D">
        <w:rPr>
          <w:rFonts w:cs="Arial"/>
          <w:color w:val="000000" w:themeColor="text1"/>
          <w:shd w:val="clear" w:color="auto" w:fill="FFFFFF" w:themeFill="background1"/>
        </w:rPr>
        <w:t xml:space="preserve"> (The Orbit, 2014). </w:t>
      </w:r>
      <w:r w:rsidR="0074477F" w:rsidRPr="00013EE9">
        <w:rPr>
          <w:rFonts w:eastAsia="Times New Roman" w:cs="Helvetica"/>
          <w:color w:val="000000" w:themeColor="text1"/>
          <w:lang w:eastAsia="en-GB"/>
        </w:rPr>
        <w:t>Péguillan</w:t>
      </w:r>
      <w:r w:rsidR="0074477F" w:rsidDel="0074477F">
        <w:rPr>
          <w:rFonts w:cs="Arial"/>
          <w:color w:val="000000" w:themeColor="text1"/>
          <w:shd w:val="clear" w:color="auto" w:fill="FFFFFF" w:themeFill="background1"/>
        </w:rPr>
        <w:t xml:space="preserve"> </w:t>
      </w:r>
      <w:r>
        <w:rPr>
          <w:rFonts w:cs="Arial"/>
          <w:color w:val="000000" w:themeColor="text1"/>
          <w:shd w:val="clear" w:color="auto" w:fill="FFFFFF" w:themeFill="background1"/>
        </w:rPr>
        <w:t>is adamant that the venue exclusively features jazz with some improvised and soul music performances from time to time</w:t>
      </w:r>
      <w:r w:rsidR="00DC269D">
        <w:rPr>
          <w:rFonts w:cs="Arial"/>
          <w:color w:val="000000" w:themeColor="text1"/>
          <w:shd w:val="clear" w:color="auto" w:fill="FFFFFF" w:themeFill="background1"/>
        </w:rPr>
        <w:t xml:space="preserve"> (Stuart et al. 2014). </w:t>
      </w:r>
      <w:r>
        <w:rPr>
          <w:rFonts w:cs="Arial"/>
          <w:color w:val="000000" w:themeColor="text1"/>
          <w:shd w:val="clear" w:color="auto" w:fill="FFFFFF" w:themeFill="background1"/>
        </w:rPr>
        <w:t xml:space="preserve">He believes with jazz such a popular music genre in South Africa, people were crying out for a dedicated jazz venue similar to the venues </w:t>
      </w:r>
      <w:r w:rsidR="001C0F25">
        <w:rPr>
          <w:rFonts w:cs="Arial"/>
          <w:color w:val="000000" w:themeColor="text1"/>
          <w:shd w:val="clear" w:color="auto" w:fill="FFFFFF" w:themeFill="background1"/>
        </w:rPr>
        <w:t>that</w:t>
      </w:r>
      <w:r w:rsidR="005B4C2D">
        <w:rPr>
          <w:rFonts w:cs="Arial"/>
          <w:color w:val="000000" w:themeColor="text1"/>
          <w:shd w:val="clear" w:color="auto" w:fill="FFFFFF" w:themeFill="background1"/>
        </w:rPr>
        <w:t xml:space="preserve"> emerged in the</w:t>
      </w:r>
      <w:r>
        <w:rPr>
          <w:rFonts w:cs="Arial"/>
          <w:color w:val="000000" w:themeColor="text1"/>
          <w:shd w:val="clear" w:color="auto" w:fill="FFFFFF" w:themeFill="background1"/>
        </w:rPr>
        <w:t xml:space="preserve"> immediate years post-apartheid. </w:t>
      </w:r>
      <w:r w:rsidR="00B65263">
        <w:rPr>
          <w:rFonts w:cs="Arial"/>
          <w:color w:val="000000" w:themeColor="text1"/>
          <w:shd w:val="clear" w:color="auto" w:fill="FFFFFF" w:themeFill="background1"/>
        </w:rPr>
        <w:t>While he is committed to his ambition of staging live jazz music six-nights-</w:t>
      </w:r>
      <w:r w:rsidR="005B4C2D">
        <w:rPr>
          <w:rFonts w:cs="Arial"/>
          <w:color w:val="000000" w:themeColor="text1"/>
          <w:shd w:val="clear" w:color="auto" w:fill="FFFFFF" w:themeFill="background1"/>
        </w:rPr>
        <w:t xml:space="preserve">a-week, he acknowledged that it is </w:t>
      </w:r>
      <w:r w:rsidR="00B65263">
        <w:rPr>
          <w:rFonts w:cs="Arial"/>
          <w:color w:val="000000" w:themeColor="text1"/>
          <w:shd w:val="clear" w:color="auto" w:fill="FFFFFF" w:themeFill="background1"/>
        </w:rPr>
        <w:t xml:space="preserve">financially challenging due to a need to grow </w:t>
      </w:r>
      <w:r w:rsidR="001C0F25">
        <w:rPr>
          <w:rFonts w:cs="Arial"/>
          <w:color w:val="000000" w:themeColor="text1"/>
          <w:shd w:val="clear" w:color="auto" w:fill="FFFFFF" w:themeFill="background1"/>
        </w:rPr>
        <w:t xml:space="preserve">a bigger live music audience base. </w:t>
      </w:r>
      <w:r w:rsidR="00BE2ECE">
        <w:rPr>
          <w:rFonts w:cs="Arial"/>
          <w:color w:val="000000" w:themeColor="text1"/>
          <w:shd w:val="clear" w:color="auto" w:fill="FFFFFF" w:themeFill="background1"/>
        </w:rPr>
        <w:t xml:space="preserve">The venue is known for its quality sound equipment, experienced sound professionals and is one of the only live music venues in South Africa with a </w:t>
      </w:r>
      <w:r w:rsidR="0010580B">
        <w:rPr>
          <w:rFonts w:cs="Arial"/>
          <w:color w:val="000000" w:themeColor="text1"/>
          <w:shd w:val="clear" w:color="auto" w:fill="FFFFFF" w:themeFill="background1"/>
        </w:rPr>
        <w:t xml:space="preserve">grand </w:t>
      </w:r>
      <w:r w:rsidR="00BE2ECE">
        <w:rPr>
          <w:rFonts w:cs="Arial"/>
          <w:color w:val="000000" w:themeColor="text1"/>
          <w:shd w:val="clear" w:color="auto" w:fill="FFFFFF" w:themeFill="background1"/>
        </w:rPr>
        <w:t>piano included in the backline offering to performing artists</w:t>
      </w:r>
      <w:r w:rsidR="00DC269D">
        <w:rPr>
          <w:rFonts w:cs="Arial"/>
          <w:color w:val="000000" w:themeColor="text1"/>
          <w:shd w:val="clear" w:color="auto" w:fill="FFFFFF" w:themeFill="background1"/>
        </w:rPr>
        <w:t xml:space="preserve"> (</w:t>
      </w:r>
      <w:r w:rsidR="0074477F" w:rsidRPr="00013EE9">
        <w:rPr>
          <w:rFonts w:eastAsia="Times New Roman" w:cs="Helvetica"/>
          <w:color w:val="000000" w:themeColor="text1"/>
          <w:lang w:eastAsia="en-GB"/>
        </w:rPr>
        <w:t>Péguillan</w:t>
      </w:r>
      <w:r w:rsidR="00DC269D" w:rsidRPr="00E35F17">
        <w:rPr>
          <w:rFonts w:cs="Arial"/>
          <w:noProof/>
          <w:color w:val="000000" w:themeColor="text1"/>
          <w:shd w:val="clear" w:color="auto" w:fill="FFFFFF" w:themeFill="background1"/>
        </w:rPr>
        <w:t>,</w:t>
      </w:r>
      <w:r w:rsidR="00DC269D">
        <w:rPr>
          <w:rFonts w:cs="Arial"/>
          <w:noProof/>
          <w:color w:val="000000" w:themeColor="text1"/>
          <w:shd w:val="clear" w:color="auto" w:fill="FFFFFF" w:themeFill="background1"/>
        </w:rPr>
        <w:t xml:space="preserve"> 2014).</w:t>
      </w:r>
    </w:p>
    <w:p w14:paraId="66DD6584" w14:textId="32143BF3" w:rsidR="00D36419" w:rsidRDefault="00AD32E8" w:rsidP="00E91D61">
      <w:pPr>
        <w:rPr>
          <w:color w:val="000000" w:themeColor="text1"/>
          <w:shd w:val="clear" w:color="auto" w:fill="FFFFFF"/>
        </w:rPr>
      </w:pPr>
      <w:r>
        <w:rPr>
          <w:color w:val="000000" w:themeColor="text1"/>
          <w:shd w:val="clear" w:color="auto" w:fill="FFFFFF"/>
        </w:rPr>
        <w:t>The Orbit is a sophisticated venue with the audience predominately sea</w:t>
      </w:r>
      <w:r w:rsidR="006036BF">
        <w:rPr>
          <w:color w:val="000000" w:themeColor="text1"/>
          <w:shd w:val="clear" w:color="auto" w:fill="FFFFFF"/>
        </w:rPr>
        <w:t>ted at</w:t>
      </w:r>
      <w:r w:rsidR="005B4C2D">
        <w:rPr>
          <w:color w:val="000000" w:themeColor="text1"/>
          <w:shd w:val="clear" w:color="auto" w:fill="FFFFFF"/>
        </w:rPr>
        <w:t xml:space="preserve"> tables who enjoy</w:t>
      </w:r>
      <w:r w:rsidR="0047427D">
        <w:rPr>
          <w:color w:val="000000" w:themeColor="text1"/>
          <w:shd w:val="clear" w:color="auto" w:fill="FFFFFF"/>
        </w:rPr>
        <w:t xml:space="preserve"> </w:t>
      </w:r>
      <w:r>
        <w:rPr>
          <w:color w:val="000000" w:themeColor="text1"/>
          <w:shd w:val="clear" w:color="auto" w:fill="FFFFFF"/>
        </w:rPr>
        <w:t>dinner and drinks during performances. The main performance space i</w:t>
      </w:r>
      <w:r w:rsidR="00133CDB">
        <w:rPr>
          <w:color w:val="000000" w:themeColor="text1"/>
          <w:shd w:val="clear" w:color="auto" w:fill="FFFFFF"/>
        </w:rPr>
        <w:t>s upstairs wit</w:t>
      </w:r>
      <w:r w:rsidR="00681749">
        <w:rPr>
          <w:color w:val="000000" w:themeColor="text1"/>
          <w:shd w:val="clear" w:color="auto" w:fill="FFFFFF"/>
        </w:rPr>
        <w:t xml:space="preserve">h the restaurant </w:t>
      </w:r>
      <w:r>
        <w:rPr>
          <w:color w:val="000000" w:themeColor="text1"/>
          <w:shd w:val="clear" w:color="auto" w:fill="FFFFFF"/>
        </w:rPr>
        <w:t xml:space="preserve">downstairs. You will be seated upstairs for dinner if you purchase a ticket for the show that evening. </w:t>
      </w:r>
      <w:r w:rsidR="00365241">
        <w:rPr>
          <w:color w:val="000000" w:themeColor="text1"/>
          <w:shd w:val="clear" w:color="auto" w:fill="FFFFFF"/>
        </w:rPr>
        <w:t>Ticket prices to see</w:t>
      </w:r>
      <w:r w:rsidR="001C0F25">
        <w:rPr>
          <w:color w:val="000000" w:themeColor="text1"/>
          <w:shd w:val="clear" w:color="auto" w:fill="FFFFFF"/>
        </w:rPr>
        <w:t xml:space="preserve"> live music range from R50 to R200.</w:t>
      </w:r>
      <w:r w:rsidR="00365241">
        <w:rPr>
          <w:color w:val="000000" w:themeColor="text1"/>
          <w:shd w:val="clear" w:color="auto" w:fill="FFFFFF"/>
        </w:rPr>
        <w:t xml:space="preserve"> </w:t>
      </w:r>
      <w:r>
        <w:rPr>
          <w:color w:val="000000" w:themeColor="text1"/>
          <w:shd w:val="clear" w:color="auto" w:fill="FFFFFF"/>
        </w:rPr>
        <w:t xml:space="preserve">There are a few stand up tables for people to stand and listen to the music, however this doesn’t feel encouraged. </w:t>
      </w:r>
      <w:r w:rsidR="002B1826">
        <w:rPr>
          <w:color w:val="000000" w:themeColor="text1"/>
          <w:shd w:val="clear" w:color="auto" w:fill="FFFFFF"/>
        </w:rPr>
        <w:t>There are a handful of standing music events, with the majority of live music staged with a seated audience.</w:t>
      </w:r>
      <w:r w:rsidR="00686978">
        <w:rPr>
          <w:color w:val="000000" w:themeColor="text1"/>
          <w:shd w:val="clear" w:color="auto" w:fill="FFFFFF"/>
        </w:rPr>
        <w:t xml:space="preserve"> The live music capacity for a seated event would be approximately 200 people with a standing event catering for over 500 people</w:t>
      </w:r>
      <w:r w:rsidR="009616FD">
        <w:rPr>
          <w:color w:val="000000" w:themeColor="text1"/>
          <w:shd w:val="clear" w:color="auto" w:fill="FFFFFF"/>
        </w:rPr>
        <w:t xml:space="preserve"> </w:t>
      </w:r>
      <w:r w:rsidR="009440D3">
        <w:rPr>
          <w:color w:val="000000" w:themeColor="text1"/>
          <w:shd w:val="clear" w:color="auto" w:fill="FFFFFF"/>
        </w:rPr>
        <w:t>(The Orbit</w:t>
      </w:r>
      <w:r w:rsidR="00B970A3">
        <w:rPr>
          <w:color w:val="000000" w:themeColor="text1"/>
          <w:shd w:val="clear" w:color="auto" w:fill="FFFFFF"/>
        </w:rPr>
        <w:t xml:space="preserve"> observ</w:t>
      </w:r>
      <w:r w:rsidR="002D55DB">
        <w:rPr>
          <w:color w:val="000000" w:themeColor="text1"/>
          <w:shd w:val="clear" w:color="auto" w:fill="FFFFFF"/>
        </w:rPr>
        <w:t>ation</w:t>
      </w:r>
      <w:r w:rsidR="009440D3">
        <w:rPr>
          <w:color w:val="000000" w:themeColor="text1"/>
          <w:shd w:val="clear" w:color="auto" w:fill="FFFFFF"/>
        </w:rPr>
        <w:t>, 2014).</w:t>
      </w:r>
    </w:p>
    <w:p w14:paraId="50DD96E9" w14:textId="22E96EDB" w:rsidR="00D36419" w:rsidRDefault="00D36419" w:rsidP="00E91D61">
      <w:pPr>
        <w:rPr>
          <w:color w:val="000000" w:themeColor="text1"/>
          <w:shd w:val="clear" w:color="auto" w:fill="FFFFFF"/>
        </w:rPr>
      </w:pPr>
      <w:r>
        <w:rPr>
          <w:color w:val="000000" w:themeColor="text1"/>
          <w:shd w:val="clear" w:color="auto" w:fill="FFFFFF"/>
        </w:rPr>
        <w:lastRenderedPageBreak/>
        <w:t xml:space="preserve">The dinner offering could be considered expensive </w:t>
      </w:r>
      <w:r w:rsidR="005B4C2D">
        <w:rPr>
          <w:color w:val="000000" w:themeColor="text1"/>
          <w:shd w:val="clear" w:color="auto" w:fill="FFFFFF"/>
        </w:rPr>
        <w:t>compared to</w:t>
      </w:r>
      <w:r>
        <w:rPr>
          <w:color w:val="000000" w:themeColor="text1"/>
          <w:shd w:val="clear" w:color="auto" w:fill="FFFFFF"/>
        </w:rPr>
        <w:t xml:space="preserve"> many restaurants with a simi</w:t>
      </w:r>
      <w:r w:rsidR="005B4C2D">
        <w:rPr>
          <w:color w:val="000000" w:themeColor="text1"/>
          <w:shd w:val="clear" w:color="auto" w:fill="FFFFFF"/>
        </w:rPr>
        <w:t xml:space="preserve">lar </w:t>
      </w:r>
      <w:r w:rsidR="00B970A3">
        <w:rPr>
          <w:color w:val="000000" w:themeColor="text1"/>
          <w:shd w:val="clear" w:color="auto" w:fill="FFFFFF"/>
        </w:rPr>
        <w:t xml:space="preserve">menu </w:t>
      </w:r>
      <w:r w:rsidR="0047427D">
        <w:rPr>
          <w:color w:val="000000" w:themeColor="text1"/>
          <w:shd w:val="clear" w:color="auto" w:fill="FFFFFF"/>
        </w:rPr>
        <w:t>(The Orbit</w:t>
      </w:r>
      <w:r w:rsidR="00B970A3">
        <w:rPr>
          <w:color w:val="000000" w:themeColor="text1"/>
          <w:shd w:val="clear" w:color="auto" w:fill="FFFFFF"/>
        </w:rPr>
        <w:t xml:space="preserve"> observation</w:t>
      </w:r>
      <w:r w:rsidR="0047427D">
        <w:rPr>
          <w:color w:val="000000" w:themeColor="text1"/>
          <w:shd w:val="clear" w:color="auto" w:fill="FFFFFF"/>
        </w:rPr>
        <w:t xml:space="preserve">, 2014). </w:t>
      </w:r>
      <w:r w:rsidR="005B4C2D">
        <w:rPr>
          <w:color w:val="000000" w:themeColor="text1"/>
          <w:shd w:val="clear" w:color="auto" w:fill="FFFFFF"/>
        </w:rPr>
        <w:t xml:space="preserve">However, </w:t>
      </w:r>
      <w:r w:rsidR="0074477F" w:rsidRPr="00013EE9">
        <w:rPr>
          <w:rFonts w:eastAsia="Times New Roman" w:cs="Helvetica"/>
          <w:color w:val="000000" w:themeColor="text1"/>
          <w:lang w:eastAsia="en-GB"/>
        </w:rPr>
        <w:t>Péguillan</w:t>
      </w:r>
      <w:r w:rsidR="0074477F" w:rsidDel="0074477F">
        <w:rPr>
          <w:color w:val="000000" w:themeColor="text1"/>
          <w:shd w:val="clear" w:color="auto" w:fill="FFFFFF"/>
        </w:rPr>
        <w:t xml:space="preserve"> </w:t>
      </w:r>
      <w:r w:rsidR="006036BF">
        <w:rPr>
          <w:color w:val="000000" w:themeColor="text1"/>
          <w:shd w:val="clear" w:color="auto" w:fill="FFFFFF"/>
        </w:rPr>
        <w:t>suggested</w:t>
      </w:r>
      <w:r>
        <w:rPr>
          <w:color w:val="000000" w:themeColor="text1"/>
          <w:shd w:val="clear" w:color="auto" w:fill="FFFFFF"/>
        </w:rPr>
        <w:t xml:space="preserve"> that having dinner and</w:t>
      </w:r>
      <w:r w:rsidR="0047427D">
        <w:rPr>
          <w:color w:val="000000" w:themeColor="text1"/>
          <w:shd w:val="clear" w:color="auto" w:fill="FFFFFF"/>
        </w:rPr>
        <w:t xml:space="preserve"> a show at The Orbit is an </w:t>
      </w:r>
      <w:r w:rsidR="007A2D58">
        <w:rPr>
          <w:color w:val="000000" w:themeColor="text1"/>
          <w:shd w:val="clear" w:color="auto" w:fill="FFFFFF"/>
        </w:rPr>
        <w:t>once-in-a-lifetime</w:t>
      </w:r>
      <w:r>
        <w:rPr>
          <w:color w:val="000000" w:themeColor="text1"/>
          <w:shd w:val="clear" w:color="auto" w:fill="FFFFFF"/>
        </w:rPr>
        <w:t xml:space="preserve"> experience which could account for the slightly more expensive drinks and dinner price</w:t>
      </w:r>
      <w:r w:rsidR="009616FD">
        <w:rPr>
          <w:color w:val="000000" w:themeColor="text1"/>
          <w:shd w:val="clear" w:color="auto" w:fill="FFFFFF"/>
        </w:rPr>
        <w:t xml:space="preserve"> </w:t>
      </w:r>
      <w:r w:rsidR="0047427D">
        <w:rPr>
          <w:rFonts w:cs="Arial"/>
          <w:color w:val="000000" w:themeColor="text1"/>
          <w:shd w:val="clear" w:color="auto" w:fill="FFFFFF" w:themeFill="background1"/>
        </w:rPr>
        <w:t>(</w:t>
      </w:r>
      <w:r w:rsidR="0074477F" w:rsidRPr="00013EE9">
        <w:rPr>
          <w:rFonts w:eastAsia="Times New Roman" w:cs="Helvetica"/>
          <w:color w:val="000000" w:themeColor="text1"/>
          <w:lang w:eastAsia="en-GB"/>
        </w:rPr>
        <w:t>Péguillan</w:t>
      </w:r>
      <w:r w:rsidR="0047427D" w:rsidRPr="00E35F17">
        <w:rPr>
          <w:rFonts w:cs="Arial"/>
          <w:noProof/>
          <w:color w:val="000000" w:themeColor="text1"/>
          <w:shd w:val="clear" w:color="auto" w:fill="FFFFFF" w:themeFill="background1"/>
        </w:rPr>
        <w:t>,</w:t>
      </w:r>
      <w:r w:rsidR="0047427D">
        <w:rPr>
          <w:rFonts w:cs="Arial"/>
          <w:noProof/>
          <w:color w:val="000000" w:themeColor="text1"/>
          <w:shd w:val="clear" w:color="auto" w:fill="FFFFFF" w:themeFill="background1"/>
        </w:rPr>
        <w:t xml:space="preserve"> 2014).</w:t>
      </w:r>
    </w:p>
    <w:p w14:paraId="5118E454" w14:textId="1050FD3C" w:rsidR="00402ECB" w:rsidRDefault="005B4C2D" w:rsidP="00E91D61">
      <w:pPr>
        <w:rPr>
          <w:color w:val="000000" w:themeColor="text1"/>
          <w:shd w:val="clear" w:color="auto" w:fill="FFFFFF"/>
        </w:rPr>
      </w:pPr>
      <w:r>
        <w:rPr>
          <w:color w:val="000000" w:themeColor="text1"/>
          <w:shd w:val="clear" w:color="auto" w:fill="FFFFFF"/>
        </w:rPr>
        <w:t xml:space="preserve">Based on </w:t>
      </w:r>
      <w:r w:rsidR="0074477F" w:rsidRPr="00013EE9">
        <w:rPr>
          <w:rFonts w:eastAsia="Times New Roman" w:cs="Helvetica"/>
          <w:color w:val="000000" w:themeColor="text1"/>
          <w:lang w:eastAsia="en-GB"/>
        </w:rPr>
        <w:t>Péguillan</w:t>
      </w:r>
      <w:r w:rsidR="0074477F">
        <w:rPr>
          <w:rFonts w:eastAsia="Times New Roman" w:cs="Helvetica"/>
          <w:color w:val="000000" w:themeColor="text1"/>
          <w:lang w:eastAsia="en-GB"/>
        </w:rPr>
        <w:t>’s</w:t>
      </w:r>
      <w:r w:rsidR="006036BF">
        <w:rPr>
          <w:color w:val="000000" w:themeColor="text1"/>
          <w:shd w:val="clear" w:color="auto" w:fill="FFFFFF"/>
        </w:rPr>
        <w:t xml:space="preserve"> </w:t>
      </w:r>
      <w:r>
        <w:rPr>
          <w:color w:val="000000" w:themeColor="text1"/>
          <w:shd w:val="clear" w:color="auto" w:fill="FFFFFF"/>
        </w:rPr>
        <w:t>informal knowledge, t</w:t>
      </w:r>
      <w:r w:rsidR="00D36419">
        <w:rPr>
          <w:color w:val="000000" w:themeColor="text1"/>
          <w:shd w:val="clear" w:color="auto" w:fill="FFFFFF"/>
        </w:rPr>
        <w:t>he primary audience at The Orbit are</w:t>
      </w:r>
      <w:r w:rsidR="00926D8F">
        <w:rPr>
          <w:color w:val="000000" w:themeColor="text1"/>
          <w:shd w:val="clear" w:color="auto" w:fill="FFFFFF"/>
        </w:rPr>
        <w:t xml:space="preserve"> middle class profession</w:t>
      </w:r>
      <w:r w:rsidR="0010580B">
        <w:rPr>
          <w:color w:val="000000" w:themeColor="text1"/>
          <w:shd w:val="clear" w:color="auto" w:fill="FFFFFF"/>
        </w:rPr>
        <w:t xml:space="preserve">als aged between 35 and 50 years </w:t>
      </w:r>
      <w:r w:rsidR="0010580B">
        <w:rPr>
          <w:rFonts w:cs="Arial"/>
          <w:color w:val="000000" w:themeColor="text1"/>
          <w:shd w:val="clear" w:color="auto" w:fill="FFFFFF" w:themeFill="background1"/>
        </w:rPr>
        <w:t>(</w:t>
      </w:r>
      <w:r w:rsidR="0074477F" w:rsidRPr="00013EE9">
        <w:rPr>
          <w:rFonts w:eastAsia="Times New Roman" w:cs="Helvetica"/>
          <w:color w:val="000000" w:themeColor="text1"/>
          <w:lang w:eastAsia="en-GB"/>
        </w:rPr>
        <w:t>Péguillan</w:t>
      </w:r>
      <w:r w:rsidR="0010580B" w:rsidRPr="00E35F17">
        <w:rPr>
          <w:rFonts w:cs="Arial"/>
          <w:noProof/>
          <w:color w:val="000000" w:themeColor="text1"/>
          <w:shd w:val="clear" w:color="auto" w:fill="FFFFFF" w:themeFill="background1"/>
        </w:rPr>
        <w:t>,</w:t>
      </w:r>
      <w:r w:rsidR="0010580B">
        <w:rPr>
          <w:rFonts w:cs="Arial"/>
          <w:noProof/>
          <w:color w:val="000000" w:themeColor="text1"/>
          <w:shd w:val="clear" w:color="auto" w:fill="FFFFFF" w:themeFill="background1"/>
        </w:rPr>
        <w:t xml:space="preserve"> 2014). </w:t>
      </w:r>
      <w:r>
        <w:rPr>
          <w:color w:val="000000" w:themeColor="text1"/>
          <w:shd w:val="clear" w:color="auto" w:fill="FFFFFF"/>
        </w:rPr>
        <w:t xml:space="preserve">From </w:t>
      </w:r>
      <w:r w:rsidR="006F2D01">
        <w:rPr>
          <w:color w:val="000000" w:themeColor="text1"/>
          <w:shd w:val="clear" w:color="auto" w:fill="FFFFFF"/>
        </w:rPr>
        <w:t>my observation, t</w:t>
      </w:r>
      <w:r w:rsidR="00926D8F">
        <w:rPr>
          <w:color w:val="000000" w:themeColor="text1"/>
          <w:shd w:val="clear" w:color="auto" w:fill="FFFFFF"/>
        </w:rPr>
        <w:t xml:space="preserve">he venue </w:t>
      </w:r>
      <w:r w:rsidR="006036BF">
        <w:rPr>
          <w:color w:val="000000" w:themeColor="text1"/>
          <w:shd w:val="clear" w:color="auto" w:fill="FFFFFF"/>
        </w:rPr>
        <w:t>appeared</w:t>
      </w:r>
      <w:r>
        <w:rPr>
          <w:color w:val="000000" w:themeColor="text1"/>
          <w:shd w:val="clear" w:color="auto" w:fill="FFFFFF"/>
        </w:rPr>
        <w:t xml:space="preserve"> to attract </w:t>
      </w:r>
      <w:r w:rsidR="00926D8F">
        <w:rPr>
          <w:color w:val="000000" w:themeColor="text1"/>
          <w:shd w:val="clear" w:color="auto" w:fill="FFFFFF"/>
        </w:rPr>
        <w:t xml:space="preserve">a diverse audience of </w:t>
      </w:r>
      <w:r w:rsidR="003F3987">
        <w:rPr>
          <w:color w:val="000000" w:themeColor="text1"/>
          <w:shd w:val="clear" w:color="auto" w:fill="FFFFFF"/>
        </w:rPr>
        <w:t>‘</w:t>
      </w:r>
      <w:r w:rsidR="00926D8F">
        <w:rPr>
          <w:color w:val="000000" w:themeColor="text1"/>
          <w:shd w:val="clear" w:color="auto" w:fill="FFFFFF"/>
        </w:rPr>
        <w:t>races</w:t>
      </w:r>
      <w:r w:rsidR="003F3987">
        <w:rPr>
          <w:color w:val="000000" w:themeColor="text1"/>
          <w:shd w:val="clear" w:color="auto" w:fill="FFFFFF"/>
        </w:rPr>
        <w:t>’</w:t>
      </w:r>
      <w:r w:rsidR="00926D8F">
        <w:rPr>
          <w:color w:val="000000" w:themeColor="text1"/>
          <w:shd w:val="clear" w:color="auto" w:fill="FFFFFF"/>
        </w:rPr>
        <w:t xml:space="preserve"> which reflects the racial makeup of Johannesburg</w:t>
      </w:r>
      <w:r w:rsidR="006F2D01">
        <w:rPr>
          <w:color w:val="000000" w:themeColor="text1"/>
          <w:shd w:val="clear" w:color="auto" w:fill="FFFFFF"/>
        </w:rPr>
        <w:t xml:space="preserve"> </w:t>
      </w:r>
      <w:r w:rsidR="0047427D">
        <w:rPr>
          <w:color w:val="000000" w:themeColor="text1"/>
          <w:shd w:val="clear" w:color="auto" w:fill="FFFFFF"/>
        </w:rPr>
        <w:t>(The Orbit</w:t>
      </w:r>
      <w:r w:rsidR="00980C07">
        <w:rPr>
          <w:color w:val="000000" w:themeColor="text1"/>
          <w:shd w:val="clear" w:color="auto" w:fill="FFFFFF"/>
        </w:rPr>
        <w:t xml:space="preserve"> </w:t>
      </w:r>
      <w:r w:rsidR="0010580B">
        <w:rPr>
          <w:color w:val="000000" w:themeColor="text1"/>
          <w:shd w:val="clear" w:color="auto" w:fill="FFFFFF"/>
        </w:rPr>
        <w:t>observation</w:t>
      </w:r>
      <w:r w:rsidR="0047427D">
        <w:rPr>
          <w:color w:val="000000" w:themeColor="text1"/>
          <w:shd w:val="clear" w:color="auto" w:fill="FFFFFF"/>
        </w:rPr>
        <w:t xml:space="preserve">, 2014). </w:t>
      </w:r>
      <w:r w:rsidR="005C5101">
        <w:rPr>
          <w:color w:val="000000" w:themeColor="text1"/>
          <w:shd w:val="clear" w:color="auto" w:fill="FFFFFF"/>
        </w:rPr>
        <w:t xml:space="preserve"> </w:t>
      </w:r>
    </w:p>
    <w:p w14:paraId="00DDE119" w14:textId="0E0F9FAC" w:rsidR="0074477F" w:rsidRDefault="00133CDB" w:rsidP="00E91D61">
      <w:pPr>
        <w:rPr>
          <w:shd w:val="clear" w:color="auto" w:fill="FFFFFF"/>
        </w:rPr>
      </w:pPr>
      <w:r>
        <w:rPr>
          <w:color w:val="000000" w:themeColor="text1"/>
          <w:shd w:val="clear" w:color="auto" w:fill="FFFFFF"/>
        </w:rPr>
        <w:t>The venue is open</w:t>
      </w:r>
      <w:r w:rsidR="00B970A3">
        <w:rPr>
          <w:color w:val="000000" w:themeColor="text1"/>
          <w:shd w:val="clear" w:color="auto" w:fill="FFFFFF"/>
        </w:rPr>
        <w:t xml:space="preserve"> six days </w:t>
      </w:r>
      <w:r w:rsidR="00402ECB">
        <w:rPr>
          <w:color w:val="000000" w:themeColor="text1"/>
          <w:shd w:val="clear" w:color="auto" w:fill="FFFFFF"/>
        </w:rPr>
        <w:t>a week with the downstairs restaurant</w:t>
      </w:r>
      <w:r w:rsidR="00B970A3">
        <w:rPr>
          <w:color w:val="000000" w:themeColor="text1"/>
          <w:shd w:val="clear" w:color="auto" w:fill="FFFFFF"/>
        </w:rPr>
        <w:t xml:space="preserve"> offering</w:t>
      </w:r>
      <w:r w:rsidR="00655597">
        <w:rPr>
          <w:color w:val="000000" w:themeColor="text1"/>
          <w:shd w:val="clear" w:color="auto" w:fill="FFFFFF"/>
        </w:rPr>
        <w:t xml:space="preserve"> </w:t>
      </w:r>
      <w:r w:rsidR="0010580B">
        <w:rPr>
          <w:color w:val="000000" w:themeColor="text1"/>
          <w:shd w:val="clear" w:color="auto" w:fill="FFFFFF"/>
        </w:rPr>
        <w:t xml:space="preserve">free </w:t>
      </w:r>
      <w:r w:rsidR="009E26DF">
        <w:rPr>
          <w:color w:val="000000" w:themeColor="text1"/>
          <w:shd w:val="clear" w:color="auto" w:fill="FFFFFF"/>
        </w:rPr>
        <w:t>Wi-Fi</w:t>
      </w:r>
      <w:r w:rsidR="008C3251">
        <w:rPr>
          <w:color w:val="000000" w:themeColor="text1"/>
          <w:shd w:val="clear" w:color="auto" w:fill="FFFFFF"/>
        </w:rPr>
        <w:t xml:space="preserve"> </w:t>
      </w:r>
      <w:r w:rsidR="00B970A3">
        <w:rPr>
          <w:color w:val="000000" w:themeColor="text1"/>
          <w:shd w:val="clear" w:color="auto" w:fill="FFFFFF"/>
        </w:rPr>
        <w:t>(The Orbit, 2</w:t>
      </w:r>
      <w:r w:rsidR="006D6271">
        <w:rPr>
          <w:color w:val="000000" w:themeColor="text1"/>
          <w:shd w:val="clear" w:color="auto" w:fill="FFFFFF"/>
        </w:rPr>
        <w:t>014).</w:t>
      </w:r>
      <w:r w:rsidR="002C7E96">
        <w:rPr>
          <w:color w:val="000000" w:themeColor="text1"/>
          <w:shd w:val="clear" w:color="auto" w:fill="FFFFFF"/>
        </w:rPr>
        <w:t xml:space="preserve"> </w:t>
      </w:r>
      <w:r w:rsidR="002C7E96">
        <w:rPr>
          <w:shd w:val="clear" w:color="auto" w:fill="FFFFFF"/>
        </w:rPr>
        <w:t>The Orbit is a recipient of artist funding as part of the Concerts SA live music initiative.</w:t>
      </w:r>
    </w:p>
    <w:p w14:paraId="4D7B426E" w14:textId="433A1DD2" w:rsidR="0085559D" w:rsidRPr="0074477F" w:rsidRDefault="00E91D61" w:rsidP="005601BF">
      <w:pPr>
        <w:pStyle w:val="Heading2"/>
      </w:pPr>
      <w:r>
        <w:br/>
      </w:r>
      <w:bookmarkStart w:id="17" w:name="_Toc432344333"/>
      <w:r w:rsidRPr="0074477F">
        <w:rPr>
          <w:rStyle w:val="Heading3Char"/>
          <w:b/>
          <w:bCs/>
        </w:rPr>
        <w:t>Afrik</w:t>
      </w:r>
      <w:r w:rsidR="0085559D" w:rsidRPr="0074477F">
        <w:rPr>
          <w:rStyle w:val="Heading3Char"/>
          <w:b/>
          <w:bCs/>
        </w:rPr>
        <w:t>an Freedom Station</w:t>
      </w:r>
      <w:bookmarkEnd w:id="17"/>
      <w:r w:rsidR="0074477F" w:rsidRPr="0074477F">
        <w:rPr>
          <w:rStyle w:val="Heading3Char"/>
          <w:b/>
          <w:bCs/>
        </w:rPr>
        <w:br/>
      </w:r>
    </w:p>
    <w:p w14:paraId="607E38C7" w14:textId="3D236F65" w:rsidR="00D87492" w:rsidRDefault="00C65172" w:rsidP="00E91D61">
      <w:pPr>
        <w:rPr>
          <w:b/>
        </w:rPr>
      </w:pPr>
      <w:r>
        <w:rPr>
          <w:b/>
        </w:rPr>
        <w:t>Westdene</w:t>
      </w:r>
      <w:r w:rsidR="00133CDB">
        <w:rPr>
          <w:b/>
        </w:rPr>
        <w:t>,</w:t>
      </w:r>
      <w:r>
        <w:t xml:space="preserve"> </w:t>
      </w:r>
      <w:hyperlink r:id="rId15" w:history="1">
        <w:r w:rsidR="00E91D61" w:rsidRPr="00C37A6E">
          <w:rPr>
            <w:rStyle w:val="Hyperlink"/>
            <w:b/>
          </w:rPr>
          <w:t>www.facebook.com/AfrikanFreedomStation</w:t>
        </w:r>
      </w:hyperlink>
    </w:p>
    <w:p w14:paraId="4D3D1072" w14:textId="132C783F" w:rsidR="00E55337" w:rsidRDefault="00704CBC" w:rsidP="00E91D61">
      <w:pPr>
        <w:rPr>
          <w:shd w:val="clear" w:color="auto" w:fill="FFFFFF"/>
        </w:rPr>
      </w:pPr>
      <w:r w:rsidRPr="00C37A6E">
        <w:rPr>
          <w:shd w:val="clear" w:color="auto" w:fill="FFFFFF"/>
        </w:rPr>
        <w:t xml:space="preserve">Since opening in 2012, the intimate </w:t>
      </w:r>
      <w:r>
        <w:rPr>
          <w:shd w:val="clear" w:color="auto" w:fill="FFFFFF"/>
        </w:rPr>
        <w:t xml:space="preserve">Afrikan Freedom Station </w:t>
      </w:r>
      <w:r w:rsidR="00115891">
        <w:rPr>
          <w:shd w:val="clear" w:color="auto" w:fill="FFFFFF"/>
        </w:rPr>
        <w:t>space hosts regular live music</w:t>
      </w:r>
      <w:r w:rsidRPr="00C37A6E">
        <w:rPr>
          <w:shd w:val="clear" w:color="auto" w:fill="FFFFFF"/>
        </w:rPr>
        <w:t xml:space="preserve"> as well as exhibitions, film and poetry nights.</w:t>
      </w:r>
      <w:r w:rsidR="00E55337">
        <w:rPr>
          <w:shd w:val="clear" w:color="auto" w:fill="FFFFFF"/>
        </w:rPr>
        <w:t xml:space="preserve"> </w:t>
      </w:r>
      <w:r w:rsidR="00E55337" w:rsidRPr="00C37A6E">
        <w:rPr>
          <w:shd w:val="clear" w:color="auto" w:fill="FFFFFF"/>
        </w:rPr>
        <w:t>It was founded by painter and filmmaker Steve Kwena Mokwena and is locat</w:t>
      </w:r>
      <w:r w:rsidR="00672FD6">
        <w:rPr>
          <w:shd w:val="clear" w:color="auto" w:fill="FFFFFF"/>
        </w:rPr>
        <w:t xml:space="preserve">ed in Westdene, near Sophiatown, </w:t>
      </w:r>
      <w:r w:rsidR="00672FD6" w:rsidRPr="006036BF">
        <w:rPr>
          <w:rFonts w:cs="Arial"/>
          <w:shd w:val="clear" w:color="auto" w:fill="FFFFFF"/>
        </w:rPr>
        <w:t>a legendary black cultural hub that was destroyed under</w:t>
      </w:r>
      <w:r w:rsidR="00672FD6" w:rsidRPr="006036BF">
        <w:rPr>
          <w:rStyle w:val="apple-converted-space"/>
          <w:rFonts w:cs="Arial"/>
          <w:shd w:val="clear" w:color="auto" w:fill="FFFFFF"/>
        </w:rPr>
        <w:t> </w:t>
      </w:r>
      <w:r w:rsidR="00E403C1" w:rsidRPr="00E403C1">
        <w:t>apartheid</w:t>
      </w:r>
      <w:r w:rsidR="008D77F0">
        <w:t xml:space="preserve"> (Afrikan Freedom Station, 2014). </w:t>
      </w:r>
      <w:r w:rsidR="00E403C1">
        <w:rPr>
          <w:shd w:val="clear" w:color="auto" w:fill="FFFFFF"/>
        </w:rPr>
        <w:t xml:space="preserve"> </w:t>
      </w:r>
      <w:r w:rsidR="00532C63" w:rsidRPr="00C37A6E">
        <w:rPr>
          <w:shd w:val="clear" w:color="auto" w:fill="FFFFFF"/>
        </w:rPr>
        <w:t>On their Facebook page, the Afrikan Freedom Station desc</w:t>
      </w:r>
      <w:r w:rsidR="00133CDB">
        <w:rPr>
          <w:shd w:val="clear" w:color="auto" w:fill="FFFFFF"/>
        </w:rPr>
        <w:t xml:space="preserve">ribes itself </w:t>
      </w:r>
      <w:r w:rsidR="00133CDB" w:rsidRPr="00584A7B">
        <w:rPr>
          <w:shd w:val="clear" w:color="auto" w:fill="FFFFFF"/>
        </w:rPr>
        <w:t>as ‘</w:t>
      </w:r>
      <w:r w:rsidR="00532C63" w:rsidRPr="00584A7B">
        <w:rPr>
          <w:shd w:val="clear" w:color="auto" w:fill="FFFFFF"/>
        </w:rPr>
        <w:t xml:space="preserve">an </w:t>
      </w:r>
      <w:r w:rsidR="009E26DF" w:rsidRPr="00584A7B">
        <w:rPr>
          <w:shd w:val="clear" w:color="auto" w:fill="FFFFFF"/>
        </w:rPr>
        <w:t>Afrocentric</w:t>
      </w:r>
      <w:r w:rsidR="00532C63" w:rsidRPr="00584A7B">
        <w:rPr>
          <w:shd w:val="clear" w:color="auto" w:fill="FFFFFF"/>
        </w:rPr>
        <w:t>, multimedia gallery. Audiences can enjoy the art and audio visual experience whilst enjoying a cup of organic Afric</w:t>
      </w:r>
      <w:r w:rsidR="008D77F0" w:rsidRPr="00584A7B">
        <w:rPr>
          <w:shd w:val="clear" w:color="auto" w:fill="FFFFFF"/>
        </w:rPr>
        <w:t>an coffee and homemade delights</w:t>
      </w:r>
      <w:r w:rsidR="00133CDB" w:rsidRPr="00584A7B">
        <w:rPr>
          <w:shd w:val="clear" w:color="auto" w:fill="FFFFFF"/>
        </w:rPr>
        <w:t>’</w:t>
      </w:r>
      <w:r w:rsidR="00532C63" w:rsidRPr="00532C63">
        <w:rPr>
          <w:shd w:val="clear" w:color="auto" w:fill="FFFFFF"/>
        </w:rPr>
        <w:t xml:space="preserve"> </w:t>
      </w:r>
      <w:r w:rsidR="008D77F0">
        <w:t xml:space="preserve">(Afrikan Freedom Station, 2014). </w:t>
      </w:r>
      <w:r w:rsidR="008D77F0">
        <w:rPr>
          <w:shd w:val="clear" w:color="auto" w:fill="FFFFFF"/>
        </w:rPr>
        <w:t xml:space="preserve"> </w:t>
      </w:r>
    </w:p>
    <w:p w14:paraId="0DC7899B" w14:textId="667C7BE4" w:rsidR="00973AF8" w:rsidRDefault="00DA255A" w:rsidP="00E91D61">
      <w:pPr>
        <w:rPr>
          <w:shd w:val="clear" w:color="auto" w:fill="FFFFFF"/>
        </w:rPr>
      </w:pPr>
      <w:r>
        <w:rPr>
          <w:shd w:val="clear" w:color="auto" w:fill="FFFFFF"/>
        </w:rPr>
        <w:t>The space for live music is extremely intimate</w:t>
      </w:r>
      <w:r w:rsidR="00CD2AF5">
        <w:rPr>
          <w:shd w:val="clear" w:color="auto" w:fill="FFFFFF"/>
        </w:rPr>
        <w:t>,</w:t>
      </w:r>
      <w:r>
        <w:rPr>
          <w:shd w:val="clear" w:color="auto" w:fill="FFFFFF"/>
        </w:rPr>
        <w:t xml:space="preserve"> catering for </w:t>
      </w:r>
      <w:r w:rsidR="000F300A">
        <w:rPr>
          <w:shd w:val="clear" w:color="auto" w:fill="FFFFFF"/>
        </w:rPr>
        <w:t xml:space="preserve">up to thirty people. It is a space </w:t>
      </w:r>
      <w:r>
        <w:rPr>
          <w:shd w:val="clear" w:color="auto" w:fill="FFFFFF"/>
        </w:rPr>
        <w:t xml:space="preserve">to </w:t>
      </w:r>
      <w:r w:rsidR="007F6FD2">
        <w:rPr>
          <w:shd w:val="clear" w:color="auto" w:fill="FFFFFF"/>
        </w:rPr>
        <w:t>‘</w:t>
      </w:r>
      <w:r>
        <w:rPr>
          <w:shd w:val="clear" w:color="auto" w:fill="FFFFFF"/>
        </w:rPr>
        <w:t>chill</w:t>
      </w:r>
      <w:r w:rsidR="007F6FD2">
        <w:rPr>
          <w:shd w:val="clear" w:color="auto" w:fill="FFFFFF"/>
        </w:rPr>
        <w:t xml:space="preserve">’ </w:t>
      </w:r>
      <w:r w:rsidR="000F300A">
        <w:rPr>
          <w:shd w:val="clear" w:color="auto" w:fill="FFFFFF"/>
        </w:rPr>
        <w:t>which encourages creativity and critical discussion</w:t>
      </w:r>
      <w:r>
        <w:rPr>
          <w:shd w:val="clear" w:color="auto" w:fill="FFFFFF"/>
        </w:rPr>
        <w:t xml:space="preserve">. </w:t>
      </w:r>
      <w:r w:rsidR="00115891">
        <w:rPr>
          <w:shd w:val="clear" w:color="auto" w:fill="FFFFFF"/>
        </w:rPr>
        <w:t xml:space="preserve">Founder </w:t>
      </w:r>
      <w:r w:rsidR="0074477F" w:rsidRPr="00C37A6E">
        <w:rPr>
          <w:shd w:val="clear" w:color="auto" w:fill="FFFFFF"/>
        </w:rPr>
        <w:t xml:space="preserve">Mokwena </w:t>
      </w:r>
      <w:r w:rsidR="000F300A">
        <w:rPr>
          <w:shd w:val="clear" w:color="auto" w:fill="FFFFFF"/>
        </w:rPr>
        <w:t xml:space="preserve">argues the </w:t>
      </w:r>
      <w:r w:rsidR="0024712C">
        <w:rPr>
          <w:shd w:val="clear" w:color="auto" w:fill="FFFFFF"/>
        </w:rPr>
        <w:t>space</w:t>
      </w:r>
      <w:r w:rsidR="000F300A">
        <w:rPr>
          <w:shd w:val="clear" w:color="auto" w:fill="FFFFFF"/>
        </w:rPr>
        <w:t xml:space="preserve"> is </w:t>
      </w:r>
      <w:r>
        <w:rPr>
          <w:shd w:val="clear" w:color="auto" w:fill="FFFFFF"/>
        </w:rPr>
        <w:t>for creative</w:t>
      </w:r>
      <w:r w:rsidR="000F300A">
        <w:rPr>
          <w:shd w:val="clear" w:color="auto" w:fill="FFFFFF"/>
        </w:rPr>
        <w:t>s</w:t>
      </w:r>
      <w:r>
        <w:rPr>
          <w:shd w:val="clear" w:color="auto" w:fill="FFFFFF"/>
        </w:rPr>
        <w:t xml:space="preserve"> first and foremost, however all people with an </w:t>
      </w:r>
      <w:r w:rsidR="009E26DF">
        <w:rPr>
          <w:shd w:val="clear" w:color="auto" w:fill="FFFFFF"/>
        </w:rPr>
        <w:t>Afrocentric</w:t>
      </w:r>
      <w:r>
        <w:rPr>
          <w:shd w:val="clear" w:color="auto" w:fill="FFFFFF"/>
        </w:rPr>
        <w:t xml:space="preserve"> interest would be welcome at </w:t>
      </w:r>
      <w:r w:rsidR="0024712C">
        <w:rPr>
          <w:shd w:val="clear" w:color="auto" w:fill="FFFFFF"/>
        </w:rPr>
        <w:t xml:space="preserve">the venue. Physically the space </w:t>
      </w:r>
      <w:r>
        <w:rPr>
          <w:shd w:val="clear" w:color="auto" w:fill="FFFFFF"/>
        </w:rPr>
        <w:t xml:space="preserve">feels like a well-loved home which you have been invited into. It offers food and drinks at a very affordable price to cater for its audience of mainly young </w:t>
      </w:r>
      <w:r w:rsidR="006A4EE9">
        <w:rPr>
          <w:shd w:val="clear" w:color="auto" w:fill="FFFFFF"/>
        </w:rPr>
        <w:t>people</w:t>
      </w:r>
      <w:r w:rsidR="00846925">
        <w:rPr>
          <w:shd w:val="clear" w:color="auto" w:fill="FFFFFF"/>
        </w:rPr>
        <w:t xml:space="preserve"> (</w:t>
      </w:r>
      <w:r w:rsidR="0074477F" w:rsidRPr="00C37A6E">
        <w:rPr>
          <w:shd w:val="clear" w:color="auto" w:fill="FFFFFF"/>
        </w:rPr>
        <w:t>Mokwena</w:t>
      </w:r>
      <w:r w:rsidR="00846925">
        <w:rPr>
          <w:shd w:val="clear" w:color="auto" w:fill="FFFFFF"/>
        </w:rPr>
        <w:t xml:space="preserve">, 2014). </w:t>
      </w:r>
      <w:r w:rsidR="00365241">
        <w:rPr>
          <w:shd w:val="clear" w:color="auto" w:fill="FFFFFF"/>
        </w:rPr>
        <w:t xml:space="preserve">The venue has a voluntary ticket arrangement with its audience, that is, </w:t>
      </w:r>
      <w:r w:rsidR="006036BF">
        <w:rPr>
          <w:shd w:val="clear" w:color="auto" w:fill="FFFFFF"/>
        </w:rPr>
        <w:t xml:space="preserve">a bucket is passed around by the venue staff who </w:t>
      </w:r>
      <w:r w:rsidR="00365241">
        <w:rPr>
          <w:shd w:val="clear" w:color="auto" w:fill="FFFFFF"/>
        </w:rPr>
        <w:t>suggest you pay R80 for the live performance</w:t>
      </w:r>
      <w:r w:rsidR="00252EE3">
        <w:rPr>
          <w:shd w:val="clear" w:color="auto" w:fill="FFFFFF"/>
        </w:rPr>
        <w:t xml:space="preserve"> (Afrikan Freedom Station observation, 2015)</w:t>
      </w:r>
      <w:r w:rsidR="00365241">
        <w:rPr>
          <w:shd w:val="clear" w:color="auto" w:fill="FFFFFF"/>
        </w:rPr>
        <w:t xml:space="preserve">. </w:t>
      </w:r>
      <w:r w:rsidR="0074477F" w:rsidRPr="00C37A6E">
        <w:rPr>
          <w:shd w:val="clear" w:color="auto" w:fill="FFFFFF"/>
        </w:rPr>
        <w:t>Mokwena</w:t>
      </w:r>
      <w:r w:rsidR="00544BC6">
        <w:rPr>
          <w:shd w:val="clear" w:color="auto" w:fill="FFFFFF"/>
        </w:rPr>
        <w:t xml:space="preserve"> </w:t>
      </w:r>
      <w:r w:rsidR="006036BF">
        <w:rPr>
          <w:shd w:val="clear" w:color="auto" w:fill="FFFFFF"/>
        </w:rPr>
        <w:t>described</w:t>
      </w:r>
      <w:r w:rsidR="00973AF8" w:rsidRPr="00C37A6E">
        <w:rPr>
          <w:shd w:val="clear" w:color="auto" w:fill="FFFFFF"/>
        </w:rPr>
        <w:t xml:space="preserve"> the venue</w:t>
      </w:r>
      <w:r w:rsidR="006036BF">
        <w:rPr>
          <w:shd w:val="clear" w:color="auto" w:fill="FFFFFF"/>
        </w:rPr>
        <w:t xml:space="preserve"> in an article by Percy Mabandu</w:t>
      </w:r>
      <w:r w:rsidR="00973AF8" w:rsidRPr="00C37A6E">
        <w:rPr>
          <w:shd w:val="clear" w:color="auto" w:fill="FFFFFF"/>
        </w:rPr>
        <w:t xml:space="preserve">, </w:t>
      </w:r>
      <w:r w:rsidR="0024712C" w:rsidRPr="00584A7B">
        <w:rPr>
          <w:shd w:val="clear" w:color="auto" w:fill="FFFFFF"/>
        </w:rPr>
        <w:t>‘</w:t>
      </w:r>
      <w:r w:rsidR="00973AF8" w:rsidRPr="00584A7B">
        <w:rPr>
          <w:shd w:val="clear" w:color="auto" w:fill="FFFFFF"/>
        </w:rPr>
        <w:t xml:space="preserve">we are not part of a gated cultural precinct; we are a street-level </w:t>
      </w:r>
      <w:r w:rsidR="00846925" w:rsidRPr="00584A7B">
        <w:rPr>
          <w:shd w:val="clear" w:color="auto" w:fill="FFFFFF"/>
        </w:rPr>
        <w:t>intervention for young Africans</w:t>
      </w:r>
      <w:r w:rsidR="0024712C" w:rsidRPr="00584A7B">
        <w:rPr>
          <w:shd w:val="clear" w:color="auto" w:fill="FFFFFF"/>
        </w:rPr>
        <w:t>’</w:t>
      </w:r>
      <w:r w:rsidR="0024712C">
        <w:rPr>
          <w:i/>
          <w:shd w:val="clear" w:color="auto" w:fill="FFFFFF"/>
        </w:rPr>
        <w:t xml:space="preserve"> </w:t>
      </w:r>
      <w:r w:rsidR="00846925" w:rsidRPr="00252EE3">
        <w:rPr>
          <w:shd w:val="clear" w:color="auto" w:fill="FFFFFF"/>
        </w:rPr>
        <w:t>(Mabandu, 2013).</w:t>
      </w:r>
    </w:p>
    <w:p w14:paraId="181300DA" w14:textId="1A7B0BFE" w:rsidR="00E55337" w:rsidRDefault="0074477F" w:rsidP="00E91D61">
      <w:pPr>
        <w:rPr>
          <w:shd w:val="clear" w:color="auto" w:fill="FFFFFF"/>
        </w:rPr>
      </w:pPr>
      <w:r w:rsidRPr="00C37A6E">
        <w:rPr>
          <w:shd w:val="clear" w:color="auto" w:fill="FFFFFF"/>
        </w:rPr>
        <w:t>Mokwena</w:t>
      </w:r>
      <w:r w:rsidR="00DA255A">
        <w:rPr>
          <w:shd w:val="clear" w:color="auto" w:fill="FFFFFF"/>
        </w:rPr>
        <w:t xml:space="preserve"> </w:t>
      </w:r>
      <w:r w:rsidR="006036BF">
        <w:rPr>
          <w:shd w:val="clear" w:color="auto" w:fill="FFFFFF"/>
        </w:rPr>
        <w:t>added</w:t>
      </w:r>
      <w:r w:rsidR="00DA255A">
        <w:rPr>
          <w:shd w:val="clear" w:color="auto" w:fill="FFFFFF"/>
        </w:rPr>
        <w:t xml:space="preserve"> that while the venue is frequented </w:t>
      </w:r>
      <w:r w:rsidR="000F300A">
        <w:rPr>
          <w:shd w:val="clear" w:color="auto" w:fill="FFFFFF"/>
        </w:rPr>
        <w:t xml:space="preserve">predominately </w:t>
      </w:r>
      <w:r w:rsidR="002C7E96">
        <w:rPr>
          <w:shd w:val="clear" w:color="auto" w:fill="FFFFFF"/>
        </w:rPr>
        <w:t xml:space="preserve">by young </w:t>
      </w:r>
      <w:r w:rsidR="00DA255A">
        <w:rPr>
          <w:shd w:val="clear" w:color="auto" w:fill="FFFFFF"/>
        </w:rPr>
        <w:t xml:space="preserve">black </w:t>
      </w:r>
      <w:r w:rsidR="00973AF8">
        <w:rPr>
          <w:shd w:val="clear" w:color="auto" w:fill="FFFFFF"/>
        </w:rPr>
        <w:t xml:space="preserve">people, </w:t>
      </w:r>
      <w:r w:rsidR="00DA255A">
        <w:rPr>
          <w:shd w:val="clear" w:color="auto" w:fill="FFFFFF"/>
        </w:rPr>
        <w:t>the space is open to all</w:t>
      </w:r>
      <w:r w:rsidR="00544BC6">
        <w:rPr>
          <w:shd w:val="clear" w:color="auto" w:fill="FFFFFF"/>
        </w:rPr>
        <w:t xml:space="preserve"> </w:t>
      </w:r>
      <w:r w:rsidR="00154C24">
        <w:rPr>
          <w:shd w:val="clear" w:color="auto" w:fill="FFFFFF"/>
        </w:rPr>
        <w:t>(</w:t>
      </w:r>
      <w:r w:rsidRPr="00C37A6E">
        <w:rPr>
          <w:shd w:val="clear" w:color="auto" w:fill="FFFFFF"/>
        </w:rPr>
        <w:t>Mokwena</w:t>
      </w:r>
      <w:r w:rsidR="00154C24">
        <w:rPr>
          <w:shd w:val="clear" w:color="auto" w:fill="FFFFFF"/>
        </w:rPr>
        <w:t xml:space="preserve">, 2014). </w:t>
      </w:r>
      <w:r w:rsidR="00DA255A">
        <w:rPr>
          <w:shd w:val="clear" w:color="auto" w:fill="FFFFFF"/>
        </w:rPr>
        <w:t>I would a</w:t>
      </w:r>
      <w:r w:rsidR="000F300A">
        <w:rPr>
          <w:shd w:val="clear" w:color="auto" w:fill="FFFFFF"/>
        </w:rPr>
        <w:t>gree with</w:t>
      </w:r>
      <w:r w:rsidR="002C7E96">
        <w:rPr>
          <w:shd w:val="clear" w:color="auto" w:fill="FFFFFF"/>
        </w:rPr>
        <w:t xml:space="preserve"> this statement, </w:t>
      </w:r>
      <w:r w:rsidR="006036BF">
        <w:rPr>
          <w:shd w:val="clear" w:color="auto" w:fill="FFFFFF"/>
        </w:rPr>
        <w:t xml:space="preserve">for I, </w:t>
      </w:r>
      <w:r w:rsidR="002C7E96" w:rsidRPr="006F1343">
        <w:rPr>
          <w:shd w:val="clear" w:color="auto" w:fill="FFFFFF"/>
        </w:rPr>
        <w:t>as a w</w:t>
      </w:r>
      <w:r w:rsidR="00DA255A" w:rsidRPr="006F1343">
        <w:rPr>
          <w:shd w:val="clear" w:color="auto" w:fill="FFFFFF"/>
        </w:rPr>
        <w:t xml:space="preserve">hite Australian </w:t>
      </w:r>
      <w:r w:rsidR="00DA255A">
        <w:rPr>
          <w:shd w:val="clear" w:color="auto" w:fill="FFFFFF"/>
        </w:rPr>
        <w:t>w</w:t>
      </w:r>
      <w:r w:rsidR="000F300A">
        <w:rPr>
          <w:shd w:val="clear" w:color="auto" w:fill="FFFFFF"/>
        </w:rPr>
        <w:t xml:space="preserve">ith limited connection </w:t>
      </w:r>
      <w:r w:rsidR="006036BF">
        <w:rPr>
          <w:shd w:val="clear" w:color="auto" w:fill="FFFFFF"/>
        </w:rPr>
        <w:t>to</w:t>
      </w:r>
      <w:r w:rsidR="000F300A">
        <w:rPr>
          <w:shd w:val="clear" w:color="auto" w:fill="FFFFFF"/>
        </w:rPr>
        <w:t xml:space="preserve"> the </w:t>
      </w:r>
      <w:r w:rsidR="00DA255A">
        <w:rPr>
          <w:shd w:val="clear" w:color="auto" w:fill="FFFFFF"/>
        </w:rPr>
        <w:t xml:space="preserve">space or </w:t>
      </w:r>
      <w:r w:rsidR="000F300A">
        <w:rPr>
          <w:shd w:val="clear" w:color="auto" w:fill="FFFFFF"/>
        </w:rPr>
        <w:t>his pe</w:t>
      </w:r>
      <w:r w:rsidR="008153A2">
        <w:rPr>
          <w:shd w:val="clear" w:color="auto" w:fill="FFFFFF"/>
        </w:rPr>
        <w:t>r</w:t>
      </w:r>
      <w:r w:rsidR="006036BF">
        <w:rPr>
          <w:shd w:val="clear" w:color="auto" w:fill="FFFFFF"/>
        </w:rPr>
        <w:t xml:space="preserve">sonal narrative, </w:t>
      </w:r>
      <w:r w:rsidR="00DA255A">
        <w:rPr>
          <w:shd w:val="clear" w:color="auto" w:fill="FFFFFF"/>
        </w:rPr>
        <w:t>felt instantly welcome</w:t>
      </w:r>
      <w:r w:rsidR="006036BF">
        <w:rPr>
          <w:shd w:val="clear" w:color="auto" w:fill="FFFFFF"/>
        </w:rPr>
        <w:t>d</w:t>
      </w:r>
      <w:r w:rsidR="00DA255A">
        <w:rPr>
          <w:shd w:val="clear" w:color="auto" w:fill="FFFFFF"/>
        </w:rPr>
        <w:t xml:space="preserve"> by the people</w:t>
      </w:r>
      <w:r w:rsidR="006036BF">
        <w:rPr>
          <w:shd w:val="clear" w:color="auto" w:fill="FFFFFF"/>
        </w:rPr>
        <w:t xml:space="preserve"> in the venue. </w:t>
      </w:r>
      <w:r w:rsidR="00DA255A">
        <w:rPr>
          <w:shd w:val="clear" w:color="auto" w:fill="FFFFFF"/>
        </w:rPr>
        <w:t>I would suggest my personal outlo</w:t>
      </w:r>
      <w:r w:rsidR="002C7E96">
        <w:rPr>
          <w:shd w:val="clear" w:color="auto" w:fill="FFFFFF"/>
        </w:rPr>
        <w:t xml:space="preserve">ok on life and familiarity with </w:t>
      </w:r>
      <w:r w:rsidR="00DA255A">
        <w:rPr>
          <w:shd w:val="clear" w:color="auto" w:fill="FFFFFF"/>
        </w:rPr>
        <w:t xml:space="preserve">similar spaces in Africa and </w:t>
      </w:r>
      <w:r w:rsidR="002C7E96">
        <w:rPr>
          <w:shd w:val="clear" w:color="auto" w:fill="FFFFFF"/>
        </w:rPr>
        <w:t xml:space="preserve">abroad </w:t>
      </w:r>
      <w:r w:rsidR="008F3CBF">
        <w:rPr>
          <w:shd w:val="clear" w:color="auto" w:fill="FFFFFF"/>
        </w:rPr>
        <w:t>may</w:t>
      </w:r>
      <w:r w:rsidR="006036BF">
        <w:rPr>
          <w:shd w:val="clear" w:color="auto" w:fill="FFFFFF"/>
        </w:rPr>
        <w:t xml:space="preserve"> have aided</w:t>
      </w:r>
      <w:r w:rsidR="008153A2">
        <w:rPr>
          <w:shd w:val="clear" w:color="auto" w:fill="FFFFFF"/>
        </w:rPr>
        <w:t xml:space="preserve"> my comfort</w:t>
      </w:r>
      <w:r w:rsidR="00973AF8">
        <w:rPr>
          <w:shd w:val="clear" w:color="auto" w:fill="FFFFFF"/>
        </w:rPr>
        <w:t xml:space="preserve"> more than other people</w:t>
      </w:r>
      <w:r w:rsidR="00544BC6">
        <w:rPr>
          <w:shd w:val="clear" w:color="auto" w:fill="FFFFFF"/>
        </w:rPr>
        <w:t xml:space="preserve"> </w:t>
      </w:r>
      <w:r w:rsidR="00154C24">
        <w:rPr>
          <w:shd w:val="clear" w:color="auto" w:fill="FFFFFF"/>
        </w:rPr>
        <w:t xml:space="preserve">(Afrikan Freedom Station observation, 2015). </w:t>
      </w:r>
    </w:p>
    <w:p w14:paraId="281903C8" w14:textId="5E4F5A03" w:rsidR="00844649" w:rsidRDefault="006750CB" w:rsidP="00E91D61">
      <w:pPr>
        <w:rPr>
          <w:shd w:val="clear" w:color="auto" w:fill="FFFFFF"/>
        </w:rPr>
      </w:pPr>
      <w:r>
        <w:rPr>
          <w:shd w:val="clear" w:color="auto" w:fill="FFFFFF"/>
        </w:rPr>
        <w:t xml:space="preserve">The location of the venue is very </w:t>
      </w:r>
      <w:r w:rsidR="00E73C07">
        <w:rPr>
          <w:shd w:val="clear" w:color="auto" w:fill="FFFFFF"/>
        </w:rPr>
        <w:t xml:space="preserve">significant to the owner. </w:t>
      </w:r>
      <w:r w:rsidR="00F66084">
        <w:rPr>
          <w:shd w:val="clear" w:color="auto" w:fill="FFFFFF"/>
        </w:rPr>
        <w:t xml:space="preserve">In </w:t>
      </w:r>
      <w:r w:rsidR="0074477F" w:rsidRPr="00C37A6E">
        <w:rPr>
          <w:shd w:val="clear" w:color="auto" w:fill="FFFFFF"/>
        </w:rPr>
        <w:t>Mokwena</w:t>
      </w:r>
      <w:r w:rsidR="0074477F">
        <w:rPr>
          <w:shd w:val="clear" w:color="auto" w:fill="FFFFFF"/>
        </w:rPr>
        <w:t>’s</w:t>
      </w:r>
      <w:r w:rsidR="00F66084">
        <w:rPr>
          <w:shd w:val="clear" w:color="auto" w:fill="FFFFFF"/>
        </w:rPr>
        <w:t xml:space="preserve"> eyes </w:t>
      </w:r>
      <w:r w:rsidR="00E73C07">
        <w:rPr>
          <w:shd w:val="clear" w:color="auto" w:fill="FFFFFF"/>
        </w:rPr>
        <w:t>it perches</w:t>
      </w:r>
      <w:r>
        <w:rPr>
          <w:shd w:val="clear" w:color="auto" w:fill="FFFFFF"/>
        </w:rPr>
        <w:t xml:space="preserve"> uncomfortably</w:t>
      </w:r>
      <w:r w:rsidR="00F66084">
        <w:rPr>
          <w:shd w:val="clear" w:color="auto" w:fill="FFFFFF"/>
        </w:rPr>
        <w:t xml:space="preserve"> in Westdene on the edge of Sophiatown which is his </w:t>
      </w:r>
      <w:r>
        <w:rPr>
          <w:shd w:val="clear" w:color="auto" w:fill="FFFFFF"/>
        </w:rPr>
        <w:t>preferred location</w:t>
      </w:r>
      <w:r w:rsidR="00F66084">
        <w:rPr>
          <w:shd w:val="clear" w:color="auto" w:fill="FFFFFF"/>
        </w:rPr>
        <w:t xml:space="preserve">. </w:t>
      </w:r>
      <w:r w:rsidR="003F0CE1">
        <w:rPr>
          <w:shd w:val="clear" w:color="auto" w:fill="FFFFFF"/>
        </w:rPr>
        <w:t>Sophiatown is deeply connected to the founder’s f</w:t>
      </w:r>
      <w:r w:rsidR="00F66084">
        <w:rPr>
          <w:shd w:val="clear" w:color="auto" w:fill="FFFFFF"/>
        </w:rPr>
        <w:t xml:space="preserve">amily history and </w:t>
      </w:r>
      <w:r w:rsidR="004A36B8">
        <w:rPr>
          <w:shd w:val="clear" w:color="auto" w:fill="FFFFFF"/>
        </w:rPr>
        <w:t>there are</w:t>
      </w:r>
      <w:r w:rsidR="00F66084">
        <w:rPr>
          <w:shd w:val="clear" w:color="auto" w:fill="FFFFFF"/>
        </w:rPr>
        <w:t xml:space="preserve"> </w:t>
      </w:r>
      <w:r w:rsidR="004A36B8">
        <w:rPr>
          <w:shd w:val="clear" w:color="auto" w:fill="FFFFFF"/>
        </w:rPr>
        <w:t>plans to</w:t>
      </w:r>
      <w:r w:rsidR="00F66084">
        <w:rPr>
          <w:shd w:val="clear" w:color="auto" w:fill="FFFFFF"/>
        </w:rPr>
        <w:t xml:space="preserve"> relocate</w:t>
      </w:r>
      <w:r w:rsidR="003F0CE1">
        <w:rPr>
          <w:shd w:val="clear" w:color="auto" w:fill="FFFFFF"/>
        </w:rPr>
        <w:t xml:space="preserve"> to a new, larger </w:t>
      </w:r>
      <w:r w:rsidR="003F0CE1">
        <w:rPr>
          <w:shd w:val="clear" w:color="auto" w:fill="FFFFFF"/>
        </w:rPr>
        <w:lastRenderedPageBreak/>
        <w:t xml:space="preserve">site in </w:t>
      </w:r>
      <w:r w:rsidR="00E66214">
        <w:rPr>
          <w:shd w:val="clear" w:color="auto" w:fill="FFFFFF"/>
        </w:rPr>
        <w:t>Sophiatown in 2015. The new venue will increase its capacity from serving 20 meals a day to 100 meals a day in their café</w:t>
      </w:r>
      <w:r w:rsidR="00252EE3">
        <w:rPr>
          <w:shd w:val="clear" w:color="auto" w:fill="FFFFFF"/>
        </w:rPr>
        <w:t xml:space="preserve"> (</w:t>
      </w:r>
      <w:r w:rsidR="0074477F" w:rsidRPr="00C37A6E">
        <w:rPr>
          <w:shd w:val="clear" w:color="auto" w:fill="FFFFFF"/>
        </w:rPr>
        <w:t>Mokwena</w:t>
      </w:r>
      <w:r w:rsidR="00252EE3">
        <w:rPr>
          <w:shd w:val="clear" w:color="auto" w:fill="FFFFFF"/>
        </w:rPr>
        <w:t xml:space="preserve">, 2014). </w:t>
      </w:r>
      <w:r w:rsidR="0002409C">
        <w:rPr>
          <w:shd w:val="clear" w:color="auto" w:fill="FFFFFF"/>
        </w:rPr>
        <w:t xml:space="preserve"> </w:t>
      </w:r>
    </w:p>
    <w:p w14:paraId="1F49EF53" w14:textId="33319DEC" w:rsidR="00E91D61" w:rsidRDefault="00844649" w:rsidP="00E91D61">
      <w:pPr>
        <w:rPr>
          <w:shd w:val="clear" w:color="auto" w:fill="FFFFFF"/>
        </w:rPr>
      </w:pPr>
      <w:r>
        <w:rPr>
          <w:shd w:val="clear" w:color="auto" w:fill="FFFFFF"/>
        </w:rPr>
        <w:t>The venue offers free</w:t>
      </w:r>
      <w:r w:rsidR="004A36B8">
        <w:rPr>
          <w:shd w:val="clear" w:color="auto" w:fill="FFFFFF"/>
        </w:rPr>
        <w:t xml:space="preserve"> </w:t>
      </w:r>
      <w:r w:rsidR="009E26DF">
        <w:rPr>
          <w:shd w:val="clear" w:color="auto" w:fill="FFFFFF"/>
        </w:rPr>
        <w:t>Wi-Fi</w:t>
      </w:r>
      <w:r w:rsidR="0002409C">
        <w:rPr>
          <w:shd w:val="clear" w:color="auto" w:fill="FFFFFF"/>
        </w:rPr>
        <w:t xml:space="preserve"> </w:t>
      </w:r>
      <w:r w:rsidR="00544BC6">
        <w:rPr>
          <w:shd w:val="clear" w:color="auto" w:fill="FFFFFF"/>
        </w:rPr>
        <w:t>to audiences, which</w:t>
      </w:r>
      <w:r w:rsidR="0074477F" w:rsidRPr="0074477F">
        <w:rPr>
          <w:shd w:val="clear" w:color="auto" w:fill="FFFFFF"/>
        </w:rPr>
        <w:t xml:space="preserve"> </w:t>
      </w:r>
      <w:r w:rsidR="0074477F" w:rsidRPr="00C37A6E">
        <w:rPr>
          <w:shd w:val="clear" w:color="auto" w:fill="FFFFFF"/>
        </w:rPr>
        <w:t xml:space="preserve">Mokwena </w:t>
      </w:r>
      <w:r w:rsidR="00F66084">
        <w:rPr>
          <w:shd w:val="clear" w:color="auto" w:fill="FFFFFF"/>
        </w:rPr>
        <w:t>suggested</w:t>
      </w:r>
      <w:r>
        <w:rPr>
          <w:shd w:val="clear" w:color="auto" w:fill="FFFFFF"/>
        </w:rPr>
        <w:t xml:space="preserve"> is a huge </w:t>
      </w:r>
      <w:r w:rsidR="009E26DF">
        <w:rPr>
          <w:shd w:val="clear" w:color="auto" w:fill="FFFFFF"/>
        </w:rPr>
        <w:t>draw card</w:t>
      </w:r>
      <w:r>
        <w:rPr>
          <w:shd w:val="clear" w:color="auto" w:fill="FFFFFF"/>
        </w:rPr>
        <w:t xml:space="preserve"> for young people who frequent the venue during the day to work,</w:t>
      </w:r>
      <w:r w:rsidR="008F3CBF">
        <w:rPr>
          <w:shd w:val="clear" w:color="auto" w:fill="FFFFFF"/>
        </w:rPr>
        <w:t xml:space="preserve"> create</w:t>
      </w:r>
      <w:r w:rsidR="002C7E96">
        <w:rPr>
          <w:shd w:val="clear" w:color="auto" w:fill="FFFFFF"/>
        </w:rPr>
        <w:t xml:space="preserve"> and </w:t>
      </w:r>
      <w:r>
        <w:rPr>
          <w:shd w:val="clear" w:color="auto" w:fill="FFFFFF"/>
        </w:rPr>
        <w:t xml:space="preserve">collaborate with fellow </w:t>
      </w:r>
      <w:r w:rsidR="002C7E96">
        <w:rPr>
          <w:shd w:val="clear" w:color="auto" w:fill="FFFFFF"/>
        </w:rPr>
        <w:t>artists</w:t>
      </w:r>
      <w:r w:rsidR="0002409C">
        <w:rPr>
          <w:shd w:val="clear" w:color="auto" w:fill="FFFFFF"/>
        </w:rPr>
        <w:t xml:space="preserve"> </w:t>
      </w:r>
      <w:r w:rsidR="00252EE3">
        <w:rPr>
          <w:shd w:val="clear" w:color="auto" w:fill="FFFFFF"/>
        </w:rPr>
        <w:t>(</w:t>
      </w:r>
      <w:r w:rsidR="0074477F" w:rsidRPr="00C37A6E">
        <w:rPr>
          <w:shd w:val="clear" w:color="auto" w:fill="FFFFFF"/>
        </w:rPr>
        <w:t>Mokwena</w:t>
      </w:r>
      <w:r w:rsidR="00252EE3">
        <w:rPr>
          <w:shd w:val="clear" w:color="auto" w:fill="FFFFFF"/>
        </w:rPr>
        <w:t>, 2014).</w:t>
      </w:r>
      <w:r w:rsidR="00131C1E">
        <w:rPr>
          <w:shd w:val="clear" w:color="auto" w:fill="FFFFFF"/>
        </w:rPr>
        <w:br/>
      </w:r>
      <w:r w:rsidR="00E55337">
        <w:rPr>
          <w:b/>
        </w:rPr>
        <w:br/>
      </w:r>
      <w:r w:rsidR="00973AF8">
        <w:rPr>
          <w:shd w:val="clear" w:color="auto" w:fill="FFFFFF"/>
        </w:rPr>
        <w:t xml:space="preserve">In terms of its live </w:t>
      </w:r>
      <w:r w:rsidR="002C7E96">
        <w:rPr>
          <w:shd w:val="clear" w:color="auto" w:fill="FFFFFF"/>
        </w:rPr>
        <w:t>music offering, the venue</w:t>
      </w:r>
      <w:r w:rsidR="00973AF8">
        <w:rPr>
          <w:shd w:val="clear" w:color="auto" w:fill="FFFFFF"/>
        </w:rPr>
        <w:t xml:space="preserve"> presents </w:t>
      </w:r>
      <w:r w:rsidR="002C7E96">
        <w:rPr>
          <w:shd w:val="clear" w:color="auto" w:fill="FFFFFF"/>
        </w:rPr>
        <w:t xml:space="preserve">mainly </w:t>
      </w:r>
      <w:r w:rsidR="00973AF8">
        <w:rPr>
          <w:shd w:val="clear" w:color="auto" w:fill="FFFFFF"/>
        </w:rPr>
        <w:t xml:space="preserve">jazz as well as curated DJ sets and improvised music. </w:t>
      </w:r>
      <w:r w:rsidR="00E91D61" w:rsidRPr="00C37A6E">
        <w:rPr>
          <w:shd w:val="clear" w:color="auto" w:fill="FFFFFF"/>
        </w:rPr>
        <w:t>Some South African acts to have performed at the venue include Herbie Tsoaeli, Katlego Gabasha</w:t>
      </w:r>
      <w:r w:rsidR="00B847F6">
        <w:rPr>
          <w:shd w:val="clear" w:color="auto" w:fill="FFFFFF"/>
        </w:rPr>
        <w:t>ne, Nduduzo Makhatini, Estelle Ko</w:t>
      </w:r>
      <w:r w:rsidR="00E91D61" w:rsidRPr="00C37A6E">
        <w:rPr>
          <w:shd w:val="clear" w:color="auto" w:fill="FFFFFF"/>
        </w:rPr>
        <w:t>kot, Malcom Jiyane, Siya (from The Brother Moves On) and Uju</w:t>
      </w:r>
      <w:r w:rsidR="00252EE3">
        <w:rPr>
          <w:shd w:val="clear" w:color="auto" w:fill="FFFFFF"/>
        </w:rPr>
        <w:t xml:space="preserve"> (Zvomuya, 2013). </w:t>
      </w:r>
    </w:p>
    <w:p w14:paraId="348E7D78" w14:textId="1929DF07" w:rsidR="00BB5190" w:rsidRDefault="008F3CBF" w:rsidP="000E7510">
      <w:pPr>
        <w:rPr>
          <w:shd w:val="clear" w:color="auto" w:fill="FFFFFF"/>
        </w:rPr>
      </w:pPr>
      <w:r>
        <w:rPr>
          <w:shd w:val="clear" w:color="auto" w:fill="FFFFFF"/>
        </w:rPr>
        <w:t>The venue</w:t>
      </w:r>
      <w:r w:rsidR="00B4271F">
        <w:rPr>
          <w:shd w:val="clear" w:color="auto" w:fill="FFFFFF"/>
        </w:rPr>
        <w:t xml:space="preserve"> generates </w:t>
      </w:r>
      <w:r w:rsidR="002C7E96">
        <w:rPr>
          <w:shd w:val="clear" w:color="auto" w:fill="FFFFFF"/>
        </w:rPr>
        <w:t xml:space="preserve">income through their café as well as </w:t>
      </w:r>
      <w:r w:rsidR="004A36B8">
        <w:rPr>
          <w:shd w:val="clear" w:color="auto" w:fill="FFFFFF"/>
        </w:rPr>
        <w:t>ticket sales</w:t>
      </w:r>
      <w:r w:rsidR="00B4271F">
        <w:rPr>
          <w:shd w:val="clear" w:color="auto" w:fill="FFFFFF"/>
        </w:rPr>
        <w:t xml:space="preserve"> at t</w:t>
      </w:r>
      <w:r w:rsidR="002C7E96">
        <w:rPr>
          <w:shd w:val="clear" w:color="auto" w:fill="FFFFFF"/>
        </w:rPr>
        <w:t>heir live events, h</w:t>
      </w:r>
      <w:r w:rsidR="0002409C">
        <w:rPr>
          <w:shd w:val="clear" w:color="auto" w:fill="FFFFFF"/>
        </w:rPr>
        <w:t xml:space="preserve">owever </w:t>
      </w:r>
      <w:r w:rsidR="0074477F" w:rsidRPr="00C37A6E">
        <w:rPr>
          <w:shd w:val="clear" w:color="auto" w:fill="FFFFFF"/>
        </w:rPr>
        <w:t>Mokwena</w:t>
      </w:r>
      <w:r w:rsidR="00B4271F">
        <w:rPr>
          <w:shd w:val="clear" w:color="auto" w:fill="FFFFFF"/>
        </w:rPr>
        <w:t xml:space="preserve"> indicated this would not cover much of the op</w:t>
      </w:r>
      <w:r w:rsidR="004A36B8">
        <w:rPr>
          <w:shd w:val="clear" w:color="auto" w:fill="FFFFFF"/>
        </w:rPr>
        <w:t>erating costs. His additional</w:t>
      </w:r>
      <w:r w:rsidR="00B4271F">
        <w:rPr>
          <w:shd w:val="clear" w:color="auto" w:fill="FFFFFF"/>
        </w:rPr>
        <w:t xml:space="preserve"> income generated thro</w:t>
      </w:r>
      <w:r w:rsidR="004A36B8">
        <w:rPr>
          <w:shd w:val="clear" w:color="auto" w:fill="FFFFFF"/>
        </w:rPr>
        <w:t xml:space="preserve">ugh personal artwork sales </w:t>
      </w:r>
      <w:r w:rsidR="00CD2AF5">
        <w:rPr>
          <w:shd w:val="clear" w:color="auto" w:fill="FFFFFF"/>
        </w:rPr>
        <w:t xml:space="preserve">also </w:t>
      </w:r>
      <w:r w:rsidR="00B4271F">
        <w:rPr>
          <w:shd w:val="clear" w:color="auto" w:fill="FFFFFF"/>
        </w:rPr>
        <w:t xml:space="preserve">contributes to </w:t>
      </w:r>
      <w:r w:rsidR="00CD2AF5">
        <w:rPr>
          <w:shd w:val="clear" w:color="auto" w:fill="FFFFFF"/>
        </w:rPr>
        <w:t xml:space="preserve">covering </w:t>
      </w:r>
      <w:r w:rsidR="00B4271F">
        <w:rPr>
          <w:shd w:val="clear" w:color="auto" w:fill="FFFFFF"/>
        </w:rPr>
        <w:t>the venue’s expenses</w:t>
      </w:r>
      <w:r w:rsidR="002C7E96">
        <w:rPr>
          <w:shd w:val="clear" w:color="auto" w:fill="FFFFFF"/>
        </w:rPr>
        <w:t>. H</w:t>
      </w:r>
      <w:r w:rsidR="009638F4">
        <w:rPr>
          <w:shd w:val="clear" w:color="auto" w:fill="FFFFFF"/>
        </w:rPr>
        <w:t>is aim is to ma</w:t>
      </w:r>
      <w:r w:rsidR="002C7E96">
        <w:rPr>
          <w:shd w:val="clear" w:color="auto" w:fill="FFFFFF"/>
        </w:rPr>
        <w:t>ke the venue sustainable and when we talked</w:t>
      </w:r>
      <w:r w:rsidR="00F66084">
        <w:rPr>
          <w:shd w:val="clear" w:color="auto" w:fill="FFFFFF"/>
        </w:rPr>
        <w:t>,</w:t>
      </w:r>
      <w:r w:rsidR="002C7E96">
        <w:rPr>
          <w:shd w:val="clear" w:color="auto" w:fill="FFFFFF"/>
        </w:rPr>
        <w:t xml:space="preserve"> he was</w:t>
      </w:r>
      <w:r w:rsidR="009638F4">
        <w:rPr>
          <w:shd w:val="clear" w:color="auto" w:fill="FFFFFF"/>
        </w:rPr>
        <w:t xml:space="preserve"> in the process of developing a business plan</w:t>
      </w:r>
      <w:r w:rsidR="002C7E96">
        <w:rPr>
          <w:shd w:val="clear" w:color="auto" w:fill="FFFFFF"/>
        </w:rPr>
        <w:t xml:space="preserve"> which explored</w:t>
      </w:r>
      <w:r w:rsidR="009638F4">
        <w:rPr>
          <w:shd w:val="clear" w:color="auto" w:fill="FFFFFF"/>
        </w:rPr>
        <w:t xml:space="preserve"> new revenue streams.</w:t>
      </w:r>
      <w:r>
        <w:rPr>
          <w:shd w:val="clear" w:color="auto" w:fill="FFFFFF"/>
        </w:rPr>
        <w:t xml:space="preserve"> Afrikan Freedom Station </w:t>
      </w:r>
      <w:r w:rsidR="002A6CF4">
        <w:rPr>
          <w:shd w:val="clear" w:color="auto" w:fill="FFFFFF"/>
        </w:rPr>
        <w:t xml:space="preserve">is also a recipient of artist </w:t>
      </w:r>
      <w:r w:rsidR="00CB50A2">
        <w:rPr>
          <w:shd w:val="clear" w:color="auto" w:fill="FFFFFF"/>
        </w:rPr>
        <w:t>funding</w:t>
      </w:r>
      <w:r w:rsidR="002A6CF4">
        <w:rPr>
          <w:shd w:val="clear" w:color="auto" w:fill="FFFFFF"/>
        </w:rPr>
        <w:t xml:space="preserve"> as part of the Concerts SA live music initiative</w:t>
      </w:r>
      <w:r w:rsidR="0002409C">
        <w:rPr>
          <w:shd w:val="clear" w:color="auto" w:fill="FFFFFF"/>
        </w:rPr>
        <w:t xml:space="preserve"> </w:t>
      </w:r>
      <w:r w:rsidR="00252EE3">
        <w:rPr>
          <w:shd w:val="clear" w:color="auto" w:fill="FFFFFF"/>
        </w:rPr>
        <w:t>(</w:t>
      </w:r>
      <w:r w:rsidR="0074477F" w:rsidRPr="00C37A6E">
        <w:rPr>
          <w:shd w:val="clear" w:color="auto" w:fill="FFFFFF"/>
        </w:rPr>
        <w:t>Mokwena</w:t>
      </w:r>
      <w:r w:rsidR="00252EE3">
        <w:rPr>
          <w:shd w:val="clear" w:color="auto" w:fill="FFFFFF"/>
        </w:rPr>
        <w:t xml:space="preserve"> 2014).</w:t>
      </w:r>
      <w:r w:rsidR="00131C1E">
        <w:rPr>
          <w:shd w:val="clear" w:color="auto" w:fill="FFFFFF"/>
        </w:rPr>
        <w:br/>
      </w:r>
      <w:r w:rsidR="00131C1E" w:rsidRPr="000E7510">
        <w:rPr>
          <w:rStyle w:val="Heading3Char"/>
        </w:rPr>
        <w:br/>
      </w:r>
      <w:r w:rsidR="00BB5190" w:rsidRPr="005601BF">
        <w:rPr>
          <w:rStyle w:val="Heading2Char"/>
        </w:rPr>
        <w:t>Soweto Theatre</w:t>
      </w:r>
    </w:p>
    <w:p w14:paraId="0DB8B549" w14:textId="07334F19" w:rsidR="00B42A0E" w:rsidRDefault="00C65172" w:rsidP="00E91D61">
      <w:pPr>
        <w:rPr>
          <w:rFonts w:cs="Arial"/>
          <w:b/>
          <w:shd w:val="clear" w:color="auto" w:fill="FFFFFF"/>
        </w:rPr>
      </w:pPr>
      <w:r w:rsidRPr="00717271">
        <w:rPr>
          <w:rFonts w:cs="Arial"/>
          <w:b/>
          <w:shd w:val="clear" w:color="auto" w:fill="FFFFFF"/>
        </w:rPr>
        <w:t>Soweto</w:t>
      </w:r>
      <w:r w:rsidR="00131C1E">
        <w:t xml:space="preserve">, </w:t>
      </w:r>
      <w:hyperlink r:id="rId16" w:history="1">
        <w:r w:rsidR="00BB5190" w:rsidRPr="00C85DF2">
          <w:rPr>
            <w:rStyle w:val="Hyperlink"/>
            <w:rFonts w:cs="Arial"/>
            <w:b/>
            <w:shd w:val="clear" w:color="auto" w:fill="FFFFFF"/>
          </w:rPr>
          <w:t>http://www.sowetotheatre.org.za/</w:t>
        </w:r>
      </w:hyperlink>
      <w:r>
        <w:rPr>
          <w:rFonts w:cs="Arial"/>
          <w:b/>
          <w:shd w:val="clear" w:color="auto" w:fill="FFFFFF"/>
        </w:rPr>
        <w:t xml:space="preserve"> </w:t>
      </w:r>
    </w:p>
    <w:p w14:paraId="32FDC484" w14:textId="765DC051" w:rsidR="00970799" w:rsidRDefault="00372355" w:rsidP="00E91D61">
      <w:pPr>
        <w:rPr>
          <w:rFonts w:cs="Arial"/>
          <w:shd w:val="clear" w:color="auto" w:fill="FFFFFF"/>
        </w:rPr>
      </w:pPr>
      <w:r>
        <w:rPr>
          <w:rFonts w:cs="Arial"/>
          <w:shd w:val="clear" w:color="auto" w:fill="FFFFFF"/>
        </w:rPr>
        <w:t>The architecturally-inspiring</w:t>
      </w:r>
      <w:r w:rsidRPr="00B42A0E">
        <w:rPr>
          <w:rFonts w:cs="Arial"/>
          <w:shd w:val="clear" w:color="auto" w:fill="FFFFFF"/>
        </w:rPr>
        <w:t xml:space="preserve"> </w:t>
      </w:r>
      <w:r w:rsidR="00B42A0E" w:rsidRPr="00B42A0E">
        <w:rPr>
          <w:rFonts w:cs="Arial"/>
          <w:shd w:val="clear" w:color="auto" w:fill="FFFFFF"/>
        </w:rPr>
        <w:t>Soweto Theatre</w:t>
      </w:r>
      <w:r w:rsidR="00B42A0E">
        <w:rPr>
          <w:rFonts w:cs="Arial"/>
          <w:b/>
          <w:shd w:val="clear" w:color="auto" w:fill="FFFFFF"/>
        </w:rPr>
        <w:t xml:space="preserve"> </w:t>
      </w:r>
      <w:r w:rsidR="00B42A0E" w:rsidRPr="00B42A0E">
        <w:rPr>
          <w:rFonts w:cs="Arial"/>
          <w:shd w:val="clear" w:color="auto" w:fill="FFFFFF"/>
        </w:rPr>
        <w:t>opened in</w:t>
      </w:r>
      <w:r w:rsidR="00B42A0E">
        <w:rPr>
          <w:rFonts w:cs="Arial"/>
          <w:b/>
          <w:shd w:val="clear" w:color="auto" w:fill="FFFFFF"/>
        </w:rPr>
        <w:t xml:space="preserve"> </w:t>
      </w:r>
      <w:r w:rsidR="00B42A0E" w:rsidRPr="00B42A0E">
        <w:rPr>
          <w:rFonts w:cs="Arial"/>
          <w:shd w:val="clear" w:color="auto" w:fill="FFFFFF"/>
        </w:rPr>
        <w:t>2013</w:t>
      </w:r>
      <w:r>
        <w:rPr>
          <w:rFonts w:cs="Arial"/>
          <w:b/>
          <w:shd w:val="clear" w:color="auto" w:fill="FFFFFF"/>
        </w:rPr>
        <w:t xml:space="preserve"> </w:t>
      </w:r>
      <w:r w:rsidR="00661665">
        <w:rPr>
          <w:rFonts w:cs="Arial"/>
          <w:shd w:val="clear" w:color="auto" w:fill="FFFFFF"/>
        </w:rPr>
        <w:t xml:space="preserve">as an </w:t>
      </w:r>
      <w:r>
        <w:rPr>
          <w:rFonts w:cs="Arial"/>
          <w:shd w:val="clear" w:color="auto" w:fill="FFFFFF"/>
        </w:rPr>
        <w:t>international standard theatre space. It is a</w:t>
      </w:r>
      <w:r w:rsidR="00CD2AF5">
        <w:rPr>
          <w:rFonts w:cs="Arial"/>
          <w:shd w:val="clear" w:color="auto" w:fill="FFFFFF"/>
        </w:rPr>
        <w:t xml:space="preserve"> Municipal Owned Entity (MOE) of</w:t>
      </w:r>
      <w:r>
        <w:rPr>
          <w:rFonts w:cs="Arial"/>
          <w:shd w:val="clear" w:color="auto" w:fill="FFFFFF"/>
        </w:rPr>
        <w:t xml:space="preserve"> the City of Johannesburg </w:t>
      </w:r>
      <w:r w:rsidR="00473AC8">
        <w:rPr>
          <w:rFonts w:cs="Arial"/>
          <w:shd w:val="clear" w:color="auto" w:fill="FFFFFF"/>
        </w:rPr>
        <w:t xml:space="preserve">and </w:t>
      </w:r>
      <w:r>
        <w:rPr>
          <w:rFonts w:cs="Arial"/>
          <w:shd w:val="clear" w:color="auto" w:fill="FFFFFF"/>
        </w:rPr>
        <w:t>is part of the wider organisation, Joburg City Theatres.</w:t>
      </w:r>
      <w:r w:rsidR="008F3909">
        <w:rPr>
          <w:rFonts w:cs="Arial"/>
          <w:shd w:val="clear" w:color="auto" w:fill="FFFFFF"/>
        </w:rPr>
        <w:t xml:space="preserve"> In its firs</w:t>
      </w:r>
      <w:r w:rsidR="000F098D">
        <w:rPr>
          <w:rFonts w:cs="Arial"/>
          <w:shd w:val="clear" w:color="auto" w:fill="FFFFFF"/>
        </w:rPr>
        <w:t xml:space="preserve">t year the theatre did not </w:t>
      </w:r>
      <w:r w:rsidR="008F3909">
        <w:rPr>
          <w:rFonts w:cs="Arial"/>
          <w:shd w:val="clear" w:color="auto" w:fill="FFFFFF"/>
        </w:rPr>
        <w:t>appoint</w:t>
      </w:r>
      <w:r w:rsidR="000F098D">
        <w:rPr>
          <w:rFonts w:cs="Arial"/>
          <w:shd w:val="clear" w:color="auto" w:fill="FFFFFF"/>
        </w:rPr>
        <w:t xml:space="preserve"> a</w:t>
      </w:r>
      <w:r w:rsidR="008F3909">
        <w:rPr>
          <w:rFonts w:cs="Arial"/>
          <w:shd w:val="clear" w:color="auto" w:fill="FFFFFF"/>
        </w:rPr>
        <w:t xml:space="preserve"> </w:t>
      </w:r>
      <w:r w:rsidR="000F098D">
        <w:rPr>
          <w:rFonts w:cs="Arial"/>
          <w:shd w:val="clear" w:color="auto" w:fill="FFFFFF"/>
        </w:rPr>
        <w:t>full-time leadership team</w:t>
      </w:r>
      <w:r w:rsidR="008F3909">
        <w:rPr>
          <w:rFonts w:cs="Arial"/>
          <w:shd w:val="clear" w:color="auto" w:fill="FFFFFF"/>
        </w:rPr>
        <w:t xml:space="preserve"> so was </w:t>
      </w:r>
      <w:r w:rsidR="000F098D">
        <w:rPr>
          <w:rFonts w:cs="Arial"/>
          <w:shd w:val="clear" w:color="auto" w:fill="FFFFFF"/>
        </w:rPr>
        <w:t xml:space="preserve">known </w:t>
      </w:r>
      <w:r w:rsidR="00473AC8">
        <w:rPr>
          <w:rFonts w:cs="Arial"/>
          <w:shd w:val="clear" w:color="auto" w:fill="FFFFFF"/>
        </w:rPr>
        <w:t>more as a</w:t>
      </w:r>
      <w:r w:rsidR="008F3909">
        <w:rPr>
          <w:rFonts w:cs="Arial"/>
          <w:shd w:val="clear" w:color="auto" w:fill="FFFFFF"/>
        </w:rPr>
        <w:t xml:space="preserve"> receiving house for</w:t>
      </w:r>
      <w:r w:rsidR="00473AC8">
        <w:rPr>
          <w:rFonts w:cs="Arial"/>
          <w:shd w:val="clear" w:color="auto" w:fill="FFFFFF"/>
        </w:rPr>
        <w:t xml:space="preserve"> privately-booked events </w:t>
      </w:r>
      <w:r w:rsidR="008F3909">
        <w:rPr>
          <w:rFonts w:cs="Arial"/>
          <w:shd w:val="clear" w:color="auto" w:fill="FFFFFF"/>
        </w:rPr>
        <w:t xml:space="preserve">than </w:t>
      </w:r>
      <w:r w:rsidR="000F098D">
        <w:rPr>
          <w:rFonts w:cs="Arial"/>
          <w:shd w:val="clear" w:color="auto" w:fill="FFFFFF"/>
        </w:rPr>
        <w:t xml:space="preserve">for </w:t>
      </w:r>
      <w:r w:rsidR="008F3909">
        <w:rPr>
          <w:rFonts w:cs="Arial"/>
          <w:shd w:val="clear" w:color="auto" w:fill="FFFFFF"/>
        </w:rPr>
        <w:t>curating its own artistic programme</w:t>
      </w:r>
      <w:r w:rsidR="000016A3">
        <w:rPr>
          <w:rFonts w:cs="Arial"/>
          <w:shd w:val="clear" w:color="auto" w:fill="FFFFFF"/>
        </w:rPr>
        <w:t xml:space="preserve"> (</w:t>
      </w:r>
      <w:r w:rsidR="00EA5AA4">
        <w:rPr>
          <w:rFonts w:cs="Arial"/>
          <w:shd w:val="clear" w:color="auto" w:fill="FFFFFF"/>
        </w:rPr>
        <w:t>Johnson</w:t>
      </w:r>
      <w:r w:rsidR="002772E3">
        <w:rPr>
          <w:rFonts w:cs="Arial"/>
          <w:shd w:val="clear" w:color="auto" w:fill="FFFFFF"/>
        </w:rPr>
        <w:t>,</w:t>
      </w:r>
      <w:r w:rsidR="000016A3">
        <w:rPr>
          <w:rFonts w:cs="Arial"/>
          <w:shd w:val="clear" w:color="auto" w:fill="FFFFFF"/>
        </w:rPr>
        <w:t xml:space="preserve"> 2014</w:t>
      </w:r>
      <w:r w:rsidR="00A21D5C">
        <w:rPr>
          <w:rFonts w:cs="Arial"/>
          <w:shd w:val="clear" w:color="auto" w:fill="FFFFFF"/>
        </w:rPr>
        <w:t>).</w:t>
      </w:r>
      <w:r w:rsidR="008F3909">
        <w:rPr>
          <w:rFonts w:cs="Arial"/>
          <w:shd w:val="clear" w:color="auto" w:fill="FFFFFF"/>
        </w:rPr>
        <w:t xml:space="preserve"> </w:t>
      </w:r>
    </w:p>
    <w:p w14:paraId="1883AFFE" w14:textId="539F5521" w:rsidR="001C3513" w:rsidRDefault="00A216B2" w:rsidP="00E91D61">
      <w:pPr>
        <w:rPr>
          <w:rFonts w:cs="Arial"/>
          <w:shd w:val="clear" w:color="auto" w:fill="FFFFFF"/>
        </w:rPr>
      </w:pPr>
      <w:r>
        <w:rPr>
          <w:rFonts w:cs="Arial"/>
          <w:shd w:val="clear" w:color="auto" w:fill="FFFFFF"/>
        </w:rPr>
        <w:t>In 2014 Carl Johns</w:t>
      </w:r>
      <w:r w:rsidR="001960B9">
        <w:rPr>
          <w:rFonts w:cs="Arial"/>
          <w:shd w:val="clear" w:color="auto" w:fill="FFFFFF"/>
        </w:rPr>
        <w:t>on was appointed the full-time general m</w:t>
      </w:r>
      <w:r>
        <w:rPr>
          <w:rFonts w:cs="Arial"/>
          <w:shd w:val="clear" w:color="auto" w:fill="FFFFFF"/>
        </w:rPr>
        <w:t xml:space="preserve">anager </w:t>
      </w:r>
      <w:r w:rsidR="009C1746">
        <w:rPr>
          <w:rFonts w:cs="Arial"/>
          <w:shd w:val="clear" w:color="auto" w:fill="FFFFFF"/>
        </w:rPr>
        <w:t xml:space="preserve">and </w:t>
      </w:r>
      <w:r>
        <w:rPr>
          <w:rFonts w:cs="Arial"/>
          <w:shd w:val="clear" w:color="auto" w:fill="FFFFFF"/>
        </w:rPr>
        <w:t>is responsible for leading</w:t>
      </w:r>
      <w:r w:rsidR="00473AC8">
        <w:rPr>
          <w:rFonts w:cs="Arial"/>
          <w:shd w:val="clear" w:color="auto" w:fill="FFFFFF"/>
        </w:rPr>
        <w:t xml:space="preserve"> the organisation. Carl suggested</w:t>
      </w:r>
      <w:r>
        <w:rPr>
          <w:rFonts w:cs="Arial"/>
          <w:shd w:val="clear" w:color="auto" w:fill="FFFFFF"/>
        </w:rPr>
        <w:t xml:space="preserve"> that the venue is still largely a receiving house, generating most of its income through pr</w:t>
      </w:r>
      <w:r w:rsidR="00473AC8">
        <w:rPr>
          <w:rFonts w:cs="Arial"/>
          <w:shd w:val="clear" w:color="auto" w:fill="FFFFFF"/>
        </w:rPr>
        <w:t xml:space="preserve">ivate hires such as </w:t>
      </w:r>
      <w:r>
        <w:rPr>
          <w:rFonts w:cs="Arial"/>
          <w:shd w:val="clear" w:color="auto" w:fill="FFFFFF"/>
        </w:rPr>
        <w:t xml:space="preserve">the production of television show </w:t>
      </w:r>
      <w:r w:rsidRPr="00A216B2">
        <w:rPr>
          <w:rFonts w:cs="Arial"/>
          <w:i/>
          <w:shd w:val="clear" w:color="auto" w:fill="FFFFFF"/>
        </w:rPr>
        <w:t>South Africa’s Got Talent</w:t>
      </w:r>
      <w:r w:rsidR="00EF73A5">
        <w:rPr>
          <w:rFonts w:cs="Arial"/>
          <w:b/>
          <w:shd w:val="clear" w:color="auto" w:fill="FFFFFF"/>
        </w:rPr>
        <w:t xml:space="preserve"> </w:t>
      </w:r>
      <w:r w:rsidR="00EF73A5" w:rsidRPr="00EF73A5">
        <w:rPr>
          <w:rFonts w:cs="Arial"/>
          <w:shd w:val="clear" w:color="auto" w:fill="FFFFFF"/>
        </w:rPr>
        <w:t xml:space="preserve">or the </w:t>
      </w:r>
      <w:r w:rsidR="00EF73A5" w:rsidRPr="00473AC8">
        <w:rPr>
          <w:rFonts w:cs="Arial"/>
          <w:i/>
          <w:shd w:val="clear" w:color="auto" w:fill="FFFFFF"/>
        </w:rPr>
        <w:t>DRUMbeat Music Festival</w:t>
      </w:r>
      <w:r w:rsidR="00473AC8">
        <w:rPr>
          <w:rFonts w:cs="Arial"/>
          <w:shd w:val="clear" w:color="auto" w:fill="FFFFFF"/>
        </w:rPr>
        <w:t xml:space="preserve"> run by</w:t>
      </w:r>
      <w:r w:rsidR="00EF73A5" w:rsidRPr="00EF73A5">
        <w:rPr>
          <w:rFonts w:cs="Arial"/>
          <w:shd w:val="clear" w:color="auto" w:fill="FFFFFF"/>
        </w:rPr>
        <w:t xml:space="preserve"> music promoters </w:t>
      </w:r>
      <w:r w:rsidR="00EF73A5" w:rsidRPr="00473AC8">
        <w:rPr>
          <w:rFonts w:cs="Arial"/>
          <w:i/>
          <w:shd w:val="clear" w:color="auto" w:fill="FFFFFF"/>
        </w:rPr>
        <w:t>Hilltop Live.</w:t>
      </w:r>
      <w:r w:rsidR="001C3513">
        <w:rPr>
          <w:rFonts w:cs="Arial"/>
          <w:shd w:val="clear" w:color="auto" w:fill="FFFFFF"/>
        </w:rPr>
        <w:t xml:space="preserve"> </w:t>
      </w:r>
    </w:p>
    <w:p w14:paraId="587B2011" w14:textId="05A7ED26" w:rsidR="00661665" w:rsidRDefault="001C3513" w:rsidP="00E91D61">
      <w:pPr>
        <w:rPr>
          <w:rFonts w:cs="Arial"/>
          <w:shd w:val="clear" w:color="auto" w:fill="FFFFFF"/>
        </w:rPr>
      </w:pPr>
      <w:r>
        <w:rPr>
          <w:rFonts w:cs="Arial"/>
          <w:shd w:val="clear" w:color="auto" w:fill="FFFFFF"/>
        </w:rPr>
        <w:t xml:space="preserve">Key artistic programming, marketing and youth engagement positions </w:t>
      </w:r>
      <w:r w:rsidR="00473AC8">
        <w:rPr>
          <w:rFonts w:cs="Arial"/>
          <w:shd w:val="clear" w:color="auto" w:fill="FFFFFF"/>
        </w:rPr>
        <w:t>were</w:t>
      </w:r>
      <w:r>
        <w:rPr>
          <w:rFonts w:cs="Arial"/>
          <w:shd w:val="clear" w:color="auto" w:fill="FFFFFF"/>
        </w:rPr>
        <w:t xml:space="preserve"> appointed in 2014 and a small, curated artistic </w:t>
      </w:r>
      <w:r w:rsidR="000F098D">
        <w:rPr>
          <w:rFonts w:cs="Arial"/>
          <w:shd w:val="clear" w:color="auto" w:fill="FFFFFF"/>
        </w:rPr>
        <w:t xml:space="preserve">theatre </w:t>
      </w:r>
      <w:r w:rsidR="00473AC8">
        <w:rPr>
          <w:rFonts w:cs="Arial"/>
          <w:shd w:val="clear" w:color="auto" w:fill="FFFFFF"/>
        </w:rPr>
        <w:t xml:space="preserve">programme has </w:t>
      </w:r>
      <w:r>
        <w:rPr>
          <w:rFonts w:cs="Arial"/>
          <w:shd w:val="clear" w:color="auto" w:fill="FFFFFF"/>
        </w:rPr>
        <w:t>commenced with a number of local theatre productions commissioned and performed at the venue</w:t>
      </w:r>
      <w:r w:rsidR="009C1746">
        <w:rPr>
          <w:rFonts w:cs="Arial"/>
          <w:shd w:val="clear" w:color="auto" w:fill="FFFFFF"/>
        </w:rPr>
        <w:t xml:space="preserve"> </w:t>
      </w:r>
      <w:r w:rsidR="001C10E0">
        <w:rPr>
          <w:rFonts w:cs="Arial"/>
          <w:shd w:val="clear" w:color="auto" w:fill="FFFFFF"/>
        </w:rPr>
        <w:t>(</w:t>
      </w:r>
      <w:r w:rsidR="00EA5AA4">
        <w:rPr>
          <w:rFonts w:cs="Arial"/>
          <w:shd w:val="clear" w:color="auto" w:fill="FFFFFF"/>
        </w:rPr>
        <w:t>Johnson</w:t>
      </w:r>
      <w:r w:rsidR="001C10E0">
        <w:rPr>
          <w:rFonts w:cs="Arial"/>
          <w:shd w:val="clear" w:color="auto" w:fill="FFFFFF"/>
        </w:rPr>
        <w:t>, 2014).</w:t>
      </w:r>
    </w:p>
    <w:p w14:paraId="3BB3B4ED" w14:textId="164178E3" w:rsidR="00B240BC" w:rsidRDefault="00661665" w:rsidP="00E91D61">
      <w:pPr>
        <w:rPr>
          <w:shd w:val="clear" w:color="auto" w:fill="FFFFFF"/>
        </w:rPr>
      </w:pPr>
      <w:r>
        <w:rPr>
          <w:rFonts w:cs="Arial"/>
          <w:shd w:val="clear" w:color="auto" w:fill="FFFFFF"/>
        </w:rPr>
        <w:t xml:space="preserve">The venue has </w:t>
      </w:r>
      <w:r w:rsidRPr="00F412E6">
        <w:rPr>
          <w:shd w:val="clear" w:color="auto" w:fill="FFFFFF"/>
        </w:rPr>
        <w:t>state-of-the-art equipment and facilities</w:t>
      </w:r>
      <w:r w:rsidR="009F7FC6">
        <w:rPr>
          <w:shd w:val="clear" w:color="auto" w:fill="FFFFFF"/>
        </w:rPr>
        <w:t xml:space="preserve"> including three theatre spaces, catering for over 400</w:t>
      </w:r>
      <w:r w:rsidR="00473AC8">
        <w:rPr>
          <w:shd w:val="clear" w:color="auto" w:fill="FFFFFF"/>
        </w:rPr>
        <w:t xml:space="preserve"> people</w:t>
      </w:r>
      <w:r w:rsidR="009F7FC6">
        <w:rPr>
          <w:shd w:val="clear" w:color="auto" w:fill="FFFFFF"/>
        </w:rPr>
        <w:t xml:space="preserve"> in the main theatre, plus 180 and 90</w:t>
      </w:r>
      <w:r w:rsidR="00473AC8">
        <w:rPr>
          <w:shd w:val="clear" w:color="auto" w:fill="FFFFFF"/>
        </w:rPr>
        <w:t xml:space="preserve"> people</w:t>
      </w:r>
      <w:r w:rsidR="009F7FC6">
        <w:rPr>
          <w:shd w:val="clear" w:color="auto" w:fill="FFFFFF"/>
        </w:rPr>
        <w:t xml:space="preserve"> in the smaller theatres</w:t>
      </w:r>
      <w:r w:rsidR="001C10E0">
        <w:rPr>
          <w:shd w:val="clear" w:color="auto" w:fill="FFFFFF"/>
        </w:rPr>
        <w:t xml:space="preserve"> (City of Johannesburg, 2012). </w:t>
      </w:r>
      <w:r w:rsidR="009F7FC6">
        <w:rPr>
          <w:shd w:val="clear" w:color="auto" w:fill="FFFFFF"/>
        </w:rPr>
        <w:t>It hosts office space</w:t>
      </w:r>
      <w:r w:rsidR="00106734">
        <w:rPr>
          <w:shd w:val="clear" w:color="auto" w:fill="FFFFFF"/>
        </w:rPr>
        <w:t xml:space="preserve"> plus </w:t>
      </w:r>
      <w:r w:rsidR="009F7FC6">
        <w:rPr>
          <w:shd w:val="clear" w:color="auto" w:fill="FFFFFF"/>
        </w:rPr>
        <w:t xml:space="preserve">a café </w:t>
      </w:r>
      <w:r w:rsidR="00106734">
        <w:rPr>
          <w:shd w:val="clear" w:color="auto" w:fill="FFFFFF"/>
        </w:rPr>
        <w:t>which opens</w:t>
      </w:r>
      <w:r w:rsidR="000F098D">
        <w:rPr>
          <w:shd w:val="clear" w:color="auto" w:fill="FFFFFF"/>
        </w:rPr>
        <w:t xml:space="preserve"> throughout the day. </w:t>
      </w:r>
      <w:r w:rsidR="001960B9">
        <w:rPr>
          <w:shd w:val="clear" w:color="auto" w:fill="FFFFFF"/>
        </w:rPr>
        <w:t>As a new</w:t>
      </w:r>
      <w:r w:rsidR="000F098D">
        <w:rPr>
          <w:shd w:val="clear" w:color="auto" w:fill="FFFFFF"/>
        </w:rPr>
        <w:t xml:space="preserve"> space</w:t>
      </w:r>
      <w:r w:rsidR="001960B9">
        <w:rPr>
          <w:shd w:val="clear" w:color="auto" w:fill="FFFFFF"/>
        </w:rPr>
        <w:t>, it has not</w:t>
      </w:r>
      <w:r w:rsidR="00B240BC">
        <w:rPr>
          <w:shd w:val="clear" w:color="auto" w:fill="FFFFFF"/>
        </w:rPr>
        <w:t xml:space="preserve"> attracted a regular audien</w:t>
      </w:r>
      <w:r w:rsidR="00473AC8">
        <w:rPr>
          <w:shd w:val="clear" w:color="auto" w:fill="FFFFFF"/>
        </w:rPr>
        <w:t>ce and is yet</w:t>
      </w:r>
      <w:r w:rsidR="00B240BC">
        <w:rPr>
          <w:shd w:val="clear" w:color="auto" w:fill="FFFFFF"/>
        </w:rPr>
        <w:t xml:space="preserve"> to establish itself </w:t>
      </w:r>
      <w:r w:rsidR="000F098D">
        <w:rPr>
          <w:shd w:val="clear" w:color="auto" w:fill="FFFFFF"/>
        </w:rPr>
        <w:t xml:space="preserve">as a destination </w:t>
      </w:r>
      <w:r w:rsidR="00B240BC">
        <w:rPr>
          <w:shd w:val="clear" w:color="auto" w:fill="FFFFFF"/>
        </w:rPr>
        <w:t>for dining or</w:t>
      </w:r>
      <w:r w:rsidR="000F098D">
        <w:rPr>
          <w:shd w:val="clear" w:color="auto" w:fill="FFFFFF"/>
        </w:rPr>
        <w:t xml:space="preserve"> working in Soweto.</w:t>
      </w:r>
      <w:r w:rsidR="00106734">
        <w:rPr>
          <w:shd w:val="clear" w:color="auto" w:fill="FFFFFF"/>
        </w:rPr>
        <w:t xml:space="preserve"> Currently, there is no</w:t>
      </w:r>
      <w:r w:rsidR="00CD2AF5">
        <w:rPr>
          <w:shd w:val="clear" w:color="auto" w:fill="FFFFFF"/>
        </w:rPr>
        <w:t xml:space="preserve"> free </w:t>
      </w:r>
      <w:r w:rsidR="009E26DF">
        <w:rPr>
          <w:shd w:val="clear" w:color="auto" w:fill="FFFFFF"/>
        </w:rPr>
        <w:t>Wi-Fi</w:t>
      </w:r>
      <w:r w:rsidR="00B240BC">
        <w:rPr>
          <w:shd w:val="clear" w:color="auto" w:fill="FFFFFF"/>
        </w:rPr>
        <w:t>, but there are plans to offer it to audiences in the near future as a strategy to attract people to work and dine at the venue outside of performance times</w:t>
      </w:r>
      <w:r w:rsidR="00106734">
        <w:rPr>
          <w:shd w:val="clear" w:color="auto" w:fill="FFFFFF"/>
        </w:rPr>
        <w:t xml:space="preserve"> </w:t>
      </w:r>
      <w:r w:rsidR="007B49B0">
        <w:rPr>
          <w:shd w:val="clear" w:color="auto" w:fill="FFFFFF"/>
        </w:rPr>
        <w:t>(</w:t>
      </w:r>
      <w:r w:rsidR="00EA5AA4">
        <w:rPr>
          <w:rFonts w:cs="Arial"/>
          <w:shd w:val="clear" w:color="auto" w:fill="FFFFFF"/>
        </w:rPr>
        <w:t>Johnson</w:t>
      </w:r>
      <w:r w:rsidR="001C10E0">
        <w:rPr>
          <w:rFonts w:cs="Arial"/>
          <w:shd w:val="clear" w:color="auto" w:fill="FFFFFF"/>
        </w:rPr>
        <w:t>, 2014).</w:t>
      </w:r>
    </w:p>
    <w:p w14:paraId="0EFA7230" w14:textId="45661347" w:rsidR="00583170" w:rsidRDefault="004D49E8" w:rsidP="00E91D61">
      <w:pPr>
        <w:rPr>
          <w:shd w:val="clear" w:color="auto" w:fill="FFFFFF"/>
        </w:rPr>
      </w:pPr>
      <w:r>
        <w:rPr>
          <w:shd w:val="clear" w:color="auto" w:fill="FFFFFF"/>
        </w:rPr>
        <w:t>Soweto is an urban area of Johannesburg,</w:t>
      </w:r>
      <w:r w:rsidR="00040FE4">
        <w:rPr>
          <w:shd w:val="clear" w:color="auto" w:fill="FFFFFF"/>
        </w:rPr>
        <w:t xml:space="preserve"> which </w:t>
      </w:r>
      <w:r w:rsidR="00BE74A6">
        <w:rPr>
          <w:shd w:val="clear" w:color="auto" w:fill="FFFFFF"/>
        </w:rPr>
        <w:t>was first created in the 1930’s when government</w:t>
      </w:r>
      <w:r w:rsidR="00040FE4">
        <w:rPr>
          <w:shd w:val="clear" w:color="auto" w:fill="FFFFFF"/>
        </w:rPr>
        <w:t xml:space="preserve"> began separating the black from the white population </w:t>
      </w:r>
      <w:r w:rsidR="00BE74A6">
        <w:rPr>
          <w:shd w:val="clear" w:color="auto" w:fill="FFFFFF"/>
        </w:rPr>
        <w:t>of South Africa</w:t>
      </w:r>
      <w:r w:rsidR="001C10E0">
        <w:rPr>
          <w:shd w:val="clear" w:color="auto" w:fill="FFFFFF"/>
        </w:rPr>
        <w:t xml:space="preserve"> (South African History Online, </w:t>
      </w:r>
      <w:r w:rsidR="001C10E0">
        <w:rPr>
          <w:shd w:val="clear" w:color="auto" w:fill="FFFFFF"/>
        </w:rPr>
        <w:lastRenderedPageBreak/>
        <w:t xml:space="preserve">2015). </w:t>
      </w:r>
      <w:r w:rsidR="00BE74A6">
        <w:rPr>
          <w:shd w:val="clear" w:color="auto" w:fill="FFFFFF"/>
        </w:rPr>
        <w:t xml:space="preserve"> T</w:t>
      </w:r>
      <w:r w:rsidR="000B3FCD">
        <w:rPr>
          <w:shd w:val="clear" w:color="auto" w:fill="FFFFFF"/>
        </w:rPr>
        <w:t>he Soweto Theatre is located in</w:t>
      </w:r>
      <w:r w:rsidR="00D0598B">
        <w:rPr>
          <w:shd w:val="clear" w:color="auto" w:fill="FFFFFF"/>
        </w:rPr>
        <w:t xml:space="preserve"> the</w:t>
      </w:r>
      <w:r w:rsidR="000B3FCD">
        <w:rPr>
          <w:shd w:val="clear" w:color="auto" w:fill="FFFFFF"/>
        </w:rPr>
        <w:t xml:space="preserve"> Jabulani </w:t>
      </w:r>
      <w:r>
        <w:rPr>
          <w:shd w:val="clear" w:color="auto" w:fill="FFFFFF"/>
        </w:rPr>
        <w:t xml:space="preserve">Precinct in Soweto </w:t>
      </w:r>
      <w:r w:rsidR="000B3FCD">
        <w:rPr>
          <w:shd w:val="clear" w:color="auto" w:fill="FFFFFF"/>
        </w:rPr>
        <w:t>next to a recently developed s</w:t>
      </w:r>
      <w:r w:rsidR="00D0598B">
        <w:rPr>
          <w:shd w:val="clear" w:color="auto" w:fill="FFFFFF"/>
        </w:rPr>
        <w:t>hopping complex, Jabulani Ma</w:t>
      </w:r>
      <w:r w:rsidR="000F098D">
        <w:rPr>
          <w:shd w:val="clear" w:color="auto" w:fill="FFFFFF"/>
        </w:rPr>
        <w:t xml:space="preserve">ll. </w:t>
      </w:r>
      <w:r w:rsidR="00EA5AA4">
        <w:rPr>
          <w:rFonts w:cs="Arial"/>
          <w:shd w:val="clear" w:color="auto" w:fill="FFFFFF"/>
        </w:rPr>
        <w:t>Johnson</w:t>
      </w:r>
      <w:r w:rsidR="000F098D">
        <w:rPr>
          <w:shd w:val="clear" w:color="auto" w:fill="FFFFFF"/>
        </w:rPr>
        <w:t xml:space="preserve"> </w:t>
      </w:r>
      <w:r w:rsidR="00D0598B">
        <w:rPr>
          <w:shd w:val="clear" w:color="auto" w:fill="FFFFFF"/>
        </w:rPr>
        <w:t>i</w:t>
      </w:r>
      <w:r w:rsidR="000F098D">
        <w:rPr>
          <w:shd w:val="clear" w:color="auto" w:fill="FFFFFF"/>
        </w:rPr>
        <w:t xml:space="preserve">ndicated that Jabulani is a new </w:t>
      </w:r>
      <w:r w:rsidR="00D0598B">
        <w:rPr>
          <w:shd w:val="clear" w:color="auto" w:fill="FFFFFF"/>
        </w:rPr>
        <w:t xml:space="preserve">designated entertainment precinct with further development planned </w:t>
      </w:r>
      <w:r w:rsidR="00181473">
        <w:rPr>
          <w:shd w:val="clear" w:color="auto" w:fill="FFFFFF"/>
        </w:rPr>
        <w:t xml:space="preserve">in </w:t>
      </w:r>
      <w:r w:rsidR="000F098D">
        <w:rPr>
          <w:shd w:val="clear" w:color="auto" w:fill="FFFFFF"/>
        </w:rPr>
        <w:t>the next decade including a</w:t>
      </w:r>
      <w:r w:rsidR="00CA7703">
        <w:rPr>
          <w:shd w:val="clear" w:color="auto" w:fill="FFFFFF"/>
        </w:rPr>
        <w:t>n</w:t>
      </w:r>
      <w:r w:rsidR="000F098D">
        <w:rPr>
          <w:shd w:val="clear" w:color="auto" w:fill="FFFFFF"/>
        </w:rPr>
        <w:t xml:space="preserve"> </w:t>
      </w:r>
      <w:r w:rsidR="00181473">
        <w:rPr>
          <w:shd w:val="clear" w:color="auto" w:fill="FFFFFF"/>
        </w:rPr>
        <w:t>outdoor performance amphitheatre, offices and rehearsal spaces for arts and cultural organisations, residential space an</w:t>
      </w:r>
      <w:r w:rsidR="000F098D">
        <w:rPr>
          <w:shd w:val="clear" w:color="auto" w:fill="FFFFFF"/>
        </w:rPr>
        <w:t xml:space="preserve">d a business park. </w:t>
      </w:r>
      <w:r w:rsidR="00EA5AA4">
        <w:rPr>
          <w:rFonts w:cs="Arial"/>
          <w:shd w:val="clear" w:color="auto" w:fill="FFFFFF"/>
        </w:rPr>
        <w:t>Johnson</w:t>
      </w:r>
      <w:r w:rsidR="000F098D">
        <w:rPr>
          <w:shd w:val="clear" w:color="auto" w:fill="FFFFFF"/>
        </w:rPr>
        <w:t xml:space="preserve"> </w:t>
      </w:r>
      <w:r w:rsidR="00473AC8">
        <w:rPr>
          <w:shd w:val="clear" w:color="auto" w:fill="FFFFFF"/>
        </w:rPr>
        <w:t xml:space="preserve">added that </w:t>
      </w:r>
      <w:r w:rsidR="00181473">
        <w:rPr>
          <w:shd w:val="clear" w:color="auto" w:fill="FFFFFF"/>
        </w:rPr>
        <w:t>the City of Johannesburg would like to crea</w:t>
      </w:r>
      <w:r w:rsidR="000F098D">
        <w:rPr>
          <w:shd w:val="clear" w:color="auto" w:fill="FFFFFF"/>
        </w:rPr>
        <w:t>te a community in the p</w:t>
      </w:r>
      <w:r w:rsidR="00181473">
        <w:rPr>
          <w:shd w:val="clear" w:color="auto" w:fill="FFFFFF"/>
        </w:rPr>
        <w:t>recinct where people c</w:t>
      </w:r>
      <w:r w:rsidR="000F098D">
        <w:rPr>
          <w:shd w:val="clear" w:color="auto" w:fill="FFFFFF"/>
        </w:rPr>
        <w:t>an live, work and play</w:t>
      </w:r>
      <w:r w:rsidR="001076AB">
        <w:rPr>
          <w:shd w:val="clear" w:color="auto" w:fill="FFFFFF"/>
        </w:rPr>
        <w:t xml:space="preserve"> </w:t>
      </w:r>
      <w:r w:rsidR="002772E3">
        <w:rPr>
          <w:rFonts w:cs="Arial"/>
          <w:shd w:val="clear" w:color="auto" w:fill="FFFFFF"/>
        </w:rPr>
        <w:t>(Carl</w:t>
      </w:r>
      <w:r w:rsidR="001C10E0">
        <w:rPr>
          <w:rFonts w:cs="Arial"/>
          <w:shd w:val="clear" w:color="auto" w:fill="FFFFFF"/>
        </w:rPr>
        <w:t>, 2014).</w:t>
      </w:r>
    </w:p>
    <w:p w14:paraId="02E3D0E5" w14:textId="2796D3C9" w:rsidR="00335976" w:rsidRDefault="002772E3" w:rsidP="00E91D61">
      <w:pPr>
        <w:rPr>
          <w:shd w:val="clear" w:color="auto" w:fill="FFFFFF"/>
        </w:rPr>
      </w:pPr>
      <w:r>
        <w:rPr>
          <w:shd w:val="clear" w:color="auto" w:fill="FFFFFF"/>
        </w:rPr>
        <w:t xml:space="preserve">The </w:t>
      </w:r>
      <w:r w:rsidR="00335976">
        <w:rPr>
          <w:shd w:val="clear" w:color="auto" w:fill="FFFFFF"/>
        </w:rPr>
        <w:t>Soweto Theatre has a mixed live music offering, acting as a receiving house for most of their live music productions from external music</w:t>
      </w:r>
      <w:r w:rsidR="00630EBC">
        <w:rPr>
          <w:shd w:val="clear" w:color="auto" w:fill="FFFFFF"/>
        </w:rPr>
        <w:t xml:space="preserve"> promoters. Both the theatre’s</w:t>
      </w:r>
      <w:r w:rsidR="00C04D84">
        <w:rPr>
          <w:shd w:val="clear" w:color="auto" w:fill="FFFFFF"/>
        </w:rPr>
        <w:t>,</w:t>
      </w:r>
      <w:r w:rsidR="005E2A69">
        <w:rPr>
          <w:shd w:val="clear" w:color="auto" w:fill="FFFFFF"/>
        </w:rPr>
        <w:t xml:space="preserve"> </w:t>
      </w:r>
      <w:r w:rsidR="007436F7">
        <w:rPr>
          <w:shd w:val="clear" w:color="auto" w:fill="FFFFFF"/>
        </w:rPr>
        <w:t>m</w:t>
      </w:r>
      <w:r w:rsidR="00630EBC">
        <w:rPr>
          <w:shd w:val="clear" w:color="auto" w:fill="FFFFFF"/>
        </w:rPr>
        <w:t>arketing m</w:t>
      </w:r>
      <w:r w:rsidR="00335976">
        <w:rPr>
          <w:shd w:val="clear" w:color="auto" w:fill="FFFFFF"/>
        </w:rPr>
        <w:t>anager</w:t>
      </w:r>
      <w:r w:rsidR="00C04D84">
        <w:rPr>
          <w:shd w:val="clear" w:color="auto" w:fill="FFFFFF"/>
        </w:rPr>
        <w:t xml:space="preserve">, </w:t>
      </w:r>
      <w:r w:rsidR="00C04D84" w:rsidRPr="00125056">
        <w:rPr>
          <w:rStyle w:val="Emphasis"/>
          <w:rFonts w:cs="Arial"/>
          <w:bCs/>
          <w:i w:val="0"/>
          <w:color w:val="000000" w:themeColor="text1"/>
          <w:shd w:val="clear" w:color="auto" w:fill="FFFFFF"/>
        </w:rPr>
        <w:t>Robert</w:t>
      </w:r>
      <w:r w:rsidR="00C04D84" w:rsidRPr="00125056">
        <w:rPr>
          <w:rStyle w:val="apple-converted-space"/>
          <w:rFonts w:cs="Arial"/>
          <w:i/>
          <w:color w:val="000000" w:themeColor="text1"/>
          <w:shd w:val="clear" w:color="auto" w:fill="FFFFFF"/>
        </w:rPr>
        <w:t> </w:t>
      </w:r>
      <w:r w:rsidR="00C04D84" w:rsidRPr="00125056">
        <w:rPr>
          <w:rFonts w:cs="Arial"/>
          <w:color w:val="000000" w:themeColor="text1"/>
          <w:shd w:val="clear" w:color="auto" w:fill="FFFFFF"/>
        </w:rPr>
        <w:t>Motseko</w:t>
      </w:r>
      <w:r w:rsidR="00C04D84">
        <w:rPr>
          <w:rFonts w:cs="Arial"/>
          <w:color w:val="000000" w:themeColor="text1"/>
          <w:shd w:val="clear" w:color="auto" w:fill="FFFFFF"/>
        </w:rPr>
        <w:t>,</w:t>
      </w:r>
      <w:r w:rsidR="00630EBC">
        <w:rPr>
          <w:shd w:val="clear" w:color="auto" w:fill="FFFFFF"/>
        </w:rPr>
        <w:t xml:space="preserve"> and general m</w:t>
      </w:r>
      <w:r w:rsidR="00335976">
        <w:rPr>
          <w:shd w:val="clear" w:color="auto" w:fill="FFFFFF"/>
        </w:rPr>
        <w:t>anager indicated that the theatre was</w:t>
      </w:r>
      <w:r>
        <w:rPr>
          <w:shd w:val="clear" w:color="auto" w:fill="FFFFFF"/>
        </w:rPr>
        <w:t xml:space="preserve"> intended</w:t>
      </w:r>
      <w:r w:rsidR="00335976">
        <w:rPr>
          <w:shd w:val="clear" w:color="auto" w:fill="FFFFFF"/>
        </w:rPr>
        <w:t xml:space="preserve"> for all audiences and </w:t>
      </w:r>
      <w:r w:rsidR="000F098D">
        <w:rPr>
          <w:shd w:val="clear" w:color="auto" w:fill="FFFFFF"/>
        </w:rPr>
        <w:t xml:space="preserve">don’t </w:t>
      </w:r>
      <w:r w:rsidR="00335976">
        <w:rPr>
          <w:shd w:val="clear" w:color="auto" w:fill="FFFFFF"/>
        </w:rPr>
        <w:t xml:space="preserve">see the space as </w:t>
      </w:r>
      <w:r>
        <w:rPr>
          <w:shd w:val="clear" w:color="auto" w:fill="FFFFFF"/>
        </w:rPr>
        <w:t xml:space="preserve">being </w:t>
      </w:r>
      <w:r w:rsidR="00335976">
        <w:rPr>
          <w:shd w:val="clear" w:color="auto" w:fill="FFFFFF"/>
        </w:rPr>
        <w:t>for Sowe</w:t>
      </w:r>
      <w:r w:rsidR="000F098D">
        <w:rPr>
          <w:shd w:val="clear" w:color="auto" w:fill="FFFFFF"/>
        </w:rPr>
        <w:t>tans only. H</w:t>
      </w:r>
      <w:r w:rsidR="00335976">
        <w:rPr>
          <w:shd w:val="clear" w:color="auto" w:fill="FFFFFF"/>
        </w:rPr>
        <w:t>owever</w:t>
      </w:r>
      <w:r w:rsidR="000F098D">
        <w:rPr>
          <w:shd w:val="clear" w:color="auto" w:fill="FFFFFF"/>
        </w:rPr>
        <w:t>,</w:t>
      </w:r>
      <w:r w:rsidR="00335976">
        <w:rPr>
          <w:shd w:val="clear" w:color="auto" w:fill="FFFFFF"/>
        </w:rPr>
        <w:t xml:space="preserve"> they both expressed a desire to tell local stories through their theatre programming. </w:t>
      </w:r>
      <w:r>
        <w:rPr>
          <w:shd w:val="clear" w:color="auto" w:fill="FFFFFF"/>
        </w:rPr>
        <w:t>They both suggested that their</w:t>
      </w:r>
      <w:r w:rsidR="00335976">
        <w:rPr>
          <w:shd w:val="clear" w:color="auto" w:fill="FFFFFF"/>
        </w:rPr>
        <w:t xml:space="preserve"> primary audienc</w:t>
      </w:r>
      <w:r w:rsidR="000F098D">
        <w:rPr>
          <w:shd w:val="clear" w:color="auto" w:fill="FFFFFF"/>
        </w:rPr>
        <w:t>e was</w:t>
      </w:r>
      <w:r>
        <w:rPr>
          <w:shd w:val="clear" w:color="auto" w:fill="FFFFFF"/>
        </w:rPr>
        <w:t xml:space="preserve"> still to be refined</w:t>
      </w:r>
      <w:r w:rsidR="000F098D">
        <w:rPr>
          <w:shd w:val="clear" w:color="auto" w:fill="FFFFFF"/>
        </w:rPr>
        <w:t xml:space="preserve">, which may be </w:t>
      </w:r>
      <w:r w:rsidR="00A81B50">
        <w:rPr>
          <w:shd w:val="clear" w:color="auto" w:fill="FFFFFF"/>
        </w:rPr>
        <w:t xml:space="preserve">due to the </w:t>
      </w:r>
      <w:r>
        <w:rPr>
          <w:shd w:val="clear" w:color="auto" w:fill="FFFFFF"/>
        </w:rPr>
        <w:t xml:space="preserve">fact that the venue hosts </w:t>
      </w:r>
      <w:r w:rsidR="00A81B50">
        <w:rPr>
          <w:shd w:val="clear" w:color="auto" w:fill="FFFFFF"/>
        </w:rPr>
        <w:t xml:space="preserve">so </w:t>
      </w:r>
      <w:r w:rsidR="00335976">
        <w:rPr>
          <w:shd w:val="clear" w:color="auto" w:fill="FFFFFF"/>
        </w:rPr>
        <w:t>many different live music events, from</w:t>
      </w:r>
      <w:r w:rsidR="00A81B50">
        <w:rPr>
          <w:shd w:val="clear" w:color="auto" w:fill="FFFFFF"/>
        </w:rPr>
        <w:t xml:space="preserve"> urban hip hop, soul and traditional African genres to choral music. </w:t>
      </w:r>
      <w:r w:rsidR="00335976">
        <w:rPr>
          <w:shd w:val="clear" w:color="auto" w:fill="FFFFFF"/>
        </w:rPr>
        <w:t>With this in mind, this study will focus on the Soweto Arts and Craft Fair which is hosted at the Soweto Theatre each month</w:t>
      </w:r>
      <w:r>
        <w:rPr>
          <w:shd w:val="clear" w:color="auto" w:fill="FFFFFF"/>
        </w:rPr>
        <w:t xml:space="preserve"> (</w:t>
      </w:r>
      <w:r w:rsidR="00EA5AA4" w:rsidRPr="00125056">
        <w:rPr>
          <w:rFonts w:cs="Arial"/>
          <w:color w:val="000000" w:themeColor="text1"/>
          <w:shd w:val="clear" w:color="auto" w:fill="FFFFFF"/>
        </w:rPr>
        <w:t>Motseko</w:t>
      </w:r>
      <w:r w:rsidR="001C10E0">
        <w:rPr>
          <w:shd w:val="clear" w:color="auto" w:fill="FFFFFF"/>
        </w:rPr>
        <w:t xml:space="preserve">, 2014). </w:t>
      </w:r>
      <w:r w:rsidR="001076AB">
        <w:rPr>
          <w:shd w:val="clear" w:color="auto" w:fill="FFFFFF"/>
        </w:rPr>
        <w:t xml:space="preserve"> </w:t>
      </w:r>
    </w:p>
    <w:p w14:paraId="63027357" w14:textId="6128689C" w:rsidR="00BC5C55" w:rsidRDefault="00BC5C55" w:rsidP="00E91D61">
      <w:pPr>
        <w:rPr>
          <w:shd w:val="clear" w:color="auto" w:fill="FFFFFF"/>
        </w:rPr>
      </w:pPr>
      <w:r>
        <w:rPr>
          <w:shd w:val="clear" w:color="auto" w:fill="FFFFFF"/>
        </w:rPr>
        <w:t>As indicated earlier, the theatre is a MOE and</w:t>
      </w:r>
      <w:r w:rsidR="000F098D">
        <w:rPr>
          <w:shd w:val="clear" w:color="auto" w:fill="FFFFFF"/>
        </w:rPr>
        <w:t xml:space="preserve"> as </w:t>
      </w:r>
      <w:r w:rsidR="006314FD">
        <w:rPr>
          <w:shd w:val="clear" w:color="auto" w:fill="FFFFFF"/>
        </w:rPr>
        <w:t>such</w:t>
      </w:r>
      <w:r w:rsidR="00473AC8">
        <w:rPr>
          <w:shd w:val="clear" w:color="auto" w:fill="FFFFFF"/>
        </w:rPr>
        <w:t>,</w:t>
      </w:r>
      <w:r>
        <w:rPr>
          <w:shd w:val="clear" w:color="auto" w:fill="FFFFFF"/>
        </w:rPr>
        <w:t xml:space="preserve"> receives core costs from t</w:t>
      </w:r>
      <w:r w:rsidR="000F098D">
        <w:rPr>
          <w:shd w:val="clear" w:color="auto" w:fill="FFFFFF"/>
        </w:rPr>
        <w:t>he City of Johannesburg. I</w:t>
      </w:r>
      <w:r>
        <w:rPr>
          <w:shd w:val="clear" w:color="auto" w:fill="FFFFFF"/>
        </w:rPr>
        <w:t>t has annual revenue generation targets which it must achieve and they aim to do this predominantly through private hires.</w:t>
      </w:r>
      <w:r w:rsidR="00141B5B">
        <w:rPr>
          <w:shd w:val="clear" w:color="auto" w:fill="FFFFFF"/>
        </w:rPr>
        <w:t xml:space="preserve"> The Soweto Theatre is part of the Concerts SA live music initiative, however they channel the </w:t>
      </w:r>
      <w:r w:rsidR="00473AC8">
        <w:rPr>
          <w:shd w:val="clear" w:color="auto" w:fill="FFFFFF"/>
        </w:rPr>
        <w:t>grant through</w:t>
      </w:r>
      <w:r w:rsidR="00895B8B">
        <w:rPr>
          <w:shd w:val="clear" w:color="auto" w:fill="FFFFFF"/>
        </w:rPr>
        <w:t xml:space="preserve"> the</w:t>
      </w:r>
      <w:r w:rsidR="00141B5B">
        <w:rPr>
          <w:shd w:val="clear" w:color="auto" w:fill="FFFFFF"/>
        </w:rPr>
        <w:t xml:space="preserve"> Soweto Arts and Craft Fair</w:t>
      </w:r>
      <w:r w:rsidR="002A5829">
        <w:rPr>
          <w:shd w:val="clear" w:color="auto" w:fill="FFFFFF"/>
        </w:rPr>
        <w:t xml:space="preserve"> </w:t>
      </w:r>
      <w:r w:rsidR="002772E3">
        <w:rPr>
          <w:shd w:val="clear" w:color="auto" w:fill="FFFFFF"/>
        </w:rPr>
        <w:t>(</w:t>
      </w:r>
      <w:r w:rsidR="00EA5AA4">
        <w:rPr>
          <w:rFonts w:cs="Arial"/>
          <w:shd w:val="clear" w:color="auto" w:fill="FFFFFF"/>
        </w:rPr>
        <w:t>Johnson</w:t>
      </w:r>
      <w:r w:rsidR="001C10E0">
        <w:rPr>
          <w:rFonts w:cs="Arial"/>
          <w:shd w:val="clear" w:color="auto" w:fill="FFFFFF"/>
        </w:rPr>
        <w:t xml:space="preserve"> 2014).</w:t>
      </w:r>
    </w:p>
    <w:p w14:paraId="2F3C7A7A" w14:textId="0D88EE20" w:rsidR="0085559D" w:rsidRDefault="0085559D" w:rsidP="005601BF">
      <w:pPr>
        <w:pStyle w:val="Heading2"/>
        <w:rPr>
          <w:shd w:val="clear" w:color="auto" w:fill="FFFFFF"/>
        </w:rPr>
      </w:pPr>
      <w:bookmarkStart w:id="18" w:name="_Toc432344334"/>
      <w:r>
        <w:rPr>
          <w:shd w:val="clear" w:color="auto" w:fill="FFFFFF"/>
        </w:rPr>
        <w:t>Soweto Arts and Craft Fair</w:t>
      </w:r>
      <w:bookmarkEnd w:id="18"/>
      <w:r w:rsidR="00BB5190">
        <w:rPr>
          <w:shd w:val="clear" w:color="auto" w:fill="FFFFFF"/>
        </w:rPr>
        <w:br/>
      </w:r>
    </w:p>
    <w:p w14:paraId="20AAD08D" w14:textId="5C9922B0" w:rsidR="00E63264" w:rsidRPr="002A5829" w:rsidRDefault="00317FF3" w:rsidP="00E91D61">
      <w:pPr>
        <w:rPr>
          <w:shd w:val="clear" w:color="auto" w:fill="FFFFFF"/>
        </w:rPr>
      </w:pPr>
      <w:r w:rsidRPr="002A5829">
        <w:rPr>
          <w:shd w:val="clear" w:color="auto" w:fill="FFFFFF"/>
        </w:rPr>
        <w:t xml:space="preserve">The fair </w:t>
      </w:r>
      <w:r w:rsidR="008A627B" w:rsidRPr="002A5829">
        <w:rPr>
          <w:shd w:val="clear" w:color="auto" w:fill="FFFFFF"/>
        </w:rPr>
        <w:t xml:space="preserve">is run in </w:t>
      </w:r>
      <w:r w:rsidRPr="002A5829">
        <w:rPr>
          <w:shd w:val="clear" w:color="auto" w:fill="FFFFFF"/>
        </w:rPr>
        <w:t xml:space="preserve">partnership with the Soweto Theatre and offers live contemporary music alongside a fair showcasing locally-produced </w:t>
      </w:r>
      <w:r w:rsidR="00ED07C6">
        <w:rPr>
          <w:shd w:val="clear" w:color="auto" w:fill="FFFFFF"/>
        </w:rPr>
        <w:t xml:space="preserve">arts and </w:t>
      </w:r>
      <w:r w:rsidRPr="002A5829">
        <w:rPr>
          <w:shd w:val="clear" w:color="auto" w:fill="FFFFFF"/>
        </w:rPr>
        <w:t>craft.</w:t>
      </w:r>
      <w:r w:rsidR="00E63264" w:rsidRPr="002A5829">
        <w:rPr>
          <w:shd w:val="clear" w:color="auto" w:fill="FFFFFF"/>
        </w:rPr>
        <w:t xml:space="preserve"> It</w:t>
      </w:r>
      <w:r w:rsidR="00BB3BFD" w:rsidRPr="002A5829">
        <w:rPr>
          <w:shd w:val="clear" w:color="auto" w:fill="FFFFFF"/>
        </w:rPr>
        <w:t xml:space="preserve"> has been staged </w:t>
      </w:r>
      <w:r w:rsidR="000D382A" w:rsidRPr="002A5829">
        <w:rPr>
          <w:shd w:val="clear" w:color="auto" w:fill="FFFFFF"/>
        </w:rPr>
        <w:t xml:space="preserve">just outside the </w:t>
      </w:r>
      <w:r w:rsidR="00E63264" w:rsidRPr="002A5829">
        <w:rPr>
          <w:shd w:val="clear" w:color="auto" w:fill="FFFFFF"/>
        </w:rPr>
        <w:t>Soweto T</w:t>
      </w:r>
      <w:r w:rsidR="000D382A" w:rsidRPr="002A5829">
        <w:rPr>
          <w:shd w:val="clear" w:color="auto" w:fill="FFFFFF"/>
        </w:rPr>
        <w:t xml:space="preserve">heatre in </w:t>
      </w:r>
      <w:r w:rsidR="00E63264" w:rsidRPr="002A5829">
        <w:rPr>
          <w:shd w:val="clear" w:color="auto" w:fill="FFFFFF"/>
        </w:rPr>
        <w:t>their unde</w:t>
      </w:r>
      <w:r w:rsidR="00DE5A4E">
        <w:rPr>
          <w:shd w:val="clear" w:color="auto" w:fill="FFFFFF"/>
        </w:rPr>
        <w:t>rcover front entrance since 2013</w:t>
      </w:r>
      <w:r w:rsidR="003F3466" w:rsidRPr="002A5829">
        <w:rPr>
          <w:shd w:val="clear" w:color="auto" w:fill="FFFFFF"/>
        </w:rPr>
        <w:t>.</w:t>
      </w:r>
    </w:p>
    <w:p w14:paraId="42D8A53C" w14:textId="1A4E1C67" w:rsidR="00991058" w:rsidRPr="002A5829" w:rsidRDefault="00E63264" w:rsidP="00E91D61">
      <w:pPr>
        <w:rPr>
          <w:shd w:val="clear" w:color="auto" w:fill="FFFFFF"/>
        </w:rPr>
      </w:pPr>
      <w:r w:rsidRPr="002A5829">
        <w:rPr>
          <w:shd w:val="clear" w:color="auto" w:fill="FFFFFF"/>
        </w:rPr>
        <w:t xml:space="preserve">The fair’s ambitions are to encourage support for local </w:t>
      </w:r>
      <w:r w:rsidR="00DE5A4E">
        <w:rPr>
          <w:shd w:val="clear" w:color="auto" w:fill="FFFFFF"/>
        </w:rPr>
        <w:t xml:space="preserve">music, arts and craft </w:t>
      </w:r>
      <w:r w:rsidRPr="002A5829">
        <w:rPr>
          <w:shd w:val="clear" w:color="auto" w:fill="FFFFFF"/>
        </w:rPr>
        <w:t>as well as</w:t>
      </w:r>
      <w:r w:rsidR="00AD64C7">
        <w:rPr>
          <w:shd w:val="clear" w:color="auto" w:fill="FFFFFF"/>
        </w:rPr>
        <w:t xml:space="preserve"> to</w:t>
      </w:r>
      <w:r w:rsidRPr="002A5829">
        <w:rPr>
          <w:shd w:val="clear" w:color="auto" w:fill="FFFFFF"/>
        </w:rPr>
        <w:t xml:space="preserve"> create a unique event in Soweto as opposed to Johannesburg. </w:t>
      </w:r>
      <w:r w:rsidR="00991058" w:rsidRPr="002A5829">
        <w:rPr>
          <w:shd w:val="clear" w:color="auto" w:fill="FFFFFF"/>
        </w:rPr>
        <w:t xml:space="preserve">One of the fair’s founders, </w:t>
      </w:r>
      <w:r w:rsidR="00991058" w:rsidRPr="002A5829">
        <w:rPr>
          <w:color w:val="000000" w:themeColor="text1"/>
        </w:rPr>
        <w:t>Simphiwe Twala, also expressed a desire to expose young people to the arts by hosting chi</w:t>
      </w:r>
      <w:r w:rsidR="00DE5A4E">
        <w:rPr>
          <w:color w:val="000000" w:themeColor="text1"/>
        </w:rPr>
        <w:t>ldren’s activities and performances</w:t>
      </w:r>
      <w:r w:rsidR="00991058" w:rsidRPr="002A5829">
        <w:rPr>
          <w:color w:val="000000" w:themeColor="text1"/>
        </w:rPr>
        <w:t xml:space="preserve"> during the earlier part of the fair. </w:t>
      </w:r>
      <w:r w:rsidR="00AD64C7">
        <w:rPr>
          <w:i/>
          <w:color w:val="000000" w:themeColor="text1"/>
        </w:rPr>
        <w:t>‘</w:t>
      </w:r>
      <w:r w:rsidR="00991058" w:rsidRPr="00DE5A4E">
        <w:rPr>
          <w:rFonts w:eastAsia="Times New Roman" w:cs="Helvetica"/>
          <w:i/>
          <w:color w:val="000000"/>
          <w:lang w:eastAsia="en-GB"/>
        </w:rPr>
        <w:t>We like kids to mix with our audience because we like to develop our audience and the earlier you introduce them to the arts they grow with that culture. They grow a l</w:t>
      </w:r>
      <w:r w:rsidR="00AD64C7">
        <w:rPr>
          <w:rFonts w:eastAsia="Times New Roman" w:cs="Helvetica"/>
          <w:i/>
          <w:color w:val="000000"/>
          <w:lang w:eastAsia="en-GB"/>
        </w:rPr>
        <w:t xml:space="preserve">ove and appreciation for arts’ </w:t>
      </w:r>
      <w:r w:rsidR="00AD64C7">
        <w:rPr>
          <w:rFonts w:eastAsia="Times New Roman" w:cs="Helvetica"/>
          <w:color w:val="000000"/>
          <w:lang w:eastAsia="en-GB"/>
        </w:rPr>
        <w:t>(</w:t>
      </w:r>
      <w:r w:rsidR="00430B4B" w:rsidRPr="002A5829">
        <w:rPr>
          <w:color w:val="000000" w:themeColor="text1"/>
        </w:rPr>
        <w:t>Twala,</w:t>
      </w:r>
      <w:r w:rsidR="00584A7B">
        <w:rPr>
          <w:rFonts w:eastAsia="Times New Roman" w:cs="Helvetica"/>
          <w:color w:val="000000"/>
          <w:lang w:eastAsia="en-GB"/>
        </w:rPr>
        <w:t xml:space="preserve"> </w:t>
      </w:r>
      <w:r w:rsidR="001C10E0" w:rsidRPr="001C10E0">
        <w:rPr>
          <w:rFonts w:eastAsia="Times New Roman" w:cs="Helvetica"/>
          <w:color w:val="000000"/>
          <w:lang w:eastAsia="en-GB"/>
        </w:rPr>
        <w:t xml:space="preserve">2014). </w:t>
      </w:r>
      <w:r w:rsidR="002A5829" w:rsidRPr="001C10E0">
        <w:rPr>
          <w:rFonts w:eastAsia="Times New Roman" w:cs="Helvetica"/>
          <w:color w:val="000000"/>
          <w:lang w:eastAsia="en-GB"/>
        </w:rPr>
        <w:t xml:space="preserve"> </w:t>
      </w:r>
    </w:p>
    <w:p w14:paraId="581FBEA3" w14:textId="05DCA39E" w:rsidR="003F3466" w:rsidRDefault="00635015" w:rsidP="00E91D61">
      <w:pPr>
        <w:rPr>
          <w:shd w:val="clear" w:color="auto" w:fill="FFFFFF"/>
        </w:rPr>
      </w:pPr>
      <w:r>
        <w:rPr>
          <w:shd w:val="clear" w:color="auto" w:fill="FFFFFF"/>
        </w:rPr>
        <w:t xml:space="preserve">The audience could be described as </w:t>
      </w:r>
      <w:r w:rsidR="004F4555">
        <w:rPr>
          <w:shd w:val="clear" w:color="auto" w:fill="FFFFFF"/>
        </w:rPr>
        <w:t>young</w:t>
      </w:r>
      <w:r>
        <w:rPr>
          <w:shd w:val="clear" w:color="auto" w:fill="FFFFFF"/>
        </w:rPr>
        <w:t xml:space="preserve"> and creative with a large percentag</w:t>
      </w:r>
      <w:r w:rsidR="003F3466">
        <w:rPr>
          <w:shd w:val="clear" w:color="auto" w:fill="FFFFFF"/>
        </w:rPr>
        <w:t xml:space="preserve">e of the audience </w:t>
      </w:r>
      <w:r w:rsidR="004F4555">
        <w:rPr>
          <w:shd w:val="clear" w:color="auto" w:fill="FFFFFF"/>
        </w:rPr>
        <w:t xml:space="preserve">being </w:t>
      </w:r>
      <w:r w:rsidR="003F3466">
        <w:rPr>
          <w:shd w:val="clear" w:color="auto" w:fill="FFFFFF"/>
        </w:rPr>
        <w:t>Sowetans who attend</w:t>
      </w:r>
      <w:r>
        <w:rPr>
          <w:shd w:val="clear" w:color="auto" w:fill="FFFFFF"/>
        </w:rPr>
        <w:t xml:space="preserve"> in groups of friends and family. There is a relaxed atmosphere and a warm </w:t>
      </w:r>
      <w:r w:rsidR="007E43BB">
        <w:rPr>
          <w:shd w:val="clear" w:color="auto" w:fill="FFFFFF"/>
        </w:rPr>
        <w:t xml:space="preserve">and supportive </w:t>
      </w:r>
      <w:r>
        <w:rPr>
          <w:shd w:val="clear" w:color="auto" w:fill="FFFFFF"/>
        </w:rPr>
        <w:t xml:space="preserve">crowd, however as a person attending the event alone I felt somewhat out of place. </w:t>
      </w:r>
      <w:r w:rsidR="007E43BB">
        <w:rPr>
          <w:shd w:val="clear" w:color="auto" w:fill="FFFFFF"/>
        </w:rPr>
        <w:t>The main reason for this was due to how</w:t>
      </w:r>
      <w:r>
        <w:rPr>
          <w:shd w:val="clear" w:color="auto" w:fill="FFFFFF"/>
        </w:rPr>
        <w:t xml:space="preserve"> the </w:t>
      </w:r>
      <w:r w:rsidR="007E43BB">
        <w:rPr>
          <w:shd w:val="clear" w:color="auto" w:fill="FFFFFF"/>
        </w:rPr>
        <w:t xml:space="preserve">space </w:t>
      </w:r>
      <w:r>
        <w:rPr>
          <w:shd w:val="clear" w:color="auto" w:fill="FFFFFF"/>
        </w:rPr>
        <w:t xml:space="preserve">was configured with the market stalls becoming seats for </w:t>
      </w:r>
      <w:r w:rsidR="00290B4F">
        <w:rPr>
          <w:shd w:val="clear" w:color="auto" w:fill="FFFFFF"/>
        </w:rPr>
        <w:t xml:space="preserve">the audience to watch the performances on stage making it difficult to walk </w:t>
      </w:r>
      <w:r w:rsidR="00473AC8">
        <w:rPr>
          <w:shd w:val="clear" w:color="auto" w:fill="FFFFFF"/>
        </w:rPr>
        <w:t xml:space="preserve">freely </w:t>
      </w:r>
      <w:r w:rsidR="00290B4F">
        <w:rPr>
          <w:shd w:val="clear" w:color="auto" w:fill="FFFFFF"/>
        </w:rPr>
        <w:t>around the market stalls without interrupting the audienc</w:t>
      </w:r>
      <w:r w:rsidR="003F3466">
        <w:rPr>
          <w:shd w:val="clear" w:color="auto" w:fill="FFFFFF"/>
        </w:rPr>
        <w:t>e sight line</w:t>
      </w:r>
      <w:r w:rsidR="00CD0808">
        <w:rPr>
          <w:shd w:val="clear" w:color="auto" w:fill="FFFFFF"/>
        </w:rPr>
        <w:t xml:space="preserve"> </w:t>
      </w:r>
      <w:r w:rsidR="005E28F3">
        <w:rPr>
          <w:shd w:val="clear" w:color="auto" w:fill="FFFFFF"/>
        </w:rPr>
        <w:t>(Soweto Arts and Craft Fair observation, 2014).</w:t>
      </w:r>
    </w:p>
    <w:p w14:paraId="2C8A9CF9" w14:textId="36B86D80" w:rsidR="00EE7909" w:rsidRDefault="00DE6883" w:rsidP="00E91D61">
      <w:pPr>
        <w:rPr>
          <w:shd w:val="clear" w:color="auto" w:fill="FFFFFF"/>
        </w:rPr>
      </w:pPr>
      <w:r>
        <w:rPr>
          <w:shd w:val="clear" w:color="auto" w:fill="FFFFFF"/>
        </w:rPr>
        <w:t>It is free to attend the fair, however market stalls are charged a fee to host t</w:t>
      </w:r>
      <w:r w:rsidR="00DE5A4E">
        <w:rPr>
          <w:shd w:val="clear" w:color="auto" w:fill="FFFFFF"/>
        </w:rPr>
        <w:t>heir stall</w:t>
      </w:r>
      <w:r w:rsidR="003326AD">
        <w:rPr>
          <w:shd w:val="clear" w:color="auto" w:fill="FFFFFF"/>
        </w:rPr>
        <w:t xml:space="preserve">. The fair receives financial support from Concerts SA for artist appearance fees, </w:t>
      </w:r>
      <w:r w:rsidR="006314FD">
        <w:rPr>
          <w:shd w:val="clear" w:color="auto" w:fill="FFFFFF"/>
        </w:rPr>
        <w:t>in-kind</w:t>
      </w:r>
      <w:r w:rsidR="003326AD">
        <w:rPr>
          <w:shd w:val="clear" w:color="auto" w:fill="FFFFFF"/>
        </w:rPr>
        <w:t xml:space="preserve"> support from the Soweto Theatre and has a partnership with Jozi Unsigned to support with their marketing and public relations.</w:t>
      </w:r>
      <w:r w:rsidR="002124A6">
        <w:rPr>
          <w:shd w:val="clear" w:color="auto" w:fill="FFFFFF"/>
        </w:rPr>
        <w:t xml:space="preserve"> </w:t>
      </w:r>
      <w:r w:rsidR="0067632A">
        <w:rPr>
          <w:shd w:val="clear" w:color="auto" w:fill="FFFFFF"/>
        </w:rPr>
        <w:t xml:space="preserve">Jozi Unsigned is a new organisation which offers artist management, music promotion and </w:t>
      </w:r>
      <w:r w:rsidR="0067632A">
        <w:rPr>
          <w:shd w:val="clear" w:color="auto" w:fill="FFFFFF"/>
        </w:rPr>
        <w:lastRenderedPageBreak/>
        <w:t xml:space="preserve">talent booking services to the music industry. </w:t>
      </w:r>
      <w:r w:rsidR="00473AC8">
        <w:rPr>
          <w:shd w:val="clear" w:color="auto" w:fill="FFFFFF"/>
        </w:rPr>
        <w:t>As stated on their website, Jozi Unsigned</w:t>
      </w:r>
      <w:r w:rsidR="0067632A">
        <w:rPr>
          <w:shd w:val="clear" w:color="auto" w:fill="FFFFFF"/>
        </w:rPr>
        <w:t xml:space="preserve"> believe in </w:t>
      </w:r>
      <w:r w:rsidR="00CD7DD2" w:rsidRPr="00584A7B">
        <w:rPr>
          <w:shd w:val="clear" w:color="auto" w:fill="FFFFFF"/>
        </w:rPr>
        <w:t>‘l</w:t>
      </w:r>
      <w:r w:rsidR="0067632A" w:rsidRPr="00584A7B">
        <w:rPr>
          <w:rFonts w:cs="Arial"/>
          <w:shd w:val="clear" w:color="auto" w:fill="FFFFFF"/>
        </w:rPr>
        <w:t>ocal talent, the power of the arts</w:t>
      </w:r>
      <w:r w:rsidR="0067632A" w:rsidRPr="00584A7B">
        <w:rPr>
          <w:rStyle w:val="apple-converted-space"/>
          <w:rFonts w:cs="Arial"/>
          <w:shd w:val="clear" w:color="auto" w:fill="FFFFFF"/>
        </w:rPr>
        <w:t> </w:t>
      </w:r>
      <w:r w:rsidR="0067632A" w:rsidRPr="00584A7B">
        <w:rPr>
          <w:rStyle w:val="amp"/>
          <w:rFonts w:cs="Arial"/>
          <w:shd w:val="clear" w:color="auto" w:fill="FFFFFF"/>
        </w:rPr>
        <w:t xml:space="preserve">and </w:t>
      </w:r>
      <w:r w:rsidR="0067632A" w:rsidRPr="00584A7B">
        <w:rPr>
          <w:rFonts w:cs="Arial"/>
          <w:shd w:val="clear" w:color="auto" w:fill="FFFFFF"/>
        </w:rPr>
        <w:t>also in the dynamic, cosmopolitan group of pro-acti</w:t>
      </w:r>
      <w:r w:rsidR="000A383B" w:rsidRPr="00584A7B">
        <w:rPr>
          <w:rFonts w:cs="Arial"/>
          <w:shd w:val="clear" w:color="auto" w:fill="FFFFFF"/>
        </w:rPr>
        <w:t>ve young people in Johannesburg</w:t>
      </w:r>
      <w:r w:rsidR="00CD7DD2" w:rsidRPr="00584A7B">
        <w:rPr>
          <w:rFonts w:cs="Arial"/>
          <w:shd w:val="clear" w:color="auto" w:fill="FFFFFF"/>
        </w:rPr>
        <w:t>’</w:t>
      </w:r>
      <w:r w:rsidR="00CD7DD2">
        <w:rPr>
          <w:rFonts w:cs="Arial"/>
          <w:i/>
          <w:shd w:val="clear" w:color="auto" w:fill="FFFFFF"/>
        </w:rPr>
        <w:t xml:space="preserve"> </w:t>
      </w:r>
      <w:r w:rsidR="000A383B">
        <w:rPr>
          <w:rFonts w:cs="Arial"/>
          <w:shd w:val="clear" w:color="auto" w:fill="FFFFFF"/>
        </w:rPr>
        <w:t xml:space="preserve">(Jozi Unsigned, 2015). </w:t>
      </w:r>
      <w:r w:rsidR="002124A6">
        <w:rPr>
          <w:shd w:val="clear" w:color="auto" w:fill="FFFFFF"/>
        </w:rPr>
        <w:t>Despite</w:t>
      </w:r>
      <w:r w:rsidR="00DE5A4E">
        <w:rPr>
          <w:shd w:val="clear" w:color="auto" w:fill="FFFFFF"/>
        </w:rPr>
        <w:t xml:space="preserve"> attracting large audiences (</w:t>
      </w:r>
      <w:r w:rsidR="002124A6">
        <w:rPr>
          <w:shd w:val="clear" w:color="auto" w:fill="FFFFFF"/>
        </w:rPr>
        <w:t xml:space="preserve">some events </w:t>
      </w:r>
      <w:r w:rsidR="00DE5A4E">
        <w:rPr>
          <w:shd w:val="clear" w:color="auto" w:fill="FFFFFF"/>
        </w:rPr>
        <w:t xml:space="preserve">attracted over 1000 people), </w:t>
      </w:r>
      <w:r w:rsidR="002124A6">
        <w:rPr>
          <w:shd w:val="clear" w:color="auto" w:fill="FFFFFF"/>
        </w:rPr>
        <w:t xml:space="preserve">the fair </w:t>
      </w:r>
      <w:r w:rsidR="00EC3A05">
        <w:rPr>
          <w:shd w:val="clear" w:color="auto" w:fill="FFFFFF"/>
        </w:rPr>
        <w:t>is financially challenging to sustain</w:t>
      </w:r>
      <w:r w:rsidR="009E26DF">
        <w:rPr>
          <w:shd w:val="clear" w:color="auto" w:fill="FFFFFF"/>
        </w:rPr>
        <w:t xml:space="preserve"> (</w:t>
      </w:r>
      <w:r w:rsidR="00430B4B" w:rsidRPr="002A5829">
        <w:rPr>
          <w:color w:val="000000" w:themeColor="text1"/>
        </w:rPr>
        <w:t>Twala,</w:t>
      </w:r>
      <w:r w:rsidR="000A383B" w:rsidRPr="001C10E0">
        <w:rPr>
          <w:rFonts w:eastAsia="Times New Roman" w:cs="Helvetica"/>
          <w:color w:val="000000"/>
          <w:lang w:eastAsia="en-GB"/>
        </w:rPr>
        <w:t xml:space="preserve"> 2014).  </w:t>
      </w:r>
    </w:p>
    <w:p w14:paraId="1CCA5694" w14:textId="5C4D975F" w:rsidR="00E91D61" w:rsidRPr="00E63264" w:rsidRDefault="00EE7909" w:rsidP="00E91D61">
      <w:pPr>
        <w:rPr>
          <w:shd w:val="clear" w:color="auto" w:fill="FFFFFF"/>
        </w:rPr>
      </w:pPr>
      <w:r>
        <w:rPr>
          <w:shd w:val="clear" w:color="auto" w:fill="FFFFFF"/>
        </w:rPr>
        <w:t>In terms of the live music offering, the fair features up and coming contemporary South African a</w:t>
      </w:r>
      <w:r w:rsidR="00DE5A4E">
        <w:rPr>
          <w:shd w:val="clear" w:color="auto" w:fill="FFFFFF"/>
        </w:rPr>
        <w:t xml:space="preserve">rtists of different genres including </w:t>
      </w:r>
      <w:r>
        <w:rPr>
          <w:shd w:val="clear" w:color="auto" w:fill="FFFFFF"/>
        </w:rPr>
        <w:t xml:space="preserve">soul, jazz and hip hop. </w:t>
      </w:r>
      <w:r w:rsidR="00DE5A4E">
        <w:rPr>
          <w:shd w:val="clear" w:color="auto" w:fill="FFFFFF"/>
        </w:rPr>
        <w:t>In the past, t</w:t>
      </w:r>
      <w:r>
        <w:rPr>
          <w:shd w:val="clear" w:color="auto" w:fill="FFFFFF"/>
        </w:rPr>
        <w:t xml:space="preserve">hey have featured mainstream artists such as The </w:t>
      </w:r>
      <w:r w:rsidR="00DE5A4E">
        <w:rPr>
          <w:shd w:val="clear" w:color="auto" w:fill="FFFFFF"/>
        </w:rPr>
        <w:t xml:space="preserve">Soil </w:t>
      </w:r>
      <w:r>
        <w:rPr>
          <w:shd w:val="clear" w:color="auto" w:fill="FFFFFF"/>
        </w:rPr>
        <w:t xml:space="preserve">which has attracted the largest crowds, however </w:t>
      </w:r>
      <w:r w:rsidR="00430B4B" w:rsidRPr="002A5829">
        <w:rPr>
          <w:color w:val="000000" w:themeColor="text1"/>
        </w:rPr>
        <w:t xml:space="preserve">Twala, </w:t>
      </w:r>
      <w:r>
        <w:rPr>
          <w:shd w:val="clear" w:color="auto" w:fill="FFFFFF"/>
        </w:rPr>
        <w:t>indicated this was not always financially sustainable. His ideal line up would include a</w:t>
      </w:r>
      <w:r w:rsidR="00ED07C6">
        <w:rPr>
          <w:shd w:val="clear" w:color="auto" w:fill="FFFFFF"/>
        </w:rPr>
        <w:t xml:space="preserve"> balance of</w:t>
      </w:r>
      <w:r>
        <w:rPr>
          <w:shd w:val="clear" w:color="auto" w:fill="FFFFFF"/>
        </w:rPr>
        <w:t xml:space="preserve"> high profile </w:t>
      </w:r>
      <w:r w:rsidR="00ED07C6">
        <w:rPr>
          <w:shd w:val="clear" w:color="auto" w:fill="FFFFFF"/>
        </w:rPr>
        <w:t>and up-and-</w:t>
      </w:r>
      <w:r>
        <w:rPr>
          <w:shd w:val="clear" w:color="auto" w:fill="FFFFFF"/>
        </w:rPr>
        <w:t>coming artists</w:t>
      </w:r>
      <w:r w:rsidR="00CD0808">
        <w:rPr>
          <w:shd w:val="clear" w:color="auto" w:fill="FFFFFF"/>
        </w:rPr>
        <w:t xml:space="preserve"> </w:t>
      </w:r>
      <w:r w:rsidR="00667BB2">
        <w:rPr>
          <w:rFonts w:eastAsia="Times New Roman" w:cs="Helvetica"/>
          <w:color w:val="000000"/>
          <w:lang w:eastAsia="en-GB"/>
        </w:rPr>
        <w:t>(</w:t>
      </w:r>
      <w:r w:rsidR="00430B4B" w:rsidRPr="002A5829">
        <w:rPr>
          <w:color w:val="000000" w:themeColor="text1"/>
        </w:rPr>
        <w:t>Twala,</w:t>
      </w:r>
      <w:r w:rsidR="000A383B" w:rsidRPr="001C10E0">
        <w:rPr>
          <w:rFonts w:eastAsia="Times New Roman" w:cs="Helvetica"/>
          <w:color w:val="000000"/>
          <w:lang w:eastAsia="en-GB"/>
        </w:rPr>
        <w:t xml:space="preserve"> 2014).  </w:t>
      </w:r>
    </w:p>
    <w:p w14:paraId="7DD83B11" w14:textId="79601824" w:rsidR="002D2441" w:rsidRPr="00B17E9A" w:rsidRDefault="008B40B0" w:rsidP="005601BF">
      <w:pPr>
        <w:pStyle w:val="Heading2"/>
        <w:rPr>
          <w:color w:val="000000" w:themeColor="text1"/>
          <w:shd w:val="clear" w:color="auto" w:fill="FFFFFF"/>
        </w:rPr>
      </w:pPr>
      <w:bookmarkStart w:id="19" w:name="_Toc428780406"/>
      <w:bookmarkStart w:id="20" w:name="_Toc432344335"/>
      <w:r>
        <w:rPr>
          <w:shd w:val="clear" w:color="auto" w:fill="FFFFFF"/>
        </w:rPr>
        <w:t>Niki’s Oasis</w:t>
      </w:r>
      <w:bookmarkEnd w:id="19"/>
      <w:bookmarkEnd w:id="20"/>
      <w:r w:rsidR="00645537">
        <w:rPr>
          <w:shd w:val="clear" w:color="auto" w:fill="FFFFFF"/>
        </w:rPr>
        <w:br/>
      </w:r>
    </w:p>
    <w:p w14:paraId="7C309FD0" w14:textId="1A4F64CD" w:rsidR="00B17E9A" w:rsidRDefault="00667BB2" w:rsidP="00E807BE">
      <w:r>
        <w:rPr>
          <w:b/>
        </w:rPr>
        <w:t xml:space="preserve">Newtown, </w:t>
      </w:r>
      <w:hyperlink r:id="rId17" w:history="1">
        <w:r w:rsidR="00C65172" w:rsidRPr="00C65172">
          <w:rPr>
            <w:rStyle w:val="Hyperlink"/>
            <w:b/>
          </w:rPr>
          <w:t>https://www.facebook.com/pages/Nikis-Oasis-Lounge-Restaurant/416781378360874</w:t>
        </w:r>
      </w:hyperlink>
      <w:r w:rsidR="00E807BE">
        <w:t xml:space="preserve"> </w:t>
      </w:r>
      <w:r w:rsidR="00E807BE">
        <w:br/>
      </w:r>
      <w:r w:rsidR="00E807BE">
        <w:br/>
      </w:r>
      <w:r w:rsidR="00B17E9A">
        <w:t xml:space="preserve">Based in the heart of Newtown, Niki’s Oasis is a </w:t>
      </w:r>
      <w:r w:rsidR="00B17E9A" w:rsidRPr="00B17E9A">
        <w:t>Johannesburg</w:t>
      </w:r>
      <w:r w:rsidR="00B17E9A">
        <w:t xml:space="preserve"> jazz venue and restaurant with a long history.</w:t>
      </w:r>
      <w:r w:rsidR="00D8200D">
        <w:t xml:space="preserve"> In its 2</w:t>
      </w:r>
      <w:r w:rsidR="00A358BC">
        <w:t>0 years of operation, Niki’s</w:t>
      </w:r>
      <w:r w:rsidR="00D8200D">
        <w:t xml:space="preserve"> has survived the tr</w:t>
      </w:r>
      <w:r w:rsidR="00A358BC">
        <w:t>end of live music venue closures</w:t>
      </w:r>
      <w:r w:rsidR="00D8200D">
        <w:t xml:space="preserve"> in the 2000’s</w:t>
      </w:r>
      <w:r w:rsidR="00A358BC">
        <w:t>,</w:t>
      </w:r>
      <w:r w:rsidR="00D8200D">
        <w:t xml:space="preserve"> and as such</w:t>
      </w:r>
      <w:r w:rsidR="00A358BC">
        <w:t xml:space="preserve">, </w:t>
      </w:r>
      <w:r w:rsidR="002F2ECD">
        <w:t>continues to be regarded as</w:t>
      </w:r>
      <w:r w:rsidR="006311D6">
        <w:t xml:space="preserve"> </w:t>
      </w:r>
      <w:r w:rsidR="00D8200D">
        <w:t>part of the cultural fabric of</w:t>
      </w:r>
      <w:r w:rsidR="00A358BC">
        <w:t xml:space="preserve"> Newtown and post-apartheid Johannesburg</w:t>
      </w:r>
      <w:r w:rsidR="002F2ECD">
        <w:t xml:space="preserve"> (</w:t>
      </w:r>
      <w:r w:rsidR="00F63898">
        <w:t>Rwaxa</w:t>
      </w:r>
      <w:r w:rsidR="00D90D70">
        <w:t xml:space="preserve">, 2014). </w:t>
      </w:r>
      <w:r w:rsidR="00A358BC">
        <w:t xml:space="preserve"> </w:t>
      </w:r>
    </w:p>
    <w:p w14:paraId="49F9A47D" w14:textId="72DAC364" w:rsidR="00BF50D8" w:rsidRDefault="005B3C13" w:rsidP="002D2441">
      <w:r>
        <w:t>The</w:t>
      </w:r>
      <w:r w:rsidR="00A358BC">
        <w:t xml:space="preserve"> venue is run by its two owners, </w:t>
      </w:r>
      <w:r>
        <w:t xml:space="preserve">Niki Rwaxa and her husband. </w:t>
      </w:r>
      <w:r w:rsidR="00A358BC">
        <w:t>It</w:t>
      </w:r>
      <w:r>
        <w:t xml:space="preserve"> aims to promote</w:t>
      </w:r>
      <w:r w:rsidR="00B17E9A" w:rsidRPr="00B17E9A">
        <w:t xml:space="preserve"> the development of young </w:t>
      </w:r>
      <w:r w:rsidR="006311D6">
        <w:t>up-and-</w:t>
      </w:r>
      <w:r>
        <w:t xml:space="preserve">coming </w:t>
      </w:r>
      <w:r w:rsidR="00B17E9A" w:rsidRPr="00B17E9A">
        <w:t>South African</w:t>
      </w:r>
      <w:r>
        <w:t xml:space="preserve"> jazz artists</w:t>
      </w:r>
      <w:r w:rsidR="00A358BC">
        <w:t xml:space="preserve"> as well as being a </w:t>
      </w:r>
      <w:r w:rsidR="00BF50D8">
        <w:t>place for people to come and relax at the bar and traditional South African restaurant</w:t>
      </w:r>
      <w:r w:rsidR="002F2ECD">
        <w:t xml:space="preserve"> (</w:t>
      </w:r>
      <w:r w:rsidR="00F63898">
        <w:t>Rwaxa</w:t>
      </w:r>
      <w:r w:rsidR="00D90D70">
        <w:t xml:space="preserve">, 2014).  </w:t>
      </w:r>
    </w:p>
    <w:p w14:paraId="531EEA7D" w14:textId="493FB0A3" w:rsidR="00FA59DE" w:rsidRDefault="00BF50D8" w:rsidP="002D2441">
      <w:r>
        <w:t xml:space="preserve">The venue has gone through a challenging time </w:t>
      </w:r>
      <w:r w:rsidR="00CD23E7">
        <w:t>in recen</w:t>
      </w:r>
      <w:r w:rsidR="006311D6">
        <w:t>t</w:t>
      </w:r>
      <w:r w:rsidR="00CD23E7">
        <w:t xml:space="preserve"> times </w:t>
      </w:r>
      <w:r>
        <w:t>with the redevelopment of Newtown and the construction of</w:t>
      </w:r>
      <w:r w:rsidR="00A358BC">
        <w:t xml:space="preserve"> a new mall in close proximity. </w:t>
      </w:r>
      <w:r w:rsidR="00F63898">
        <w:t>Rwaxa</w:t>
      </w:r>
      <w:r w:rsidR="00F63898" w:rsidDel="00F63898">
        <w:t xml:space="preserve"> </w:t>
      </w:r>
      <w:r w:rsidR="00CD23E7">
        <w:t>estimated</w:t>
      </w:r>
      <w:r>
        <w:t xml:space="preserve"> that her audience numbers </w:t>
      </w:r>
      <w:r w:rsidR="00A358BC">
        <w:t xml:space="preserve">reduced by </w:t>
      </w:r>
      <w:r>
        <w:t>60% during construction.</w:t>
      </w:r>
      <w:r w:rsidR="00FA59DE">
        <w:t xml:space="preserve"> With the end of construction</w:t>
      </w:r>
      <w:r w:rsidR="00A358BC">
        <w:t xml:space="preserve"> nearing</w:t>
      </w:r>
      <w:r w:rsidR="00CD23E7">
        <w:t xml:space="preserve">, </w:t>
      </w:r>
      <w:r w:rsidR="00F63898">
        <w:t>Rwaxa</w:t>
      </w:r>
      <w:r w:rsidR="00CD23E7">
        <w:t xml:space="preserve"> </w:t>
      </w:r>
      <w:r w:rsidR="006311D6">
        <w:t>had plans</w:t>
      </w:r>
      <w:r w:rsidR="00FA59DE">
        <w:t xml:space="preserve"> to revamp the venue with a new stage and cosmetic improvements in December 2014. </w:t>
      </w:r>
      <w:r w:rsidR="006311D6">
        <w:t>During my observation in February 20</w:t>
      </w:r>
      <w:r w:rsidR="00B31228">
        <w:t xml:space="preserve">15, I noticed she had made some </w:t>
      </w:r>
      <w:r w:rsidR="006311D6">
        <w:t>improvements to stage and</w:t>
      </w:r>
      <w:r w:rsidR="00B31228">
        <w:t xml:space="preserve"> performance area only (Niki’s Oasis observation, 2015). </w:t>
      </w:r>
    </w:p>
    <w:p w14:paraId="67B18C2A" w14:textId="7C736BC4" w:rsidR="00BF50D8" w:rsidRDefault="007C4919" w:rsidP="002D2441">
      <w:r>
        <w:t xml:space="preserve">Niki’s Oasis is located in downtown Johannesburg in </w:t>
      </w:r>
      <w:r w:rsidR="00861277">
        <w:t xml:space="preserve">Newtown, </w:t>
      </w:r>
      <w:r>
        <w:t xml:space="preserve">which </w:t>
      </w:r>
      <w:r w:rsidR="00861277">
        <w:t xml:space="preserve">was the home of some of the most influential live music venues in the 1990’s and is now </w:t>
      </w:r>
      <w:r w:rsidR="00542E98">
        <w:t xml:space="preserve">designated </w:t>
      </w:r>
      <w:r w:rsidR="007436F7">
        <w:t xml:space="preserve">a </w:t>
      </w:r>
      <w:r w:rsidR="00542E98">
        <w:t>cultural pr</w:t>
      </w:r>
      <w:r w:rsidR="00861277">
        <w:t>ecinct by</w:t>
      </w:r>
      <w:r>
        <w:t xml:space="preserve"> </w:t>
      </w:r>
      <w:r w:rsidR="00B31228">
        <w:t xml:space="preserve">the City of Johannesburg. </w:t>
      </w:r>
      <w:r w:rsidR="00861277">
        <w:t xml:space="preserve">The precinct </w:t>
      </w:r>
      <w:r>
        <w:t xml:space="preserve">has </w:t>
      </w:r>
      <w:r w:rsidR="00CD23E7">
        <w:t xml:space="preserve">had </w:t>
      </w:r>
      <w:r>
        <w:t>many challenges in</w:t>
      </w:r>
      <w:r w:rsidR="00542E98">
        <w:t xml:space="preserve"> at</w:t>
      </w:r>
      <w:r>
        <w:t xml:space="preserve">tracting a consistent audience </w:t>
      </w:r>
      <w:r w:rsidR="00CD23E7">
        <w:t>due to</w:t>
      </w:r>
      <w:r>
        <w:t xml:space="preserve"> </w:t>
      </w:r>
      <w:r w:rsidR="00CD23E7">
        <w:t>safety</w:t>
      </w:r>
      <w:r>
        <w:t xml:space="preserve"> concer</w:t>
      </w:r>
      <w:r w:rsidR="002F2ECD">
        <w:t>ns</w:t>
      </w:r>
      <w:r w:rsidR="00CD23E7">
        <w:t xml:space="preserve"> </w:t>
      </w:r>
      <w:r>
        <w:t xml:space="preserve">as well as inconsistent cultural programming. </w:t>
      </w:r>
      <w:r w:rsidR="00A74B3B">
        <w:t>Niki’s Oasis</w:t>
      </w:r>
      <w:r w:rsidR="00542E98">
        <w:t xml:space="preserve"> stands opposite the </w:t>
      </w:r>
      <w:r w:rsidR="00A74B3B">
        <w:t xml:space="preserve">historic </w:t>
      </w:r>
      <w:r w:rsidR="00542E98">
        <w:t>Market Theatre and benefits from pre</w:t>
      </w:r>
      <w:r w:rsidR="007436F7">
        <w:t>-</w:t>
      </w:r>
      <w:r w:rsidR="00542E98">
        <w:t>and</w:t>
      </w:r>
      <w:r w:rsidR="005E2A69">
        <w:t>-</w:t>
      </w:r>
      <w:r w:rsidR="00542E98">
        <w:t>post</w:t>
      </w:r>
      <w:r w:rsidR="007436F7">
        <w:t>-</w:t>
      </w:r>
      <w:r w:rsidR="00542E98">
        <w:t xml:space="preserve">theatre show crowds. With the area </w:t>
      </w:r>
      <w:r w:rsidR="00A358BC">
        <w:t>attracting new</w:t>
      </w:r>
      <w:r w:rsidR="00542E98">
        <w:t xml:space="preserve"> </w:t>
      </w:r>
      <w:r w:rsidR="00A358BC">
        <w:t>dev</w:t>
      </w:r>
      <w:r w:rsidR="00CD23E7">
        <w:t>elopment</w:t>
      </w:r>
      <w:r w:rsidR="002F2ECD">
        <w:t>, such as</w:t>
      </w:r>
      <w:r w:rsidR="00A358BC">
        <w:t xml:space="preserve"> </w:t>
      </w:r>
      <w:r w:rsidR="00542E98">
        <w:t xml:space="preserve">Nedbank relocating their offices into the new mall, Niki’s Oasis could potentially be located in a prime spot for </w:t>
      </w:r>
      <w:r w:rsidR="00537E0F">
        <w:t xml:space="preserve">increased future audiences </w:t>
      </w:r>
      <w:r w:rsidR="002F2ECD">
        <w:t>(</w:t>
      </w:r>
      <w:r w:rsidR="00F63898">
        <w:t>Rwaxa,</w:t>
      </w:r>
      <w:r w:rsidR="005E2A69">
        <w:t xml:space="preserve"> </w:t>
      </w:r>
      <w:r w:rsidR="00D90D70">
        <w:t xml:space="preserve">2014).  </w:t>
      </w:r>
    </w:p>
    <w:p w14:paraId="228F6D4D" w14:textId="1A1EBE15" w:rsidR="00537E0F" w:rsidRDefault="00B31228" w:rsidP="002D2441">
      <w:r>
        <w:t xml:space="preserve">During my observation I felt </w:t>
      </w:r>
      <w:r w:rsidR="002F2ECD">
        <w:t>a connection with</w:t>
      </w:r>
      <w:r>
        <w:t xml:space="preserve"> the history of the venue through the distinctly South African art on the walls and the existence of what seemed like the original 1990’s décor of venue. I found myself imagining who might have performed here in the past</w:t>
      </w:r>
      <w:r w:rsidR="00B436D5">
        <w:t xml:space="preserve"> (Niki’s Oasis observation, 2015)</w:t>
      </w:r>
      <w:r>
        <w:t xml:space="preserve">. </w:t>
      </w:r>
      <w:r w:rsidR="002F2ECD">
        <w:t>The</w:t>
      </w:r>
      <w:r w:rsidR="00A358BC">
        <w:t xml:space="preserve"> </w:t>
      </w:r>
      <w:r w:rsidR="00B436D5">
        <w:t xml:space="preserve">venue </w:t>
      </w:r>
      <w:r w:rsidR="00A358BC">
        <w:t>attracts</w:t>
      </w:r>
      <w:r w:rsidR="00537E0F">
        <w:t xml:space="preserve"> a group of regulars who make up around 70% of the venue’s core audience</w:t>
      </w:r>
      <w:r w:rsidR="00B436D5">
        <w:t xml:space="preserve"> and it continues to be</w:t>
      </w:r>
      <w:r w:rsidR="00A358BC">
        <w:t xml:space="preserve"> meeting place for b</w:t>
      </w:r>
      <w:r w:rsidR="00537E0F">
        <w:t>lack males over 50-years-old who come to socialise and listen to</w:t>
      </w:r>
      <w:r w:rsidR="00A358BC">
        <w:t xml:space="preserve"> jazz</w:t>
      </w:r>
      <w:r w:rsidR="00B436D5">
        <w:t xml:space="preserve"> (</w:t>
      </w:r>
      <w:r w:rsidR="00F63898">
        <w:t>Rwaxa</w:t>
      </w:r>
      <w:r w:rsidR="00B436D5">
        <w:t>, 2014)</w:t>
      </w:r>
      <w:r w:rsidR="00A358BC">
        <w:t xml:space="preserve">. </w:t>
      </w:r>
      <w:r>
        <w:t>I observed this type of audience at the event I attended, however there were one or two groups of couples in their 30’s. While maintaining their loyal</w:t>
      </w:r>
      <w:r w:rsidR="00A358BC">
        <w:t xml:space="preserve"> audience is</w:t>
      </w:r>
      <w:r w:rsidR="00537E0F">
        <w:t xml:space="preserve"> important</w:t>
      </w:r>
      <w:r w:rsidR="00A358BC">
        <w:t xml:space="preserve">, </w:t>
      </w:r>
      <w:r w:rsidR="00537E0F">
        <w:t xml:space="preserve">the survival of </w:t>
      </w:r>
      <w:r>
        <w:t xml:space="preserve">Niki’s may </w:t>
      </w:r>
      <w:r w:rsidR="00537E0F">
        <w:t>require the venue to reac</w:t>
      </w:r>
      <w:r w:rsidR="0077489E">
        <w:t>h out to new audiences</w:t>
      </w:r>
      <w:r w:rsidR="00374F9A">
        <w:t xml:space="preserve"> (Niki’s Oasis observation, </w:t>
      </w:r>
      <w:r w:rsidR="00374F9A">
        <w:lastRenderedPageBreak/>
        <w:t>2015)</w:t>
      </w:r>
      <w:r w:rsidR="0077489E">
        <w:t>. Niki believes their focus of showcasing new young t</w:t>
      </w:r>
      <w:r w:rsidR="00B436D5">
        <w:t xml:space="preserve">alent could </w:t>
      </w:r>
      <w:r w:rsidR="0077489E">
        <w:t xml:space="preserve">help attract young audiences to the venue </w:t>
      </w:r>
      <w:r w:rsidR="00B436D5">
        <w:t>(</w:t>
      </w:r>
      <w:r w:rsidR="00F63898">
        <w:t>Rwaxa</w:t>
      </w:r>
      <w:r w:rsidR="00D90D70">
        <w:t xml:space="preserve">, 2014).  </w:t>
      </w:r>
    </w:p>
    <w:p w14:paraId="50D086D2" w14:textId="286EFBCE" w:rsidR="0030596A" w:rsidRDefault="0030596A" w:rsidP="002D2441">
      <w:r>
        <w:t>The venue features a stage, bar and seated tables</w:t>
      </w:r>
      <w:r w:rsidR="00B31228">
        <w:t xml:space="preserve"> where people eat. </w:t>
      </w:r>
      <w:r w:rsidR="00CD23E7">
        <w:t>Niki suggested</w:t>
      </w:r>
      <w:r>
        <w:t xml:space="preserve"> that her audience eats more than they drink and there</w:t>
      </w:r>
      <w:r w:rsidR="00A358BC">
        <w:t xml:space="preserve"> </w:t>
      </w:r>
      <w:r w:rsidR="00B436D5">
        <w:t xml:space="preserve">are many groups who only come to eat </w:t>
      </w:r>
      <w:r w:rsidR="00A358BC">
        <w:t>at</w:t>
      </w:r>
      <w:r>
        <w:t xml:space="preserve"> restaurant </w:t>
      </w:r>
      <w:r w:rsidR="00CD23E7">
        <w:t xml:space="preserve">after </w:t>
      </w:r>
      <w:r w:rsidR="00B31228">
        <w:t>work during weeknights</w:t>
      </w:r>
      <w:r w:rsidR="00D90D70">
        <w:t xml:space="preserve">. </w:t>
      </w:r>
      <w:r w:rsidR="00155E32">
        <w:t>Ticke</w:t>
      </w:r>
      <w:r w:rsidR="00E25ED7">
        <w:t>ts to see live p</w:t>
      </w:r>
      <w:r w:rsidR="00D90D70">
        <w:t>erformances cost on average R80</w:t>
      </w:r>
      <w:r w:rsidR="00B436D5">
        <w:t>,</w:t>
      </w:r>
      <w:r w:rsidR="00D90D70">
        <w:t xml:space="preserve"> </w:t>
      </w:r>
      <w:r w:rsidR="00B31228">
        <w:t>and like Afrikan Freedom Station</w:t>
      </w:r>
      <w:r w:rsidR="00B436D5">
        <w:t>,</w:t>
      </w:r>
      <w:r w:rsidR="00B31228">
        <w:t xml:space="preserve"> the staff come around to their audience personally to collect the door fee </w:t>
      </w:r>
      <w:r w:rsidR="00B436D5">
        <w:t>(</w:t>
      </w:r>
      <w:r w:rsidR="00F63898">
        <w:t>Rwaxa</w:t>
      </w:r>
      <w:r w:rsidR="00D90D70">
        <w:t xml:space="preserve">, 2014).  </w:t>
      </w:r>
    </w:p>
    <w:p w14:paraId="55CDA86A" w14:textId="44FF3D0A" w:rsidR="000E7510" w:rsidRDefault="0077489E" w:rsidP="00F63685">
      <w:pPr>
        <w:pStyle w:val="Heading3"/>
        <w:rPr>
          <w:shd w:val="clear" w:color="auto" w:fill="FFFFFF"/>
        </w:rPr>
      </w:pPr>
      <w:bookmarkStart w:id="21" w:name="_Toc432344242"/>
      <w:bookmarkStart w:id="22" w:name="_Toc432344336"/>
      <w:r w:rsidRPr="005E2A69">
        <w:rPr>
          <w:rFonts w:asciiTheme="minorHAnsi" w:eastAsiaTheme="minorHAnsi" w:hAnsiTheme="minorHAnsi" w:cstheme="minorBidi"/>
          <w:b w:val="0"/>
          <w:bCs w:val="0"/>
          <w:color w:val="auto"/>
        </w:rPr>
        <w:t>There is regular live jazz presented at the venue on Fridays and Saturdays, however very</w:t>
      </w:r>
      <w:r w:rsidR="00B17E9A" w:rsidRPr="005E2A69">
        <w:rPr>
          <w:rFonts w:asciiTheme="minorHAnsi" w:eastAsiaTheme="minorHAnsi" w:hAnsiTheme="minorHAnsi" w:cstheme="minorBidi"/>
          <w:b w:val="0"/>
          <w:bCs w:val="0"/>
          <w:color w:val="auto"/>
        </w:rPr>
        <w:t xml:space="preserve"> limited information </w:t>
      </w:r>
      <w:r w:rsidRPr="005E2A69">
        <w:rPr>
          <w:rFonts w:asciiTheme="minorHAnsi" w:eastAsiaTheme="minorHAnsi" w:hAnsiTheme="minorHAnsi" w:cstheme="minorBidi"/>
          <w:b w:val="0"/>
          <w:bCs w:val="0"/>
          <w:color w:val="auto"/>
        </w:rPr>
        <w:t xml:space="preserve">is </w:t>
      </w:r>
      <w:r w:rsidR="00B17E9A" w:rsidRPr="005E2A69">
        <w:rPr>
          <w:rFonts w:asciiTheme="minorHAnsi" w:eastAsiaTheme="minorHAnsi" w:hAnsiTheme="minorHAnsi" w:cstheme="minorBidi"/>
          <w:b w:val="0"/>
          <w:bCs w:val="0"/>
          <w:color w:val="auto"/>
        </w:rPr>
        <w:t>available online abo</w:t>
      </w:r>
      <w:r w:rsidRPr="005E2A69">
        <w:rPr>
          <w:rFonts w:asciiTheme="minorHAnsi" w:eastAsiaTheme="minorHAnsi" w:hAnsiTheme="minorHAnsi" w:cstheme="minorBidi"/>
          <w:b w:val="0"/>
          <w:bCs w:val="0"/>
          <w:color w:val="auto"/>
        </w:rPr>
        <w:t>ut upcoming events and they rely on a more traditional communicatio</w:t>
      </w:r>
      <w:r w:rsidR="00A358BC" w:rsidRPr="005E2A69">
        <w:rPr>
          <w:rFonts w:asciiTheme="minorHAnsi" w:eastAsiaTheme="minorHAnsi" w:hAnsiTheme="minorHAnsi" w:cstheme="minorBidi"/>
          <w:b w:val="0"/>
          <w:bCs w:val="0"/>
          <w:color w:val="auto"/>
        </w:rPr>
        <w:t xml:space="preserve">n style of emailing and SMS’ing </w:t>
      </w:r>
      <w:r w:rsidRPr="005E2A69">
        <w:rPr>
          <w:rFonts w:asciiTheme="minorHAnsi" w:eastAsiaTheme="minorHAnsi" w:hAnsiTheme="minorHAnsi" w:cstheme="minorBidi"/>
          <w:b w:val="0"/>
          <w:bCs w:val="0"/>
          <w:color w:val="auto"/>
        </w:rPr>
        <w:t>existing audiences.</w:t>
      </w:r>
      <w:r w:rsidR="00C65172" w:rsidRPr="005E2A69">
        <w:rPr>
          <w:rFonts w:asciiTheme="minorHAnsi" w:eastAsiaTheme="minorHAnsi" w:hAnsiTheme="minorHAnsi" w:cstheme="minorBidi"/>
          <w:b w:val="0"/>
          <w:bCs w:val="0"/>
          <w:color w:val="auto"/>
        </w:rPr>
        <w:t xml:space="preserve"> </w:t>
      </w:r>
      <w:r w:rsidRPr="005E2A69">
        <w:rPr>
          <w:rFonts w:asciiTheme="minorHAnsi" w:eastAsiaTheme="minorHAnsi" w:hAnsiTheme="minorHAnsi" w:cstheme="minorBidi"/>
          <w:b w:val="0"/>
          <w:bCs w:val="0"/>
          <w:color w:val="auto"/>
        </w:rPr>
        <w:t>Finally, the venue’s core revenue comes through their food and beverage rather than ticket sales. They are also a recipient of artist funding as part of the Concerts SA live music initiative</w:t>
      </w:r>
      <w:r w:rsidR="009B38D3" w:rsidRPr="005E2A69">
        <w:rPr>
          <w:rFonts w:asciiTheme="minorHAnsi" w:eastAsiaTheme="minorHAnsi" w:hAnsiTheme="minorHAnsi" w:cstheme="minorBidi"/>
          <w:b w:val="0"/>
          <w:bCs w:val="0"/>
          <w:color w:val="auto"/>
        </w:rPr>
        <w:t xml:space="preserve"> </w:t>
      </w:r>
      <w:r w:rsidR="00A8695B" w:rsidRPr="005E2A69">
        <w:rPr>
          <w:rFonts w:asciiTheme="minorHAnsi" w:eastAsiaTheme="minorHAnsi" w:hAnsiTheme="minorHAnsi" w:cstheme="minorBidi"/>
          <w:b w:val="0"/>
          <w:bCs w:val="0"/>
          <w:color w:val="auto"/>
        </w:rPr>
        <w:t>(</w:t>
      </w:r>
      <w:r w:rsidR="00F63898" w:rsidRPr="005E2A69">
        <w:rPr>
          <w:rFonts w:asciiTheme="minorHAnsi" w:eastAsiaTheme="minorHAnsi" w:hAnsiTheme="minorHAnsi" w:cstheme="minorBidi"/>
          <w:b w:val="0"/>
          <w:bCs w:val="0"/>
          <w:color w:val="auto"/>
        </w:rPr>
        <w:t>Rwaxa</w:t>
      </w:r>
      <w:r w:rsidR="00D90D70" w:rsidRPr="005E2A69">
        <w:rPr>
          <w:rFonts w:asciiTheme="minorHAnsi" w:eastAsiaTheme="minorHAnsi" w:hAnsiTheme="minorHAnsi" w:cstheme="minorBidi"/>
          <w:b w:val="0"/>
          <w:bCs w:val="0"/>
          <w:color w:val="auto"/>
        </w:rPr>
        <w:t>, 2014).</w:t>
      </w:r>
      <w:bookmarkEnd w:id="21"/>
      <w:bookmarkEnd w:id="22"/>
      <w:r w:rsidR="00D90D70">
        <w:t xml:space="preserve">  </w:t>
      </w:r>
    </w:p>
    <w:p w14:paraId="4D108659" w14:textId="73C636A5" w:rsidR="00F63685" w:rsidRPr="00C65172" w:rsidRDefault="00F63685" w:rsidP="005601BF">
      <w:pPr>
        <w:pStyle w:val="Heading2"/>
        <w:rPr>
          <w:shd w:val="clear" w:color="auto" w:fill="FFFFFF"/>
        </w:rPr>
      </w:pPr>
      <w:bookmarkStart w:id="23" w:name="_Toc428780407"/>
      <w:bookmarkStart w:id="24" w:name="_Toc432344337"/>
      <w:r>
        <w:rPr>
          <w:shd w:val="clear" w:color="auto" w:fill="FFFFFF"/>
        </w:rPr>
        <w:t>Taboo (Observation only)</w:t>
      </w:r>
      <w:bookmarkEnd w:id="23"/>
      <w:bookmarkEnd w:id="24"/>
      <w:r>
        <w:rPr>
          <w:shd w:val="clear" w:color="auto" w:fill="FFFFFF"/>
        </w:rPr>
        <w:br/>
      </w:r>
    </w:p>
    <w:p w14:paraId="03684F8A" w14:textId="10577BF8" w:rsidR="00F63685" w:rsidRPr="00C65172" w:rsidRDefault="00CD76A8" w:rsidP="00F63685">
      <w:pPr>
        <w:rPr>
          <w:b/>
        </w:rPr>
      </w:pPr>
      <w:r>
        <w:rPr>
          <w:b/>
        </w:rPr>
        <w:t xml:space="preserve">Sandton, </w:t>
      </w:r>
      <w:hyperlink r:id="rId18" w:history="1">
        <w:r w:rsidR="00F63685" w:rsidRPr="00C65172">
          <w:rPr>
            <w:rStyle w:val="Hyperlink"/>
            <w:b/>
          </w:rPr>
          <w:t>http://www.taboo.co.za/</w:t>
        </w:r>
      </w:hyperlink>
      <w:r w:rsidR="00F63685" w:rsidRPr="00C65172">
        <w:rPr>
          <w:b/>
        </w:rPr>
        <w:t xml:space="preserve"> </w:t>
      </w:r>
    </w:p>
    <w:p w14:paraId="7B0C4168" w14:textId="749FFA87" w:rsidR="00790AF3" w:rsidRDefault="00F63685" w:rsidP="00F63685">
      <w:r>
        <w:t xml:space="preserve">Based on insight from the in-depth interviews with young people, I observed one venue located in Sandton, Johannesburg. I was invited as a guest, however the standard ticket price was R200. The venue describes itself as nestled in the grand square mile of Africa and provides its clientele with a heady mix of glamour and </w:t>
      </w:r>
      <w:r w:rsidR="00790AF3">
        <w:t>luxury</w:t>
      </w:r>
      <w:r w:rsidR="00906D06">
        <w:t xml:space="preserve"> (Taboo, 2015). </w:t>
      </w:r>
      <w:r w:rsidR="00790AF3">
        <w:t xml:space="preserve"> </w:t>
      </w:r>
    </w:p>
    <w:p w14:paraId="74CE881A" w14:textId="57AFC8B8" w:rsidR="009D54EC" w:rsidRDefault="00F63685" w:rsidP="00F63685">
      <w:r>
        <w:t>My experience of the venue is consistent with their description</w:t>
      </w:r>
      <w:r w:rsidR="00D74871">
        <w:t xml:space="preserve"> on the website</w:t>
      </w:r>
      <w:r>
        <w:t>. After checking off our names at the guest list, we entered the venue along a red carpet with an opportunity to take pictures, like a celebrity, just outside the main entrance. The décor could be described as luxurious with white leather couches, chandeliers and black</w:t>
      </w:r>
      <w:r w:rsidRPr="00F63685">
        <w:t xml:space="preserve"> </w:t>
      </w:r>
      <w:r>
        <w:t>interior walls. I observed a focus on treating their customers as VIP</w:t>
      </w:r>
      <w:r w:rsidR="00392127">
        <w:t xml:space="preserve"> guests</w:t>
      </w:r>
      <w:r>
        <w:t>, with many of the seats roped off and reserved from early on in the evening before the main audience arrived. The VIP seats also featured ice buckets</w:t>
      </w:r>
      <w:r w:rsidR="00392127">
        <w:t xml:space="preserve"> to</w:t>
      </w:r>
      <w:r>
        <w:t xml:space="preserve"> encourage the purchase of bottles of champagne and wine as opposed to single drinks.</w:t>
      </w:r>
      <w:r w:rsidR="009D54EC">
        <w:t xml:space="preserve"> The audience, while diverse in age and </w:t>
      </w:r>
      <w:r w:rsidR="00392127">
        <w:t>‘</w:t>
      </w:r>
      <w:r w:rsidR="009D54EC">
        <w:t>race</w:t>
      </w:r>
      <w:r w:rsidR="00392127">
        <w:t xml:space="preserve">’, were </w:t>
      </w:r>
      <w:r w:rsidR="009D54EC">
        <w:t>dressed formally with all of the women wearing high-heels and dresses and the men wearing trousers and smart shoes.</w:t>
      </w:r>
      <w:r w:rsidR="000F551A">
        <w:t xml:space="preserve"> While I couldn’t see reference to it on the website, I had the i</w:t>
      </w:r>
      <w:r w:rsidR="00392127">
        <w:t>mpression a strict dress code is</w:t>
      </w:r>
      <w:r w:rsidR="00906D06">
        <w:t xml:space="preserve"> applied at this venue (Taboo observation, 2015).</w:t>
      </w:r>
    </w:p>
    <w:p w14:paraId="042BBFF8" w14:textId="204CE4B7" w:rsidR="00FB7FF4" w:rsidRDefault="009D54EC" w:rsidP="00F63685">
      <w:r>
        <w:t>This venue mainly hosts international and local DJs with some live performances from musicians</w:t>
      </w:r>
      <w:r w:rsidR="00A65382">
        <w:t xml:space="preserve">, however I assumed </w:t>
      </w:r>
      <w:r w:rsidR="00D74871">
        <w:t xml:space="preserve">the experience of </w:t>
      </w:r>
      <w:r w:rsidR="00A65382">
        <w:t xml:space="preserve">seeing and listening to </w:t>
      </w:r>
      <w:r w:rsidR="000F551A">
        <w:t>music</w:t>
      </w:r>
      <w:r w:rsidR="00A65382">
        <w:t xml:space="preserve"> at the venue is secondary to socialising with a certain demographic of people</w:t>
      </w:r>
      <w:r w:rsidR="005D1B82">
        <w:t xml:space="preserve"> who </w:t>
      </w:r>
      <w:r w:rsidR="00D74871">
        <w:t xml:space="preserve">appear wealthy, glamourous </w:t>
      </w:r>
      <w:r w:rsidR="00392127">
        <w:t xml:space="preserve">socialites </w:t>
      </w:r>
      <w:r w:rsidR="005D1B82">
        <w:t>in Johannesburg. The configuration of</w:t>
      </w:r>
      <w:r w:rsidR="000F551A">
        <w:t xml:space="preserve"> space </w:t>
      </w:r>
      <w:r w:rsidR="005D1B82">
        <w:t xml:space="preserve">was not focused on the </w:t>
      </w:r>
      <w:r w:rsidR="00790AF3">
        <w:t>performance space</w:t>
      </w:r>
      <w:r w:rsidR="005D1B82">
        <w:t xml:space="preserve">, but rather concentrated on a series of VIP areas which may not have </w:t>
      </w:r>
      <w:r w:rsidR="00392127">
        <w:t xml:space="preserve">a </w:t>
      </w:r>
      <w:r w:rsidR="005D1B82">
        <w:t>view of the main stage and DJ booth</w:t>
      </w:r>
      <w:r w:rsidR="00790AF3">
        <w:t xml:space="preserve"> </w:t>
      </w:r>
      <w:r w:rsidR="00906D06">
        <w:t>(Taboo observation, 2015).</w:t>
      </w:r>
    </w:p>
    <w:p w14:paraId="2553B144" w14:textId="41A44946" w:rsidR="00692751" w:rsidRPr="007B4E77" w:rsidRDefault="00392127" w:rsidP="005601BF">
      <w:pPr>
        <w:rPr>
          <w:shd w:val="clear" w:color="auto" w:fill="FFFFFF"/>
        </w:rPr>
      </w:pPr>
      <w:r>
        <w:t>There are</w:t>
      </w:r>
      <w:r w:rsidR="00FB7FF4">
        <w:t xml:space="preserve"> other aspects to the venue which indicates a focus on high net worth individuals </w:t>
      </w:r>
      <w:r w:rsidR="00790AF3">
        <w:t>including a</w:t>
      </w:r>
      <w:r w:rsidR="00CD76A8">
        <w:t xml:space="preserve"> concierge service, </w:t>
      </w:r>
      <w:r w:rsidR="007436F7">
        <w:t>A</w:t>
      </w:r>
      <w:r w:rsidR="00FB7FF4">
        <w:t>-List</w:t>
      </w:r>
      <w:r>
        <w:t xml:space="preserve">er club offering as well as expensive </w:t>
      </w:r>
      <w:r w:rsidR="00FB7FF4">
        <w:t>door and drinks prices</w:t>
      </w:r>
      <w:r>
        <w:t xml:space="preserve"> compared to the other case study venues in this research</w:t>
      </w:r>
      <w:r w:rsidR="00FB7FF4">
        <w:t>.</w:t>
      </w:r>
      <w:r w:rsidR="00790AF3">
        <w:t xml:space="preserve"> Final</w:t>
      </w:r>
      <w:r>
        <w:t>ly, the names of the events use</w:t>
      </w:r>
      <w:r w:rsidR="00790AF3">
        <w:t xml:space="preserve"> words such as </w:t>
      </w:r>
      <w:r>
        <w:t>‘</w:t>
      </w:r>
      <w:r w:rsidR="00790AF3">
        <w:t>rich</w:t>
      </w:r>
      <w:r>
        <w:t>’</w:t>
      </w:r>
      <w:r w:rsidR="00790AF3">
        <w:t xml:space="preserve">, </w:t>
      </w:r>
      <w:r>
        <w:t>‘</w:t>
      </w:r>
      <w:r w:rsidR="00790AF3">
        <w:t>famous</w:t>
      </w:r>
      <w:r>
        <w:t>’</w:t>
      </w:r>
      <w:r w:rsidR="00790AF3">
        <w:t xml:space="preserve">, </w:t>
      </w:r>
      <w:r>
        <w:t>‘</w:t>
      </w:r>
      <w:r w:rsidR="00790AF3">
        <w:t>major league</w:t>
      </w:r>
      <w:r>
        <w:t>’</w:t>
      </w:r>
      <w:r w:rsidR="00A65382">
        <w:t xml:space="preserve"> and </w:t>
      </w:r>
      <w:r>
        <w:t>‘</w:t>
      </w:r>
      <w:r w:rsidR="00A65382">
        <w:t>high society</w:t>
      </w:r>
      <w:r>
        <w:t>’</w:t>
      </w:r>
      <w:r w:rsidR="00790AF3">
        <w:t xml:space="preserve"> </w:t>
      </w:r>
      <w:r w:rsidR="00A65382">
        <w:t>in their titles which</w:t>
      </w:r>
      <w:r w:rsidR="00790AF3">
        <w:t xml:space="preserve"> </w:t>
      </w:r>
      <w:r>
        <w:t>I felt reinforced</w:t>
      </w:r>
      <w:r w:rsidR="00790AF3">
        <w:t xml:space="preserve"> their target audience’s </w:t>
      </w:r>
      <w:r w:rsidR="00A65382">
        <w:t>preferences</w:t>
      </w:r>
      <w:r w:rsidR="00790AF3">
        <w:t xml:space="preserve"> </w:t>
      </w:r>
      <w:r w:rsidR="00906D06">
        <w:t xml:space="preserve">(Taboo, 2015). </w:t>
      </w:r>
    </w:p>
    <w:p w14:paraId="671219B6" w14:textId="1891AD2C" w:rsidR="008F4A60" w:rsidRDefault="00E807BE" w:rsidP="008F4A60">
      <w:pPr>
        <w:pStyle w:val="Heading1"/>
        <w:rPr>
          <w:shd w:val="clear" w:color="auto" w:fill="FFFFFF"/>
        </w:rPr>
      </w:pPr>
      <w:bookmarkStart w:id="25" w:name="_Toc432344338"/>
      <w:r>
        <w:rPr>
          <w:shd w:val="clear" w:color="auto" w:fill="FFFFFF"/>
        </w:rPr>
        <w:lastRenderedPageBreak/>
        <w:t xml:space="preserve">Chapter </w:t>
      </w:r>
      <w:r w:rsidR="00EB18E8">
        <w:rPr>
          <w:shd w:val="clear" w:color="auto" w:fill="FFFFFF"/>
        </w:rPr>
        <w:t>5</w:t>
      </w:r>
      <w:r w:rsidR="00E972BB">
        <w:rPr>
          <w:shd w:val="clear" w:color="auto" w:fill="FFFFFF"/>
        </w:rPr>
        <w:t xml:space="preserve">: </w:t>
      </w:r>
      <w:r w:rsidR="008F4A60">
        <w:rPr>
          <w:shd w:val="clear" w:color="auto" w:fill="FFFFFF"/>
        </w:rPr>
        <w:t>Research Findings</w:t>
      </w:r>
      <w:bookmarkEnd w:id="25"/>
    </w:p>
    <w:p w14:paraId="5CC1A208" w14:textId="77777777" w:rsidR="00A61211" w:rsidRDefault="00A61211" w:rsidP="00A61211"/>
    <w:p w14:paraId="0B71F7AF" w14:textId="510DBEDF" w:rsidR="00A61211" w:rsidRDefault="00A61211" w:rsidP="00A61211">
      <w:r>
        <w:t>Below is a summary of the finding</w:t>
      </w:r>
      <w:r w:rsidR="00100B23">
        <w:t>s</w:t>
      </w:r>
      <w:r>
        <w:t xml:space="preserve"> of my primary researc</w:t>
      </w:r>
      <w:r w:rsidR="002F3E86">
        <w:t>h</w:t>
      </w:r>
      <w:r w:rsidR="00291D45">
        <w:t xml:space="preserve">, </w:t>
      </w:r>
      <w:r w:rsidR="00927DEE">
        <w:t>which I have linked</w:t>
      </w:r>
      <w:r>
        <w:t xml:space="preserve"> with the scholarship outlined in my literature review and relevant research. New scholarship </w:t>
      </w:r>
      <w:r w:rsidR="00927DEE">
        <w:t>has been</w:t>
      </w:r>
      <w:r w:rsidR="00291D45">
        <w:t xml:space="preserve"> </w:t>
      </w:r>
      <w:r>
        <w:t>introduced to provide a ri</w:t>
      </w:r>
      <w:r w:rsidR="00100B23">
        <w:t>cher discussion around new insight</w:t>
      </w:r>
      <w:r w:rsidR="0053702E">
        <w:t xml:space="preserve">s uncovered during </w:t>
      </w:r>
      <w:r>
        <w:t xml:space="preserve">the primary research. </w:t>
      </w:r>
    </w:p>
    <w:p w14:paraId="266691B0" w14:textId="4F77421D" w:rsidR="008B79A1" w:rsidRDefault="002D1D2A" w:rsidP="00A61211">
      <w:r>
        <w:t>My fi</w:t>
      </w:r>
      <w:r w:rsidR="008B79A1">
        <w:t xml:space="preserve">ndings </w:t>
      </w:r>
      <w:r w:rsidR="00927DEE">
        <w:t>are</w:t>
      </w:r>
      <w:r w:rsidR="008B79A1">
        <w:t xml:space="preserve"> presented in three</w:t>
      </w:r>
      <w:r w:rsidR="00B47665">
        <w:t xml:space="preserve"> key areas.</w:t>
      </w:r>
    </w:p>
    <w:p w14:paraId="0F15F336" w14:textId="63C2F4CF" w:rsidR="008B79A1" w:rsidRDefault="00B47665" w:rsidP="0017503F">
      <w:pPr>
        <w:pStyle w:val="ListParagraph"/>
        <w:numPr>
          <w:ilvl w:val="0"/>
          <w:numId w:val="6"/>
        </w:numPr>
      </w:pPr>
      <w:r>
        <w:t>Y</w:t>
      </w:r>
      <w:r w:rsidR="008B79A1">
        <w:t xml:space="preserve">oung audiences - </w:t>
      </w:r>
      <w:r w:rsidR="002D1D2A" w:rsidRPr="002A1D2D">
        <w:t xml:space="preserve">motivations for, and barriers to, 18-to-25-year-old audiences attending and </w:t>
      </w:r>
      <w:r w:rsidR="0053702E">
        <w:t xml:space="preserve">consuming </w:t>
      </w:r>
      <w:r w:rsidR="002D1D2A" w:rsidRPr="002A1D2D">
        <w:t xml:space="preserve">live music in Johannesburg </w:t>
      </w:r>
      <w:r w:rsidR="002D1D2A">
        <w:t>venues</w:t>
      </w:r>
      <w:r>
        <w:t>.</w:t>
      </w:r>
    </w:p>
    <w:p w14:paraId="7448E2EB" w14:textId="7299C604" w:rsidR="008B79A1" w:rsidRPr="00393464" w:rsidRDefault="00B47665" w:rsidP="0017503F">
      <w:pPr>
        <w:pStyle w:val="ListParagraph"/>
        <w:numPr>
          <w:ilvl w:val="0"/>
          <w:numId w:val="6"/>
        </w:numPr>
      </w:pPr>
      <w:r>
        <w:t>V</w:t>
      </w:r>
      <w:r w:rsidR="00F55CE0">
        <w:t xml:space="preserve">enues - </w:t>
      </w:r>
      <w:r w:rsidR="008B79A1">
        <w:t>the level of understanding and practice of audience development by Johannesburg live music venues</w:t>
      </w:r>
      <w:r>
        <w:t>.</w:t>
      </w:r>
    </w:p>
    <w:p w14:paraId="38B0217A" w14:textId="2D024906" w:rsidR="008F4A60" w:rsidRDefault="00B47665" w:rsidP="0017503F">
      <w:pPr>
        <w:pStyle w:val="ListParagraph"/>
        <w:numPr>
          <w:ilvl w:val="0"/>
          <w:numId w:val="6"/>
        </w:numPr>
      </w:pPr>
      <w:r>
        <w:t>D</w:t>
      </w:r>
      <w:r w:rsidR="008B79A1">
        <w:t>igital – the significance of digital to audiences and audience development today</w:t>
      </w:r>
      <w:r w:rsidR="0053702E">
        <w:t>.</w:t>
      </w:r>
    </w:p>
    <w:p w14:paraId="03F0E7EE" w14:textId="2D3026E8" w:rsidR="0015005B" w:rsidRPr="0015005B" w:rsidRDefault="00EB18E8" w:rsidP="0015005B">
      <w:pPr>
        <w:pStyle w:val="Heading2"/>
      </w:pPr>
      <w:bookmarkStart w:id="26" w:name="_Toc432344339"/>
      <w:r>
        <w:t>5</w:t>
      </w:r>
      <w:r w:rsidR="00E807BE">
        <w:t xml:space="preserve">.1 </w:t>
      </w:r>
      <w:r w:rsidR="00B47665">
        <w:t>Young a</w:t>
      </w:r>
      <w:r w:rsidR="0015005B" w:rsidRPr="0015005B">
        <w:t>udiences</w:t>
      </w:r>
      <w:bookmarkEnd w:id="26"/>
    </w:p>
    <w:p w14:paraId="0D02B679" w14:textId="62DB9DD2" w:rsidR="003D173F" w:rsidRDefault="00230913" w:rsidP="003D173F">
      <w:pPr>
        <w:spacing w:after="160"/>
      </w:pPr>
      <w:r>
        <w:rPr>
          <w:color w:val="000000" w:themeColor="text1"/>
        </w:rPr>
        <w:br/>
        <w:t>One of my research aims was to use</w:t>
      </w:r>
      <w:r w:rsidR="00B47665">
        <w:rPr>
          <w:color w:val="000000" w:themeColor="text1"/>
        </w:rPr>
        <w:t xml:space="preserve"> a</w:t>
      </w:r>
      <w:r>
        <w:rPr>
          <w:color w:val="000000" w:themeColor="text1"/>
        </w:rPr>
        <w:t xml:space="preserve"> </w:t>
      </w:r>
      <w:r w:rsidR="003D173F" w:rsidRPr="003D173F">
        <w:rPr>
          <w:rFonts w:cs="ArialMT"/>
        </w:rPr>
        <w:t>motivation-led audience development model</w:t>
      </w:r>
      <w:r w:rsidR="003D173F">
        <w:rPr>
          <w:rFonts w:cs="ArialMT"/>
        </w:rPr>
        <w:t xml:space="preserve"> to segment audiences in South Afric</w:t>
      </w:r>
      <w:r>
        <w:rPr>
          <w:rFonts w:cs="ArialMT"/>
        </w:rPr>
        <w:t xml:space="preserve">a. With a history of dividing </w:t>
      </w:r>
      <w:r w:rsidR="003D173F">
        <w:rPr>
          <w:rFonts w:cs="ArialMT"/>
        </w:rPr>
        <w:t xml:space="preserve">society based on </w:t>
      </w:r>
      <w:r w:rsidR="003F3987">
        <w:rPr>
          <w:rFonts w:cs="ArialMT"/>
        </w:rPr>
        <w:t>‘</w:t>
      </w:r>
      <w:r w:rsidR="003D173F">
        <w:rPr>
          <w:rFonts w:cs="ArialMT"/>
        </w:rPr>
        <w:t>race</w:t>
      </w:r>
      <w:r w:rsidR="003F3987">
        <w:rPr>
          <w:rFonts w:cs="ArialMT"/>
        </w:rPr>
        <w:t>’</w:t>
      </w:r>
      <w:r w:rsidR="003D173F">
        <w:rPr>
          <w:rFonts w:cs="ArialMT"/>
        </w:rPr>
        <w:t>, I felt this contemporary approach</w:t>
      </w:r>
      <w:r>
        <w:rPr>
          <w:rFonts w:cs="ArialMT"/>
        </w:rPr>
        <w:t>,</w:t>
      </w:r>
      <w:r w:rsidR="003D173F">
        <w:rPr>
          <w:rFonts w:cs="ArialMT"/>
        </w:rPr>
        <w:t xml:space="preserve"> which is championed </w:t>
      </w:r>
      <w:r>
        <w:rPr>
          <w:rFonts w:cs="ArialMT"/>
        </w:rPr>
        <w:t xml:space="preserve">by the arts marketing sector globally, </w:t>
      </w:r>
      <w:r w:rsidR="003D173F">
        <w:rPr>
          <w:rFonts w:cs="ArialMT"/>
        </w:rPr>
        <w:t>could present a new way of looking at live music audiences here.</w:t>
      </w:r>
      <w:r w:rsidR="00B2490A">
        <w:rPr>
          <w:rFonts w:cs="ArialMT"/>
        </w:rPr>
        <w:t xml:space="preserve"> Furthermore, with such a large percentage </w:t>
      </w:r>
      <w:r w:rsidR="007F433D">
        <w:rPr>
          <w:rFonts w:cs="ArialMT"/>
        </w:rPr>
        <w:t>of the population being young (</w:t>
      </w:r>
      <w:r w:rsidR="007F433D">
        <w:t xml:space="preserve">30% </w:t>
      </w:r>
      <w:r w:rsidR="00B2490A" w:rsidRPr="008364FD">
        <w:t>of the</w:t>
      </w:r>
      <w:r w:rsidR="00B2490A">
        <w:t xml:space="preserve"> </w:t>
      </w:r>
      <w:r w:rsidR="00B2490A" w:rsidRPr="008364FD">
        <w:t xml:space="preserve">population </w:t>
      </w:r>
      <w:r w:rsidR="00B2490A">
        <w:t xml:space="preserve">is </w:t>
      </w:r>
      <w:r w:rsidR="00B2490A" w:rsidRPr="008364FD">
        <w:t>aged between 15 and 34 years</w:t>
      </w:r>
      <w:r w:rsidR="00177B0F">
        <w:t>)</w:t>
      </w:r>
      <w:r w:rsidR="009671C2">
        <w:t xml:space="preserve"> (StanLib, 2010)</w:t>
      </w:r>
      <w:r w:rsidR="007F433D">
        <w:t xml:space="preserve">, </w:t>
      </w:r>
      <w:r w:rsidR="00B2490A">
        <w:t xml:space="preserve">and an even greater </w:t>
      </w:r>
      <w:r>
        <w:t>population identified as b</w:t>
      </w:r>
      <w:r w:rsidR="007F433D">
        <w:t>lack (</w:t>
      </w:r>
      <w:r w:rsidR="0098181D">
        <w:t xml:space="preserve">80% of the </w:t>
      </w:r>
      <w:r w:rsidR="007F433D">
        <w:t xml:space="preserve">population) </w:t>
      </w:r>
      <w:r w:rsidR="00177B0F">
        <w:t xml:space="preserve">there appears </w:t>
      </w:r>
      <w:r w:rsidR="004E3CC3">
        <w:t xml:space="preserve">a need for a more sophisticated method of segmenting </w:t>
      </w:r>
      <w:r>
        <w:t>this large collective audience</w:t>
      </w:r>
      <w:r w:rsidR="00177B0F">
        <w:t xml:space="preserve"> (Blaine, 2012).</w:t>
      </w:r>
    </w:p>
    <w:p w14:paraId="125D847C" w14:textId="7352DC4D" w:rsidR="0075091B" w:rsidRPr="00117D2F" w:rsidRDefault="009C207C" w:rsidP="00713518">
      <w:pPr>
        <w:spacing w:after="160"/>
        <w:rPr>
          <w:rFonts w:cs="SabonLTStd-Roman"/>
        </w:rPr>
      </w:pPr>
      <w:r>
        <w:t>For this study I have referenced a</w:t>
      </w:r>
      <w:r w:rsidRPr="004E0AE0">
        <w:rPr>
          <w:rFonts w:cs="SabonLTStd-Roman"/>
        </w:rPr>
        <w:t xml:space="preserve"> more recent motivation-led audience developmen</w:t>
      </w:r>
      <w:r>
        <w:rPr>
          <w:rFonts w:cs="SabonLTStd-Roman"/>
        </w:rPr>
        <w:t xml:space="preserve">t model developed by </w:t>
      </w:r>
      <w:r w:rsidRPr="004E0AE0">
        <w:rPr>
          <w:rFonts w:cs="SabonLTStd-Roman"/>
        </w:rPr>
        <w:t xml:space="preserve">United </w:t>
      </w:r>
      <w:r>
        <w:rPr>
          <w:rFonts w:cs="SabonLTStd-Roman"/>
        </w:rPr>
        <w:t>Kingdom audience experts</w:t>
      </w:r>
      <w:r w:rsidRPr="004E0AE0">
        <w:rPr>
          <w:rFonts w:cs="SabonLTStd-Roman"/>
        </w:rPr>
        <w:t xml:space="preserve"> </w:t>
      </w:r>
      <w:r w:rsidR="0002303A">
        <w:rPr>
          <w:rFonts w:cs="SabonLTStd-Roman"/>
        </w:rPr>
        <w:t>–</w:t>
      </w:r>
      <w:r w:rsidRPr="004E0AE0">
        <w:rPr>
          <w:rFonts w:cs="SabonLTStd-Roman"/>
        </w:rPr>
        <w:t xml:space="preserve"> </w:t>
      </w:r>
      <w:r w:rsidR="0002303A">
        <w:rPr>
          <w:rFonts w:cs="ArialMT"/>
        </w:rPr>
        <w:t xml:space="preserve">Morris Hargreaves </w:t>
      </w:r>
      <w:r w:rsidRPr="004E0AE0">
        <w:rPr>
          <w:rFonts w:cs="ArialMT"/>
        </w:rPr>
        <w:t>McIntyre</w:t>
      </w:r>
      <w:r w:rsidRPr="00F92B1E">
        <w:rPr>
          <w:rFonts w:cs="ArialMT"/>
        </w:rPr>
        <w:t xml:space="preserve">.  </w:t>
      </w:r>
      <w:r>
        <w:rPr>
          <w:rFonts w:cs="ArialMT"/>
        </w:rPr>
        <w:t>As outlined in the literature review, t</w:t>
      </w:r>
      <w:r w:rsidRPr="00F92B1E">
        <w:rPr>
          <w:rFonts w:cs="ArialMT"/>
        </w:rPr>
        <w:t xml:space="preserve">heir model is based on a hierarchy of </w:t>
      </w:r>
      <w:r>
        <w:rPr>
          <w:rFonts w:cs="ArialMT"/>
        </w:rPr>
        <w:t>audience motivations</w:t>
      </w:r>
      <w:r w:rsidRPr="00F92B1E">
        <w:rPr>
          <w:rFonts w:cs="ArialMT"/>
        </w:rPr>
        <w:t xml:space="preserve"> </w:t>
      </w:r>
      <w:r>
        <w:rPr>
          <w:rFonts w:cs="ArialMT"/>
        </w:rPr>
        <w:t>based on</w:t>
      </w:r>
      <w:r w:rsidRPr="00F92B1E">
        <w:rPr>
          <w:rFonts w:cs="ArialMT"/>
        </w:rPr>
        <w:t xml:space="preserve"> </w:t>
      </w:r>
      <w:r w:rsidRPr="00113C94">
        <w:rPr>
          <w:rFonts w:cs="ArialMT"/>
        </w:rPr>
        <w:t xml:space="preserve">Maslow's </w:t>
      </w:r>
      <w:r w:rsidRPr="00113C94">
        <w:rPr>
          <w:rFonts w:cs="ArialMT"/>
          <w:i/>
        </w:rPr>
        <w:t xml:space="preserve">1943 </w:t>
      </w:r>
      <w:r w:rsidRPr="00113C94">
        <w:rPr>
          <w:rFonts w:cs="SabonLTStd-Roman"/>
          <w:i/>
        </w:rPr>
        <w:t>Hierarchy of Needs</w:t>
      </w:r>
      <w:r w:rsidRPr="00F92B1E">
        <w:rPr>
          <w:rFonts w:cs="SabonLTStd-Roman"/>
        </w:rPr>
        <w:t xml:space="preserve"> theory</w:t>
      </w:r>
      <w:r w:rsidR="0002303A">
        <w:rPr>
          <w:rFonts w:cs="SabonLTStd-Roman"/>
        </w:rPr>
        <w:t xml:space="preserve"> (Waltl, 2006, p. 5</w:t>
      </w:r>
      <w:r w:rsidR="007F433D">
        <w:rPr>
          <w:rFonts w:cs="SabonLTStd-Roman"/>
        </w:rPr>
        <w:t>)</w:t>
      </w:r>
      <w:r w:rsidR="00C122BC">
        <w:rPr>
          <w:rFonts w:cs="SabonLTStd-Roman"/>
        </w:rPr>
        <w:t xml:space="preserve">. </w:t>
      </w:r>
      <w:r w:rsidR="00DD64F6">
        <w:rPr>
          <w:rFonts w:cs="SabonLTStd-Roman"/>
        </w:rPr>
        <w:t>According to this model, audiences attend the arts to fulfil a social, intellectual, emotional or spiritual need.</w:t>
      </w:r>
    </w:p>
    <w:p w14:paraId="6FEB3083" w14:textId="17605A97" w:rsidR="007765F3" w:rsidRPr="00713518" w:rsidRDefault="00240C3D" w:rsidP="007765F3">
      <w:pPr>
        <w:autoSpaceDE w:val="0"/>
        <w:autoSpaceDN w:val="0"/>
        <w:adjustRightInd w:val="0"/>
        <w:spacing w:after="0"/>
        <w:rPr>
          <w:rFonts w:cs="Arial"/>
          <w:shd w:val="clear" w:color="auto" w:fill="FFFFFF"/>
        </w:rPr>
      </w:pPr>
      <w:r>
        <w:rPr>
          <w:rFonts w:cs="SabonLTStd-Roman"/>
        </w:rPr>
        <w:br/>
      </w:r>
      <w:r w:rsidR="00E4253E">
        <w:rPr>
          <w:rFonts w:cs="SabonLTStd-Roman"/>
        </w:rPr>
        <w:t xml:space="preserve">While the </w:t>
      </w:r>
      <w:r w:rsidR="00E4253E">
        <w:t xml:space="preserve">Morris Hargreaves McIntyre model </w:t>
      </w:r>
      <w:r w:rsidR="00E44655" w:rsidRPr="007302B6">
        <w:t xml:space="preserve">uses the term ‘spiritual’ </w:t>
      </w:r>
      <w:r w:rsidR="00E44655">
        <w:t xml:space="preserve">as defined as </w:t>
      </w:r>
      <w:r w:rsidR="00E44655" w:rsidRPr="00584A7B">
        <w:t>‘</w:t>
      </w:r>
      <w:r w:rsidR="00E44655" w:rsidRPr="00584A7B">
        <w:rPr>
          <w:rFonts w:cs="Arial"/>
          <w:shd w:val="clear" w:color="auto" w:fill="FFFFFF"/>
        </w:rPr>
        <w:t>relating to or affecting the human spirit or soul as opposed to material or physical things,’</w:t>
      </w:r>
      <w:r w:rsidR="00291D45" w:rsidRPr="00584A7B">
        <w:rPr>
          <w:rFonts w:cs="Arial"/>
          <w:shd w:val="clear" w:color="auto" w:fill="FFFFFF"/>
        </w:rPr>
        <w:t xml:space="preserve"> </w:t>
      </w:r>
      <w:r w:rsidR="00E44655" w:rsidRPr="007302B6">
        <w:rPr>
          <w:rFonts w:cs="Arial"/>
          <w:shd w:val="clear" w:color="auto" w:fill="FFFFFF"/>
        </w:rPr>
        <w:t xml:space="preserve">the term may </w:t>
      </w:r>
      <w:r w:rsidR="00291D45">
        <w:rPr>
          <w:rFonts w:cs="Arial"/>
          <w:shd w:val="clear" w:color="auto" w:fill="FFFFFF"/>
        </w:rPr>
        <w:t xml:space="preserve">also </w:t>
      </w:r>
      <w:r w:rsidR="00E44655" w:rsidRPr="007302B6">
        <w:rPr>
          <w:rFonts w:cs="Arial"/>
          <w:shd w:val="clear" w:color="auto" w:fill="FFFFFF"/>
        </w:rPr>
        <w:t xml:space="preserve">be </w:t>
      </w:r>
      <w:r w:rsidR="00E44655">
        <w:rPr>
          <w:rFonts w:cs="Arial"/>
          <w:shd w:val="clear" w:color="auto" w:fill="FFFFFF"/>
        </w:rPr>
        <w:t xml:space="preserve">interpreted in South Africa </w:t>
      </w:r>
      <w:r w:rsidR="00E44655" w:rsidRPr="00963912">
        <w:rPr>
          <w:rFonts w:cs="Arial"/>
          <w:i/>
          <w:shd w:val="clear" w:color="auto" w:fill="FFFFFF"/>
        </w:rPr>
        <w:t xml:space="preserve">as </w:t>
      </w:r>
      <w:r w:rsidR="00E44655" w:rsidRPr="00584A7B">
        <w:rPr>
          <w:rFonts w:cs="Arial"/>
          <w:shd w:val="clear" w:color="auto" w:fill="FFFFFF"/>
        </w:rPr>
        <w:t>‘relating to religion or religious belief</w:t>
      </w:r>
      <w:r w:rsidR="00C904DF" w:rsidRPr="00584A7B">
        <w:rPr>
          <w:rFonts w:cs="Arial"/>
          <w:shd w:val="clear" w:color="auto" w:fill="FFFFFF"/>
        </w:rPr>
        <w:t>’</w:t>
      </w:r>
      <w:r w:rsidR="00C904DF">
        <w:rPr>
          <w:rFonts w:cs="Arial"/>
          <w:shd w:val="clear" w:color="auto" w:fill="FFFFFF"/>
        </w:rPr>
        <w:t xml:space="preserve"> (Oxford</w:t>
      </w:r>
      <w:r w:rsidR="00C122BC">
        <w:rPr>
          <w:rFonts w:cs="Arial"/>
          <w:shd w:val="clear" w:color="auto" w:fill="FFFFFF"/>
        </w:rPr>
        <w:t xml:space="preserve"> D</w:t>
      </w:r>
      <w:r w:rsidR="00C904DF">
        <w:rPr>
          <w:rFonts w:cs="Arial"/>
          <w:shd w:val="clear" w:color="auto" w:fill="FFFFFF"/>
        </w:rPr>
        <w:t>ictionaries.com, 2015)</w:t>
      </w:r>
      <w:r w:rsidR="00291D45">
        <w:rPr>
          <w:rFonts w:cs="Arial"/>
          <w:shd w:val="clear" w:color="auto" w:fill="FFFFFF"/>
        </w:rPr>
        <w:t>.</w:t>
      </w:r>
      <w:r w:rsidR="00E44655">
        <w:rPr>
          <w:rFonts w:cs="Arial"/>
          <w:shd w:val="clear" w:color="auto" w:fill="FFFFFF"/>
        </w:rPr>
        <w:t xml:space="preserve"> </w:t>
      </w:r>
      <w:r w:rsidR="00291D45">
        <w:rPr>
          <w:rFonts w:cs="Arial"/>
          <w:shd w:val="clear" w:color="auto" w:fill="FFFFFF"/>
        </w:rPr>
        <w:t xml:space="preserve"> </w:t>
      </w:r>
      <w:r w:rsidR="00E44655">
        <w:rPr>
          <w:rFonts w:cs="Arial"/>
          <w:shd w:val="clear" w:color="auto" w:fill="FFFFFF"/>
        </w:rPr>
        <w:t>In a country like South Africa</w:t>
      </w:r>
      <w:r w:rsidR="00AF18E9">
        <w:rPr>
          <w:rFonts w:cs="Arial"/>
          <w:shd w:val="clear" w:color="auto" w:fill="FFFFFF"/>
        </w:rPr>
        <w:t>,</w:t>
      </w:r>
      <w:r w:rsidR="00E44655">
        <w:rPr>
          <w:rFonts w:cs="Arial"/>
          <w:shd w:val="clear" w:color="auto" w:fill="FFFFFF"/>
        </w:rPr>
        <w:t xml:space="preserve"> where 80% of the population follows the Christian faith, the term ‘spiritual’ may not be appropriate to use in the context of audience motivation but rather replaced with ‘self-actualisation’</w:t>
      </w:r>
      <w:r w:rsidR="00B1037E">
        <w:rPr>
          <w:rFonts w:cs="Arial"/>
          <w:shd w:val="clear" w:color="auto" w:fill="FFFFFF"/>
        </w:rPr>
        <w:t xml:space="preserve"> (Roberts</w:t>
      </w:r>
      <w:r w:rsidR="004D6FC2">
        <w:rPr>
          <w:rFonts w:cs="Arial"/>
          <w:shd w:val="clear" w:color="auto" w:fill="FFFFFF"/>
        </w:rPr>
        <w:t xml:space="preserve"> et al.</w:t>
      </w:r>
      <w:r w:rsidR="00B1037E">
        <w:rPr>
          <w:rFonts w:cs="Arial"/>
          <w:shd w:val="clear" w:color="auto" w:fill="FFFFFF"/>
        </w:rPr>
        <w:t xml:space="preserve"> 2010, p. </w:t>
      </w:r>
      <w:r w:rsidR="00E44655">
        <w:rPr>
          <w:rFonts w:cs="Arial"/>
          <w:shd w:val="clear" w:color="auto" w:fill="FFFFFF"/>
        </w:rPr>
        <w:t xml:space="preserve">185).  </w:t>
      </w:r>
      <w:r w:rsidR="0013181D">
        <w:rPr>
          <w:rFonts w:cs="Arial"/>
          <w:shd w:val="clear" w:color="auto" w:fill="FFFFFF"/>
        </w:rPr>
        <w:t xml:space="preserve">‘Self-actualisation’ is the peak of </w:t>
      </w:r>
      <w:r w:rsidR="0013181D" w:rsidRPr="0013181D">
        <w:rPr>
          <w:rFonts w:cs="Arial"/>
          <w:i/>
          <w:shd w:val="clear" w:color="auto" w:fill="FFFFFF"/>
        </w:rPr>
        <w:t>Maslow’s Hierarchy of Needs</w:t>
      </w:r>
      <w:r w:rsidR="0013181D">
        <w:rPr>
          <w:rFonts w:cs="Arial"/>
          <w:i/>
          <w:shd w:val="clear" w:color="auto" w:fill="FFFFFF"/>
        </w:rPr>
        <w:t xml:space="preserve"> </w:t>
      </w:r>
      <w:r w:rsidR="0013181D">
        <w:rPr>
          <w:rFonts w:cs="Arial"/>
          <w:shd w:val="clear" w:color="auto" w:fill="FFFFFF"/>
        </w:rPr>
        <w:t xml:space="preserve">and refers to a desire for self-fulfilment and to become everything you are capable of being </w:t>
      </w:r>
      <w:r w:rsidR="003067D6">
        <w:rPr>
          <w:rFonts w:cs="Arial"/>
          <w:shd w:val="clear" w:color="auto" w:fill="FFFFFF"/>
        </w:rPr>
        <w:t xml:space="preserve">(about.com, 2015). </w:t>
      </w:r>
      <w:r w:rsidR="00B1037E">
        <w:rPr>
          <w:rFonts w:cs="Arial"/>
          <w:shd w:val="clear" w:color="auto" w:fill="FFFFFF"/>
        </w:rPr>
        <w:t xml:space="preserve">Maslow’s </w:t>
      </w:r>
      <w:r w:rsidR="00E4253E">
        <w:rPr>
          <w:rFonts w:cs="Arial"/>
          <w:shd w:val="clear" w:color="auto" w:fill="FFFFFF"/>
        </w:rPr>
        <w:t xml:space="preserve">theory suggests that people </w:t>
      </w:r>
      <w:r w:rsidR="00B1037E">
        <w:rPr>
          <w:rFonts w:cs="Arial"/>
          <w:shd w:val="clear" w:color="auto" w:fill="FFFFFF"/>
        </w:rPr>
        <w:t>only seek to fulfil the peak motivation, ‘self-actualisation’, after their basic needs</w:t>
      </w:r>
      <w:r w:rsidR="00963912">
        <w:rPr>
          <w:rFonts w:cs="Arial"/>
          <w:shd w:val="clear" w:color="auto" w:fill="FFFFFF"/>
        </w:rPr>
        <w:t xml:space="preserve"> or motivations</w:t>
      </w:r>
      <w:r w:rsidR="00B1037E">
        <w:rPr>
          <w:rFonts w:cs="Arial"/>
          <w:shd w:val="clear" w:color="auto" w:fill="FFFFFF"/>
        </w:rPr>
        <w:t xml:space="preserve"> </w:t>
      </w:r>
      <w:r w:rsidR="00E4253E">
        <w:rPr>
          <w:rFonts w:cs="Arial"/>
          <w:shd w:val="clear" w:color="auto" w:fill="FFFFFF"/>
        </w:rPr>
        <w:t>are</w:t>
      </w:r>
      <w:r w:rsidR="00B1037E">
        <w:rPr>
          <w:rFonts w:cs="Arial"/>
          <w:shd w:val="clear" w:color="auto" w:fill="FFFFFF"/>
        </w:rPr>
        <w:t xml:space="preserve"> met</w:t>
      </w:r>
      <w:r w:rsidR="00031A60">
        <w:rPr>
          <w:rFonts w:cs="Arial"/>
          <w:shd w:val="clear" w:color="auto" w:fill="FFFFFF"/>
        </w:rPr>
        <w:t xml:space="preserve"> (about.com, 2015)</w:t>
      </w:r>
      <w:r w:rsidR="00B1037E">
        <w:rPr>
          <w:rFonts w:cs="Arial"/>
          <w:shd w:val="clear" w:color="auto" w:fill="FFFFFF"/>
        </w:rPr>
        <w:t xml:space="preserve">. However, </w:t>
      </w:r>
      <w:r w:rsidR="00B1037E">
        <w:t>Morris Hargreaves McIntyre</w:t>
      </w:r>
      <w:r w:rsidR="00031A60">
        <w:t xml:space="preserve"> argue</w:t>
      </w:r>
      <w:r w:rsidR="00B1037E">
        <w:t xml:space="preserve"> that </w:t>
      </w:r>
      <w:r w:rsidR="00031A60">
        <w:t>when it comes to people’s</w:t>
      </w:r>
      <w:r w:rsidR="00B1037E">
        <w:t xml:space="preserve"> engagement with the arts, </w:t>
      </w:r>
      <w:r w:rsidR="00E4253E">
        <w:t xml:space="preserve">people can be </w:t>
      </w:r>
      <w:r w:rsidR="00B1037E">
        <w:t>motiv</w:t>
      </w:r>
      <w:r w:rsidR="00031A60">
        <w:t xml:space="preserve">ated at many </w:t>
      </w:r>
      <w:r w:rsidR="00963912">
        <w:t>levels</w:t>
      </w:r>
      <w:r w:rsidR="00B1037E">
        <w:t xml:space="preserve"> of </w:t>
      </w:r>
      <w:r w:rsidR="00B1037E" w:rsidRPr="0013181D">
        <w:rPr>
          <w:rFonts w:cs="Arial"/>
          <w:i/>
          <w:shd w:val="clear" w:color="auto" w:fill="FFFFFF"/>
        </w:rPr>
        <w:t>Maslow’s Hierarchy of Needs</w:t>
      </w:r>
      <w:r w:rsidR="00031A60">
        <w:rPr>
          <w:rFonts w:cs="Arial"/>
          <w:i/>
          <w:shd w:val="clear" w:color="auto" w:fill="FFFFFF"/>
        </w:rPr>
        <w:t xml:space="preserve">. </w:t>
      </w:r>
      <w:r w:rsidR="006E7299">
        <w:rPr>
          <w:rFonts w:cs="Arial"/>
          <w:shd w:val="clear" w:color="auto" w:fill="FFFFFF"/>
        </w:rPr>
        <w:t>This distinction is important to hi</w:t>
      </w:r>
      <w:r w:rsidR="00963912">
        <w:rPr>
          <w:rFonts w:cs="Arial"/>
          <w:shd w:val="clear" w:color="auto" w:fill="FFFFFF"/>
        </w:rPr>
        <w:t xml:space="preserve">ghlight in light of my findings, </w:t>
      </w:r>
      <w:r w:rsidR="006E7299">
        <w:rPr>
          <w:rFonts w:cs="Arial"/>
          <w:shd w:val="clear" w:color="auto" w:fill="FFFFFF"/>
        </w:rPr>
        <w:t xml:space="preserve">which uncovered that </w:t>
      </w:r>
      <w:r w:rsidR="00963912">
        <w:rPr>
          <w:rFonts w:cs="Arial"/>
          <w:shd w:val="clear" w:color="auto" w:fill="FFFFFF"/>
        </w:rPr>
        <w:t>‘</w:t>
      </w:r>
      <w:r w:rsidR="006E7299">
        <w:rPr>
          <w:rFonts w:cs="Arial"/>
          <w:shd w:val="clear" w:color="auto" w:fill="FFFFFF"/>
        </w:rPr>
        <w:t>self-actualisation</w:t>
      </w:r>
      <w:r w:rsidR="00963912">
        <w:rPr>
          <w:rFonts w:cs="Arial"/>
          <w:shd w:val="clear" w:color="auto" w:fill="FFFFFF"/>
        </w:rPr>
        <w:t>’</w:t>
      </w:r>
      <w:r w:rsidR="006E7299">
        <w:rPr>
          <w:rFonts w:cs="Arial"/>
          <w:shd w:val="clear" w:color="auto" w:fill="FFFFFF"/>
        </w:rPr>
        <w:t xml:space="preserve"> was a strong motivator for young people and their relationship with live music.</w:t>
      </w:r>
    </w:p>
    <w:p w14:paraId="0F296948" w14:textId="314B42DA" w:rsidR="00886E41" w:rsidRPr="007765F3" w:rsidRDefault="007765F3" w:rsidP="007765F3">
      <w:pPr>
        <w:autoSpaceDE w:val="0"/>
        <w:autoSpaceDN w:val="0"/>
        <w:adjustRightInd w:val="0"/>
        <w:spacing w:after="0"/>
        <w:rPr>
          <w:rFonts w:cs="SabonLTStd-Roman"/>
        </w:rPr>
      </w:pPr>
      <w:r>
        <w:rPr>
          <w:rFonts w:cs="SabonLTStd-Roman"/>
        </w:rPr>
        <w:br/>
      </w:r>
      <w:r w:rsidR="00230913">
        <w:rPr>
          <w:color w:val="000000" w:themeColor="text1"/>
        </w:rPr>
        <w:t xml:space="preserve">I asked </w:t>
      </w:r>
      <w:r w:rsidR="00886E41">
        <w:rPr>
          <w:color w:val="000000" w:themeColor="text1"/>
        </w:rPr>
        <w:t>the young r</w:t>
      </w:r>
      <w:r w:rsidR="00230913">
        <w:rPr>
          <w:color w:val="000000" w:themeColor="text1"/>
        </w:rPr>
        <w:t xml:space="preserve">espondents two open-ended questions plus a </w:t>
      </w:r>
      <w:r w:rsidR="00886E41">
        <w:rPr>
          <w:color w:val="000000" w:themeColor="text1"/>
        </w:rPr>
        <w:t xml:space="preserve">structured question to determine </w:t>
      </w:r>
      <w:r w:rsidR="00886E41">
        <w:rPr>
          <w:color w:val="000000" w:themeColor="text1"/>
        </w:rPr>
        <w:lastRenderedPageBreak/>
        <w:t xml:space="preserve">their motivation. For example, the two open-ended questions were: how does live music make you feel; and why do you attend live music? </w:t>
      </w:r>
      <w:r w:rsidR="009918E7">
        <w:rPr>
          <w:color w:val="000000" w:themeColor="text1"/>
        </w:rPr>
        <w:t>Respondents were prompted with answer options for the</w:t>
      </w:r>
      <w:r w:rsidR="00886E41">
        <w:rPr>
          <w:color w:val="000000" w:themeColor="text1"/>
        </w:rPr>
        <w:t xml:space="preserve"> s</w:t>
      </w:r>
      <w:r w:rsidR="00230913">
        <w:rPr>
          <w:color w:val="000000" w:themeColor="text1"/>
        </w:rPr>
        <w:t xml:space="preserve">tructured question </w:t>
      </w:r>
      <w:r w:rsidR="009918E7">
        <w:rPr>
          <w:color w:val="000000" w:themeColor="text1"/>
        </w:rPr>
        <w:t xml:space="preserve">to further </w:t>
      </w:r>
      <w:r w:rsidR="00886E41">
        <w:rPr>
          <w:color w:val="000000" w:themeColor="text1"/>
        </w:rPr>
        <w:t>determine which motivation was st</w:t>
      </w:r>
      <w:r w:rsidR="00963912">
        <w:rPr>
          <w:color w:val="000000" w:themeColor="text1"/>
        </w:rPr>
        <w:t>rongest. I assigned the</w:t>
      </w:r>
      <w:r w:rsidR="00230913">
        <w:rPr>
          <w:color w:val="000000" w:themeColor="text1"/>
        </w:rPr>
        <w:t xml:space="preserve"> </w:t>
      </w:r>
      <w:r w:rsidR="00963912">
        <w:rPr>
          <w:color w:val="000000" w:themeColor="text1"/>
        </w:rPr>
        <w:t xml:space="preserve">following </w:t>
      </w:r>
      <w:r w:rsidR="00230913">
        <w:rPr>
          <w:color w:val="000000" w:themeColor="text1"/>
        </w:rPr>
        <w:t xml:space="preserve">answer prompts </w:t>
      </w:r>
      <w:r w:rsidR="00963912">
        <w:rPr>
          <w:color w:val="000000" w:themeColor="text1"/>
        </w:rPr>
        <w:t xml:space="preserve">with an associated motivation </w:t>
      </w:r>
      <w:r w:rsidR="00BD0A64">
        <w:rPr>
          <w:color w:val="000000" w:themeColor="text1"/>
        </w:rPr>
        <w:t>based on the descriptions pro</w:t>
      </w:r>
      <w:r w:rsidR="00AF18E9">
        <w:rPr>
          <w:color w:val="000000" w:themeColor="text1"/>
        </w:rPr>
        <w:t xml:space="preserve">vided by Morris Hargreaves </w:t>
      </w:r>
      <w:r w:rsidR="00BD0A64">
        <w:rPr>
          <w:color w:val="000000" w:themeColor="text1"/>
        </w:rPr>
        <w:t>McIntyre.</w:t>
      </w:r>
      <w:r w:rsidR="00963912">
        <w:rPr>
          <w:color w:val="000000" w:themeColor="text1"/>
        </w:rPr>
        <w:t xml:space="preserve"> To:</w:t>
      </w:r>
    </w:p>
    <w:p w14:paraId="7DD02D93" w14:textId="59127DF6" w:rsidR="009918E7" w:rsidRDefault="009918E7" w:rsidP="0017503F">
      <w:pPr>
        <w:pStyle w:val="ListParagraph"/>
        <w:numPr>
          <w:ilvl w:val="0"/>
          <w:numId w:val="8"/>
        </w:numPr>
      </w:pPr>
      <w:r>
        <w:t>h</w:t>
      </w:r>
      <w:r w:rsidRPr="00B20AA9">
        <w:t>ave</w:t>
      </w:r>
      <w:r>
        <w:t xml:space="preserve"> an interesting night out (</w:t>
      </w:r>
      <w:r w:rsidR="00742684">
        <w:t>spiritual</w:t>
      </w:r>
      <w:r>
        <w:t>)</w:t>
      </w:r>
      <w:r w:rsidR="00963912">
        <w:t>;</w:t>
      </w:r>
    </w:p>
    <w:p w14:paraId="7B0D03D0" w14:textId="3FAB9C72" w:rsidR="009918E7" w:rsidRDefault="009918E7" w:rsidP="0017503F">
      <w:pPr>
        <w:pStyle w:val="ListParagraph"/>
        <w:numPr>
          <w:ilvl w:val="0"/>
          <w:numId w:val="8"/>
        </w:numPr>
      </w:pPr>
      <w:r>
        <w:t>have fun with friends (social)</w:t>
      </w:r>
      <w:r w:rsidR="00963912">
        <w:t>;</w:t>
      </w:r>
    </w:p>
    <w:p w14:paraId="4D4D26DC" w14:textId="359D9D5A" w:rsidR="009918E7" w:rsidRDefault="009918E7" w:rsidP="0017503F">
      <w:pPr>
        <w:pStyle w:val="ListParagraph"/>
        <w:numPr>
          <w:ilvl w:val="0"/>
          <w:numId w:val="8"/>
        </w:numPr>
      </w:pPr>
      <w:r>
        <w:t>as a treat to relax or escape</w:t>
      </w:r>
      <w:r w:rsidR="00742684">
        <w:t xml:space="preserve"> (spiritual</w:t>
      </w:r>
      <w:r>
        <w:t>)</w:t>
      </w:r>
      <w:r w:rsidR="00963912">
        <w:t>;</w:t>
      </w:r>
    </w:p>
    <w:p w14:paraId="6BA5F74B" w14:textId="7AAA5AA9" w:rsidR="009918E7" w:rsidRDefault="009918E7" w:rsidP="0017503F">
      <w:pPr>
        <w:pStyle w:val="ListParagraph"/>
        <w:numPr>
          <w:ilvl w:val="0"/>
          <w:numId w:val="8"/>
        </w:numPr>
      </w:pPr>
      <w:r>
        <w:t>be intellectually stimulated (intellectual)</w:t>
      </w:r>
      <w:r w:rsidR="00963912">
        <w:t>;</w:t>
      </w:r>
    </w:p>
    <w:p w14:paraId="505DDC43" w14:textId="52F8C003" w:rsidR="009918E7" w:rsidRDefault="009918E7" w:rsidP="0017503F">
      <w:pPr>
        <w:pStyle w:val="ListParagraph"/>
        <w:numPr>
          <w:ilvl w:val="0"/>
          <w:numId w:val="8"/>
        </w:numPr>
      </w:pPr>
      <w:r>
        <w:t>have a new experience (emotional)</w:t>
      </w:r>
      <w:r w:rsidR="00963912">
        <w:t>;</w:t>
      </w:r>
    </w:p>
    <w:p w14:paraId="528E2B85" w14:textId="35521BCA" w:rsidR="009918E7" w:rsidRDefault="009918E7" w:rsidP="0017503F">
      <w:pPr>
        <w:pStyle w:val="ListParagraph"/>
        <w:numPr>
          <w:ilvl w:val="0"/>
          <w:numId w:val="8"/>
        </w:numPr>
      </w:pPr>
      <w:r>
        <w:t>see exceptional music talent (</w:t>
      </w:r>
      <w:r w:rsidR="00742684">
        <w:t>emotional</w:t>
      </w:r>
      <w:r>
        <w:t>)</w:t>
      </w:r>
      <w:r w:rsidR="00963912">
        <w:t>; and</w:t>
      </w:r>
    </w:p>
    <w:p w14:paraId="2B1AC4B7" w14:textId="647209CD" w:rsidR="009918E7" w:rsidRDefault="009918E7" w:rsidP="0017503F">
      <w:pPr>
        <w:pStyle w:val="ListParagraph"/>
        <w:numPr>
          <w:ilvl w:val="0"/>
          <w:numId w:val="8"/>
        </w:numPr>
      </w:pPr>
      <w:r w:rsidRPr="00B20AA9">
        <w:t>be seen by the cool people</w:t>
      </w:r>
      <w:r w:rsidR="00963912">
        <w:t xml:space="preserve"> (social).</w:t>
      </w:r>
    </w:p>
    <w:p w14:paraId="4BFE3588" w14:textId="0A468A4F" w:rsidR="0015005B" w:rsidRDefault="006E1F63" w:rsidP="003D173F">
      <w:pPr>
        <w:spacing w:after="160"/>
        <w:rPr>
          <w:color w:val="000000" w:themeColor="text1"/>
        </w:rPr>
      </w:pPr>
      <w:r>
        <w:t>My research indicat</w:t>
      </w:r>
      <w:r w:rsidR="009B706B">
        <w:t>es</w:t>
      </w:r>
      <w:r>
        <w:t xml:space="preserve"> that </w:t>
      </w:r>
      <w:r>
        <w:rPr>
          <w:color w:val="000000" w:themeColor="text1"/>
        </w:rPr>
        <w:t>y</w:t>
      </w:r>
      <w:r w:rsidR="0015005B" w:rsidRPr="008C559C">
        <w:rPr>
          <w:color w:val="000000" w:themeColor="text1"/>
        </w:rPr>
        <w:t>oung people of the same ag</w:t>
      </w:r>
      <w:r w:rsidR="00230913">
        <w:rPr>
          <w:color w:val="000000" w:themeColor="text1"/>
        </w:rPr>
        <w:t xml:space="preserve">e and </w:t>
      </w:r>
      <w:r w:rsidR="003F3987">
        <w:rPr>
          <w:color w:val="000000" w:themeColor="text1"/>
        </w:rPr>
        <w:t>‘</w:t>
      </w:r>
      <w:r w:rsidR="00230913">
        <w:rPr>
          <w:color w:val="000000" w:themeColor="text1"/>
        </w:rPr>
        <w:t>race</w:t>
      </w:r>
      <w:r w:rsidR="003F3987">
        <w:rPr>
          <w:color w:val="000000" w:themeColor="text1"/>
        </w:rPr>
        <w:t>’</w:t>
      </w:r>
      <w:r w:rsidR="00230913">
        <w:rPr>
          <w:color w:val="000000" w:themeColor="text1"/>
        </w:rPr>
        <w:t xml:space="preserve"> </w:t>
      </w:r>
      <w:r w:rsidR="0015005B" w:rsidRPr="008C559C">
        <w:rPr>
          <w:color w:val="000000" w:themeColor="text1"/>
        </w:rPr>
        <w:t>have different motivations to attend live music</w:t>
      </w:r>
      <w:r w:rsidR="0015005B" w:rsidRPr="00113C94">
        <w:rPr>
          <w:color w:val="000000" w:themeColor="text1"/>
        </w:rPr>
        <w:t>. Social interaction</w:t>
      </w:r>
      <w:r w:rsidRPr="00113C94">
        <w:rPr>
          <w:color w:val="000000" w:themeColor="text1"/>
        </w:rPr>
        <w:t xml:space="preserve"> at live music </w:t>
      </w:r>
      <w:r w:rsidR="009B706B">
        <w:rPr>
          <w:color w:val="000000" w:themeColor="text1"/>
        </w:rPr>
        <w:t>is</w:t>
      </w:r>
      <w:r w:rsidR="0015005B" w:rsidRPr="00113C94">
        <w:rPr>
          <w:color w:val="000000" w:themeColor="text1"/>
        </w:rPr>
        <w:t xml:space="preserve"> common to all</w:t>
      </w:r>
      <w:r w:rsidRPr="00113C94">
        <w:rPr>
          <w:color w:val="000000" w:themeColor="text1"/>
        </w:rPr>
        <w:t xml:space="preserve"> respondents, however it </w:t>
      </w:r>
      <w:r w:rsidR="009B706B">
        <w:rPr>
          <w:color w:val="000000" w:themeColor="text1"/>
        </w:rPr>
        <w:t>is</w:t>
      </w:r>
      <w:r w:rsidR="0015005B" w:rsidRPr="00113C94">
        <w:rPr>
          <w:color w:val="000000" w:themeColor="text1"/>
        </w:rPr>
        <w:t xml:space="preserve"> often the secondary motivation behind an emotional or spiritual</w:t>
      </w:r>
      <w:r w:rsidR="00AF18E9">
        <w:rPr>
          <w:color w:val="000000" w:themeColor="text1"/>
        </w:rPr>
        <w:t>/self-actualisation</w:t>
      </w:r>
      <w:r w:rsidR="0015005B" w:rsidRPr="008C559C">
        <w:rPr>
          <w:color w:val="000000" w:themeColor="text1"/>
        </w:rPr>
        <w:t xml:space="preserve"> motivation.</w:t>
      </w:r>
      <w:r>
        <w:rPr>
          <w:color w:val="000000" w:themeColor="text1"/>
        </w:rPr>
        <w:t xml:space="preserve"> None of the respondents </w:t>
      </w:r>
      <w:r w:rsidR="009B706B">
        <w:rPr>
          <w:color w:val="000000" w:themeColor="text1"/>
        </w:rPr>
        <w:t>are</w:t>
      </w:r>
      <w:r>
        <w:rPr>
          <w:color w:val="000000" w:themeColor="text1"/>
        </w:rPr>
        <w:t xml:space="preserve"> motivated intellectually to see live </w:t>
      </w:r>
      <w:r w:rsidR="00230913">
        <w:rPr>
          <w:color w:val="000000" w:themeColor="text1"/>
        </w:rPr>
        <w:t>music,</w:t>
      </w:r>
      <w:r w:rsidR="00EA3822">
        <w:rPr>
          <w:color w:val="000000" w:themeColor="text1"/>
        </w:rPr>
        <w:t xml:space="preserve"> however Lethabo suggest</w:t>
      </w:r>
      <w:r w:rsidR="009B706B">
        <w:rPr>
          <w:color w:val="000000" w:themeColor="text1"/>
        </w:rPr>
        <w:t>s</w:t>
      </w:r>
      <w:r>
        <w:rPr>
          <w:color w:val="000000" w:themeColor="text1"/>
        </w:rPr>
        <w:t xml:space="preserve"> that some artists like </w:t>
      </w:r>
      <w:r w:rsidRPr="00EA3822">
        <w:rPr>
          <w:i/>
          <w:color w:val="000000" w:themeColor="text1"/>
        </w:rPr>
        <w:t>The Brother Moves On</w:t>
      </w:r>
      <w:r>
        <w:rPr>
          <w:color w:val="000000" w:themeColor="text1"/>
        </w:rPr>
        <w:t xml:space="preserve"> give the audience some intel</w:t>
      </w:r>
      <w:r w:rsidR="00EA3822">
        <w:rPr>
          <w:color w:val="000000" w:themeColor="text1"/>
        </w:rPr>
        <w:t>lectual stimulation during their</w:t>
      </w:r>
      <w:r>
        <w:rPr>
          <w:color w:val="000000" w:themeColor="text1"/>
        </w:rPr>
        <w:t xml:space="preserve"> live set</w:t>
      </w:r>
      <w:r w:rsidR="00EA3822">
        <w:rPr>
          <w:color w:val="000000" w:themeColor="text1"/>
        </w:rPr>
        <w:t>s</w:t>
      </w:r>
      <w:r>
        <w:rPr>
          <w:color w:val="000000" w:themeColor="text1"/>
        </w:rPr>
        <w:t>. She observe</w:t>
      </w:r>
      <w:r w:rsidR="009B706B">
        <w:rPr>
          <w:color w:val="000000" w:themeColor="text1"/>
        </w:rPr>
        <w:t>d</w:t>
      </w:r>
      <w:r>
        <w:rPr>
          <w:color w:val="000000" w:themeColor="text1"/>
        </w:rPr>
        <w:t xml:space="preserve"> </w:t>
      </w:r>
      <w:r w:rsidR="00EA3822">
        <w:rPr>
          <w:color w:val="000000" w:themeColor="text1"/>
        </w:rPr>
        <w:t xml:space="preserve">that </w:t>
      </w:r>
      <w:r>
        <w:rPr>
          <w:color w:val="000000" w:themeColor="text1"/>
        </w:rPr>
        <w:t>in 2014, they were actively encouraging their audience to vote in the upcoming national election</w:t>
      </w:r>
      <w:r w:rsidR="00EA3822">
        <w:rPr>
          <w:color w:val="000000" w:themeColor="text1"/>
        </w:rPr>
        <w:t xml:space="preserve"> at one of their gigs</w:t>
      </w:r>
      <w:r>
        <w:rPr>
          <w:color w:val="000000" w:themeColor="text1"/>
        </w:rPr>
        <w:t xml:space="preserve"> </w:t>
      </w:r>
      <w:r w:rsidR="00621B01">
        <w:rPr>
          <w:color w:val="000000" w:themeColor="text1"/>
        </w:rPr>
        <w:t>(Lethabo, 2014)</w:t>
      </w:r>
      <w:r w:rsidR="00AF18E9">
        <w:rPr>
          <w:color w:val="000000" w:themeColor="text1"/>
        </w:rPr>
        <w:t>.</w:t>
      </w:r>
    </w:p>
    <w:p w14:paraId="15E81972" w14:textId="668003B5" w:rsidR="00274184" w:rsidRDefault="00A511AD" w:rsidP="006F310F">
      <w:pPr>
        <w:spacing w:after="160"/>
      </w:pPr>
      <w:r>
        <w:rPr>
          <w:color w:val="000000" w:themeColor="text1"/>
        </w:rPr>
        <w:t>Based on the in</w:t>
      </w:r>
      <w:r w:rsidR="00621B01">
        <w:rPr>
          <w:color w:val="000000" w:themeColor="text1"/>
        </w:rPr>
        <w:t>terviews, three respondents (Lesedi</w:t>
      </w:r>
      <w:r>
        <w:rPr>
          <w:color w:val="000000" w:themeColor="text1"/>
        </w:rPr>
        <w:t xml:space="preserve">, </w:t>
      </w:r>
      <w:r w:rsidR="008F762B">
        <w:rPr>
          <w:color w:val="000000" w:themeColor="text1"/>
        </w:rPr>
        <w:t>Polly</w:t>
      </w:r>
      <w:r>
        <w:rPr>
          <w:color w:val="000000" w:themeColor="text1"/>
        </w:rPr>
        <w:t xml:space="preserve"> and Nzolo</w:t>
      </w:r>
      <w:r w:rsidR="008F762B">
        <w:rPr>
          <w:color w:val="000000" w:themeColor="text1"/>
        </w:rPr>
        <w:t>) were more strongly motivated</w:t>
      </w:r>
      <w:r w:rsidR="00113C94">
        <w:rPr>
          <w:color w:val="000000" w:themeColor="text1"/>
        </w:rPr>
        <w:t xml:space="preserve"> for social reasons to attend live music. Le</w:t>
      </w:r>
      <w:r w:rsidR="00F120D4">
        <w:rPr>
          <w:color w:val="000000" w:themeColor="text1"/>
        </w:rPr>
        <w:t>sedi</w:t>
      </w:r>
      <w:r w:rsidR="00113C94">
        <w:rPr>
          <w:color w:val="000000" w:themeColor="text1"/>
        </w:rPr>
        <w:t xml:space="preserve"> and Polly both cited</w:t>
      </w:r>
      <w:r w:rsidR="00291D45">
        <w:rPr>
          <w:color w:val="000000" w:themeColor="text1"/>
        </w:rPr>
        <w:t xml:space="preserve"> </w:t>
      </w:r>
      <w:r w:rsidR="00113C94">
        <w:rPr>
          <w:color w:val="000000" w:themeColor="text1"/>
        </w:rPr>
        <w:t xml:space="preserve">a desire to </w:t>
      </w:r>
      <w:r w:rsidR="00486E3B">
        <w:rPr>
          <w:color w:val="000000" w:themeColor="text1"/>
        </w:rPr>
        <w:t xml:space="preserve">have fun with their friends </w:t>
      </w:r>
      <w:r w:rsidR="00113C94">
        <w:rPr>
          <w:color w:val="000000" w:themeColor="text1"/>
        </w:rPr>
        <w:t>as well as a connection</w:t>
      </w:r>
      <w:r w:rsidR="00486E3B">
        <w:rPr>
          <w:color w:val="000000" w:themeColor="text1"/>
        </w:rPr>
        <w:t xml:space="preserve"> with the</w:t>
      </w:r>
      <w:r w:rsidR="00113C94">
        <w:rPr>
          <w:color w:val="000000" w:themeColor="text1"/>
        </w:rPr>
        <w:t>ir fellow audience</w:t>
      </w:r>
      <w:r w:rsidR="00486E3B">
        <w:rPr>
          <w:color w:val="000000" w:themeColor="text1"/>
        </w:rPr>
        <w:t xml:space="preserve"> members. For example, </w:t>
      </w:r>
      <w:r w:rsidR="00F120D4">
        <w:rPr>
          <w:color w:val="000000" w:themeColor="text1"/>
        </w:rPr>
        <w:t>in response to the open question - why do you attend live music? -</w:t>
      </w:r>
      <w:r w:rsidR="00486E3B">
        <w:rPr>
          <w:color w:val="000000" w:themeColor="text1"/>
        </w:rPr>
        <w:t xml:space="preserve"> </w:t>
      </w:r>
      <w:r w:rsidR="009B636F">
        <w:rPr>
          <w:color w:val="000000" w:themeColor="text1"/>
        </w:rPr>
        <w:t>Le</w:t>
      </w:r>
      <w:r w:rsidR="000F4625">
        <w:rPr>
          <w:color w:val="000000" w:themeColor="text1"/>
        </w:rPr>
        <w:t>sedi commented</w:t>
      </w:r>
      <w:r w:rsidR="006F310F">
        <w:rPr>
          <w:i/>
          <w:color w:val="000000" w:themeColor="text1"/>
        </w:rPr>
        <w:t xml:space="preserve"> ‘</w:t>
      </w:r>
      <w:r w:rsidR="006F310F">
        <w:rPr>
          <w:i/>
        </w:rPr>
        <w:t>t</w:t>
      </w:r>
      <w:r w:rsidR="00486E3B" w:rsidRPr="00486E3B">
        <w:rPr>
          <w:i/>
        </w:rPr>
        <w:t>here’s always the chance of meeting new people…also with people with similar interests makes listening to music a little more gr</w:t>
      </w:r>
      <w:r w:rsidR="006F310F">
        <w:rPr>
          <w:i/>
        </w:rPr>
        <w:t xml:space="preserve">eat, a little more pleasurable.’ </w:t>
      </w:r>
      <w:r w:rsidR="00486E3B">
        <w:rPr>
          <w:i/>
        </w:rPr>
        <w:t xml:space="preserve"> </w:t>
      </w:r>
      <w:r w:rsidR="000F4625">
        <w:t xml:space="preserve">He added </w:t>
      </w:r>
      <w:r w:rsidR="0027512C">
        <w:t>when we discuss</w:t>
      </w:r>
      <w:r w:rsidR="000F4625">
        <w:t>ed</w:t>
      </w:r>
      <w:r w:rsidR="0027512C">
        <w:t xml:space="preserve"> his main motivation further</w:t>
      </w:r>
      <w:r w:rsidR="00DB2B06">
        <w:t xml:space="preserve"> </w:t>
      </w:r>
      <w:r w:rsidR="006F310F">
        <w:rPr>
          <w:i/>
        </w:rPr>
        <w:t>‘a</w:t>
      </w:r>
      <w:r w:rsidR="00DB2B06" w:rsidRPr="00DB2B06">
        <w:rPr>
          <w:i/>
        </w:rPr>
        <w:t xml:space="preserve"> great nig</w:t>
      </w:r>
      <w:r w:rsidR="00EA3822">
        <w:rPr>
          <w:i/>
        </w:rPr>
        <w:t>ht out with friends I would say</w:t>
      </w:r>
      <w:r w:rsidR="006F310F">
        <w:rPr>
          <w:i/>
        </w:rPr>
        <w:t>’</w:t>
      </w:r>
      <w:r w:rsidR="00F120D4">
        <w:rPr>
          <w:i/>
        </w:rPr>
        <w:t xml:space="preserve"> </w:t>
      </w:r>
      <w:r w:rsidR="00621B01">
        <w:t>(Lesedi, 2014).</w:t>
      </w:r>
    </w:p>
    <w:p w14:paraId="14980C35" w14:textId="088E149B" w:rsidR="00CB16A6" w:rsidRDefault="00821922" w:rsidP="00594398">
      <w:r>
        <w:t xml:space="preserve">For Polly, whose main motivation to attend live music </w:t>
      </w:r>
      <w:r w:rsidR="009B706B">
        <w:t xml:space="preserve">is </w:t>
      </w:r>
      <w:r>
        <w:t xml:space="preserve">to have fun with friends, having a close physical connection with the </w:t>
      </w:r>
      <w:r w:rsidR="003D0FA6">
        <w:t>audience is important. She like</w:t>
      </w:r>
      <w:r w:rsidR="009B706B">
        <w:t>s</w:t>
      </w:r>
      <w:r>
        <w:t xml:space="preserve"> to be in the middle of the crowd and partying all evening.</w:t>
      </w:r>
      <w:r w:rsidR="00CB16A6">
        <w:t xml:space="preserve"> While socialising is very important to Polly, she also indicated an emotional connection with the artist and the sensorial experience of a live music event in the open</w:t>
      </w:r>
      <w:r w:rsidR="00EA3822">
        <w:t>-ended</w:t>
      </w:r>
      <w:r w:rsidR="00CB16A6">
        <w:t xml:space="preserve"> questions. </w:t>
      </w:r>
      <w:r w:rsidR="00594398">
        <w:t>‘</w:t>
      </w:r>
      <w:r w:rsidR="00CB16A6" w:rsidRPr="009B636F">
        <w:rPr>
          <w:i/>
        </w:rPr>
        <w:t>For the feel, I mean you are in a trance in that moment when they perform. You feel the music…The audience participate, join in song, feel the be</w:t>
      </w:r>
      <w:r w:rsidR="00D2194A">
        <w:rPr>
          <w:i/>
        </w:rPr>
        <w:t>ats from the musicians. I</w:t>
      </w:r>
      <w:r w:rsidR="00CB16A6" w:rsidRPr="009B636F">
        <w:rPr>
          <w:i/>
        </w:rPr>
        <w:t xml:space="preserve">t’s the feelings and emotions which comes with putting the whole piece </w:t>
      </w:r>
      <w:r w:rsidR="00594398">
        <w:rPr>
          <w:i/>
        </w:rPr>
        <w:t xml:space="preserve">together of a live performance’ </w:t>
      </w:r>
      <w:r w:rsidR="00621B01">
        <w:t>(Polly, 2014).</w:t>
      </w:r>
    </w:p>
    <w:p w14:paraId="36D86F7C" w14:textId="6BFEE134" w:rsidR="009B636F" w:rsidRPr="00653057" w:rsidRDefault="00113C94" w:rsidP="00653057">
      <w:pPr>
        <w:rPr>
          <w:sz w:val="24"/>
          <w:szCs w:val="24"/>
        </w:rPr>
      </w:pPr>
      <w:r>
        <w:t>Nzolo doesn’t attend live music to meet new people or socia</w:t>
      </w:r>
      <w:r w:rsidR="00EA3822">
        <w:t xml:space="preserve">lise with friends, but to meet more basic human needs </w:t>
      </w:r>
      <w:r>
        <w:t xml:space="preserve">of entertainment and relaxation </w:t>
      </w:r>
      <w:r w:rsidR="00621B01">
        <w:t>(Nzolo, 2014).</w:t>
      </w:r>
      <w:r w:rsidR="00D2194A">
        <w:rPr>
          <w:sz w:val="24"/>
          <w:szCs w:val="24"/>
        </w:rPr>
        <w:t xml:space="preserve"> </w:t>
      </w:r>
      <w:r w:rsidR="00545E8B" w:rsidRPr="00595439">
        <w:t>Two respondents, Lethabo and Ntombenhle,</w:t>
      </w:r>
      <w:r w:rsidR="00545E8B">
        <w:rPr>
          <w:sz w:val="24"/>
          <w:szCs w:val="24"/>
        </w:rPr>
        <w:t xml:space="preserve"> </w:t>
      </w:r>
      <w:r w:rsidR="009B706B" w:rsidRPr="00595439">
        <w:t>are</w:t>
      </w:r>
      <w:r w:rsidR="00545E8B" w:rsidRPr="00595439">
        <w:t xml:space="preserve"> </w:t>
      </w:r>
      <w:r w:rsidR="00A511AD">
        <w:rPr>
          <w:color w:val="000000" w:themeColor="text1"/>
        </w:rPr>
        <w:t>emotionally</w:t>
      </w:r>
      <w:r w:rsidR="00E9542A" w:rsidRPr="0049600F">
        <w:rPr>
          <w:color w:val="000000" w:themeColor="text1"/>
        </w:rPr>
        <w:t xml:space="preserve"> motivated to attend live music</w:t>
      </w:r>
      <w:r w:rsidR="00A511AD">
        <w:rPr>
          <w:color w:val="000000" w:themeColor="text1"/>
        </w:rPr>
        <w:t xml:space="preserve">. </w:t>
      </w:r>
      <w:r w:rsidR="00A511AD">
        <w:rPr>
          <w:shd w:val="clear" w:color="auto" w:fill="FFFFFF"/>
        </w:rPr>
        <w:t xml:space="preserve">They </w:t>
      </w:r>
      <w:r w:rsidR="00E9542A" w:rsidRPr="0049600F">
        <w:rPr>
          <w:shd w:val="clear" w:color="auto" w:fill="FFFFFF"/>
        </w:rPr>
        <w:t>indicated a deep connection</w:t>
      </w:r>
      <w:r w:rsidR="00EA3822">
        <w:rPr>
          <w:shd w:val="clear" w:color="auto" w:fill="FFFFFF"/>
        </w:rPr>
        <w:t xml:space="preserve"> and awe/</w:t>
      </w:r>
      <w:r w:rsidR="00A511AD">
        <w:rPr>
          <w:shd w:val="clear" w:color="auto" w:fill="FFFFFF"/>
        </w:rPr>
        <w:t>wonder</w:t>
      </w:r>
      <w:r w:rsidR="00E9542A" w:rsidRPr="0049600F">
        <w:rPr>
          <w:shd w:val="clear" w:color="auto" w:fill="FFFFFF"/>
        </w:rPr>
        <w:t xml:space="preserve"> with the artist</w:t>
      </w:r>
      <w:r w:rsidR="00A511AD">
        <w:rPr>
          <w:shd w:val="clear" w:color="auto" w:fill="FFFFFF"/>
        </w:rPr>
        <w:t xml:space="preserve"> and</w:t>
      </w:r>
      <w:r w:rsidR="00EA3822">
        <w:rPr>
          <w:shd w:val="clear" w:color="auto" w:fill="FFFFFF"/>
        </w:rPr>
        <w:t xml:space="preserve"> </w:t>
      </w:r>
      <w:r w:rsidR="00E9542A" w:rsidRPr="0049600F">
        <w:rPr>
          <w:shd w:val="clear" w:color="auto" w:fill="FFFFFF"/>
        </w:rPr>
        <w:t xml:space="preserve">live music experience. </w:t>
      </w:r>
      <w:r w:rsidR="00E9542A" w:rsidRPr="0049600F">
        <w:rPr>
          <w:color w:val="000000" w:themeColor="text1"/>
        </w:rPr>
        <w:t>Both Lethabo and Ntombenhle have a d</w:t>
      </w:r>
      <w:r w:rsidR="00EA3822">
        <w:rPr>
          <w:color w:val="000000" w:themeColor="text1"/>
        </w:rPr>
        <w:t xml:space="preserve">eep interest and knowledge in artists, </w:t>
      </w:r>
      <w:r w:rsidR="00E9542A" w:rsidRPr="0049600F">
        <w:rPr>
          <w:color w:val="000000" w:themeColor="text1"/>
        </w:rPr>
        <w:t>placing more emphasis on the quality of the sound during live performances, the curation of the artists and their cultural connection to the artist.</w:t>
      </w:r>
      <w:r w:rsidR="00D160C8" w:rsidRPr="0049600F">
        <w:rPr>
          <w:color w:val="000000" w:themeColor="text1"/>
        </w:rPr>
        <w:t xml:space="preserve"> </w:t>
      </w:r>
      <w:r w:rsidR="00E94EE9" w:rsidRPr="0049600F">
        <w:rPr>
          <w:color w:val="000000" w:themeColor="text1"/>
        </w:rPr>
        <w:t xml:space="preserve">They both </w:t>
      </w:r>
      <w:r w:rsidR="009B636F" w:rsidRPr="0049600F">
        <w:rPr>
          <w:color w:val="000000" w:themeColor="text1"/>
        </w:rPr>
        <w:t xml:space="preserve">mentioned how live music is connected to their personal history as well as the cultural history of Johannesburg and South Africa. In response to how does live music </w:t>
      </w:r>
      <w:r w:rsidR="00EA3822">
        <w:rPr>
          <w:color w:val="000000" w:themeColor="text1"/>
        </w:rPr>
        <w:t>m</w:t>
      </w:r>
      <w:r w:rsidR="00D2194A">
        <w:rPr>
          <w:color w:val="000000" w:themeColor="text1"/>
        </w:rPr>
        <w:t>ake you feel, Lethabo commented</w:t>
      </w:r>
      <w:r w:rsidR="00D2194A">
        <w:rPr>
          <w:sz w:val="24"/>
          <w:szCs w:val="24"/>
        </w:rPr>
        <w:t xml:space="preserve"> ‘</w:t>
      </w:r>
      <w:r w:rsidR="00D2194A">
        <w:rPr>
          <w:i/>
        </w:rPr>
        <w:t>i</w:t>
      </w:r>
      <w:r w:rsidR="009B636F" w:rsidRPr="009B636F">
        <w:rPr>
          <w:i/>
        </w:rPr>
        <w:t xml:space="preserve">t’s something I have grown up around, we used to go to the Market Theatre every </w:t>
      </w:r>
      <w:r w:rsidR="009B636F" w:rsidRPr="009B636F">
        <w:rPr>
          <w:i/>
        </w:rPr>
        <w:lastRenderedPageBreak/>
        <w:t>Sunday and it was a family thing. Live music has a very nostalgic feel for me. At the same time</w:t>
      </w:r>
      <w:r w:rsidR="00621B01">
        <w:rPr>
          <w:i/>
        </w:rPr>
        <w:t xml:space="preserve"> it makes you feel very alive</w:t>
      </w:r>
      <w:r w:rsidR="00D2194A">
        <w:rPr>
          <w:i/>
        </w:rPr>
        <w:t>’</w:t>
      </w:r>
      <w:r w:rsidR="00621B01">
        <w:rPr>
          <w:i/>
        </w:rPr>
        <w:t xml:space="preserve"> </w:t>
      </w:r>
      <w:r w:rsidR="00621B01" w:rsidRPr="00621B01">
        <w:t>(Lethabo, 2014).</w:t>
      </w:r>
      <w:r w:rsidR="00653057">
        <w:rPr>
          <w:sz w:val="24"/>
          <w:szCs w:val="24"/>
        </w:rPr>
        <w:t xml:space="preserve"> </w:t>
      </w:r>
      <w:r w:rsidR="00653057">
        <w:rPr>
          <w:color w:val="000000" w:themeColor="text1"/>
        </w:rPr>
        <w:t>Ntombenhle added ‘</w:t>
      </w:r>
      <w:r w:rsidR="009B636F" w:rsidRPr="00EA3822">
        <w:rPr>
          <w:i/>
        </w:rPr>
        <w:t>I find it very special. I mean, I’ve been a collector of music for a long time, I still collect CDs. But when you actually listen to people live, and it’s someone you really enjoy, it’s quite special to have that connection with them. It’s very different, you feel special. It’s like you really connectin</w:t>
      </w:r>
      <w:r w:rsidR="00653057">
        <w:rPr>
          <w:i/>
        </w:rPr>
        <w:t>g with the artist and the music’</w:t>
      </w:r>
      <w:r w:rsidR="00C454AC">
        <w:rPr>
          <w:i/>
        </w:rPr>
        <w:t xml:space="preserve"> </w:t>
      </w:r>
      <w:r w:rsidR="00C454AC" w:rsidRPr="00C454AC">
        <w:t>(Ntombenhle, 2014).</w:t>
      </w:r>
    </w:p>
    <w:p w14:paraId="70E75384" w14:textId="56883B2D" w:rsidR="005258A1" w:rsidRPr="00761538" w:rsidRDefault="00AD2299" w:rsidP="00761538">
      <w:pPr>
        <w:spacing w:after="160"/>
        <w:rPr>
          <w:shd w:val="clear" w:color="auto" w:fill="FFFFFF"/>
        </w:rPr>
      </w:pPr>
      <w:r w:rsidRPr="00FE2CF6">
        <w:rPr>
          <w:color w:val="000000" w:themeColor="text1"/>
        </w:rPr>
        <w:t>Two respondents</w:t>
      </w:r>
      <w:r w:rsidR="004E4DE0">
        <w:rPr>
          <w:color w:val="000000" w:themeColor="text1"/>
        </w:rPr>
        <w:t>’ main motivation</w:t>
      </w:r>
      <w:r w:rsidR="000360F1">
        <w:rPr>
          <w:color w:val="000000" w:themeColor="text1"/>
        </w:rPr>
        <w:t xml:space="preserve"> </w:t>
      </w:r>
      <w:r w:rsidR="00595439">
        <w:rPr>
          <w:color w:val="000000" w:themeColor="text1"/>
        </w:rPr>
        <w:t>is</w:t>
      </w:r>
      <w:r w:rsidR="004E4DE0">
        <w:rPr>
          <w:color w:val="000000" w:themeColor="text1"/>
        </w:rPr>
        <w:t xml:space="preserve"> spiritual or self-actualisation </w:t>
      </w:r>
      <w:r w:rsidRPr="00FE2CF6">
        <w:rPr>
          <w:color w:val="000000" w:themeColor="text1"/>
        </w:rPr>
        <w:t xml:space="preserve">including Nomsa and </w:t>
      </w:r>
      <w:r w:rsidRPr="00FE2CF6">
        <w:rPr>
          <w:shd w:val="clear" w:color="auto" w:fill="FFFFFF"/>
        </w:rPr>
        <w:t xml:space="preserve">Modisaotsile. When asked the structured question about her main motivation </w:t>
      </w:r>
      <w:r w:rsidR="00FE2CF6" w:rsidRPr="00FE2CF6">
        <w:rPr>
          <w:shd w:val="clear" w:color="auto" w:fill="FFFFFF"/>
        </w:rPr>
        <w:t>for attending live music, Nomsa cited escapism.</w:t>
      </w:r>
      <w:r w:rsidR="00653057">
        <w:rPr>
          <w:shd w:val="clear" w:color="auto" w:fill="FFFFFF"/>
        </w:rPr>
        <w:t xml:space="preserve"> ‘</w:t>
      </w:r>
      <w:r w:rsidRPr="00FE2CF6">
        <w:rPr>
          <w:i/>
        </w:rPr>
        <w:t>Well, the biggest one is definitely to escape from real life. When you go to a live music event it just feels like you’re stepping into another world and you ca</w:t>
      </w:r>
      <w:r w:rsidR="00653057">
        <w:rPr>
          <w:i/>
        </w:rPr>
        <w:t xml:space="preserve">n just forget about everything’ </w:t>
      </w:r>
      <w:r w:rsidR="00C454AC" w:rsidRPr="00C454AC">
        <w:t>(Nomsa, 2014).</w:t>
      </w:r>
      <w:r w:rsidR="00761538">
        <w:rPr>
          <w:shd w:val="clear" w:color="auto" w:fill="FFFFFF"/>
        </w:rPr>
        <w:t xml:space="preserve"> </w:t>
      </w:r>
      <w:r w:rsidR="005258A1" w:rsidRPr="00FE2CF6">
        <w:rPr>
          <w:shd w:val="clear" w:color="auto" w:fill="FFFFFF"/>
        </w:rPr>
        <w:t>Modisaotsile</w:t>
      </w:r>
      <w:r w:rsidR="00FE2CF6" w:rsidRPr="00FE2CF6">
        <w:rPr>
          <w:shd w:val="clear" w:color="auto" w:fill="FFFFFF"/>
        </w:rPr>
        <w:t xml:space="preserve"> indicated</w:t>
      </w:r>
      <w:r w:rsidR="005258A1" w:rsidRPr="00FE2CF6">
        <w:rPr>
          <w:shd w:val="clear" w:color="auto" w:fill="FFFFFF"/>
        </w:rPr>
        <w:t xml:space="preserve"> </w:t>
      </w:r>
      <w:r w:rsidR="00EA3822">
        <w:rPr>
          <w:shd w:val="clear" w:color="auto" w:fill="FFFFFF"/>
        </w:rPr>
        <w:t xml:space="preserve">a </w:t>
      </w:r>
      <w:r w:rsidR="005258A1" w:rsidRPr="00FE2CF6">
        <w:rPr>
          <w:shd w:val="clear" w:color="auto" w:fill="FFFFFF"/>
        </w:rPr>
        <w:t>more physical</w:t>
      </w:r>
      <w:r w:rsidR="00FE2CF6" w:rsidRPr="00FE2CF6">
        <w:rPr>
          <w:shd w:val="clear" w:color="auto" w:fill="FFFFFF"/>
        </w:rPr>
        <w:t xml:space="preserve"> (mind and body)</w:t>
      </w:r>
      <w:r w:rsidR="005258A1" w:rsidRPr="00FE2CF6">
        <w:rPr>
          <w:shd w:val="clear" w:color="auto" w:fill="FFFFFF"/>
        </w:rPr>
        <w:t xml:space="preserve"> spiritual connection to live music. He suggested that music lies within your heart and there should be a natural connection to people. This could be be</w:t>
      </w:r>
      <w:r w:rsidR="00761538">
        <w:rPr>
          <w:shd w:val="clear" w:color="auto" w:fill="FFFFFF"/>
        </w:rPr>
        <w:t>st described through his words. ’</w:t>
      </w:r>
      <w:r w:rsidR="005258A1" w:rsidRPr="00FE2CF6">
        <w:rPr>
          <w:i/>
          <w:shd w:val="clear" w:color="auto" w:fill="FFFFFF"/>
        </w:rPr>
        <w:t>It starts with the heartbeat. You know tapping your foot, so basically music is natural. Naturally people should just relate to music because we</w:t>
      </w:r>
      <w:r w:rsidR="00146BAF" w:rsidRPr="00FE2CF6">
        <w:rPr>
          <w:i/>
          <w:shd w:val="clear" w:color="auto" w:fill="FFFFFF"/>
        </w:rPr>
        <w:t xml:space="preserve"> are all</w:t>
      </w:r>
      <w:r w:rsidR="005258A1" w:rsidRPr="00FE2CF6">
        <w:rPr>
          <w:i/>
          <w:shd w:val="clear" w:color="auto" w:fill="FFFFFF"/>
        </w:rPr>
        <w:t xml:space="preserve"> </w:t>
      </w:r>
      <w:r w:rsidR="00146BAF" w:rsidRPr="00FE2CF6">
        <w:rPr>
          <w:i/>
          <w:shd w:val="clear" w:color="auto" w:fill="FFFFFF"/>
        </w:rPr>
        <w:t>musical</w:t>
      </w:r>
      <w:r w:rsidR="005258A1" w:rsidRPr="00FE2CF6">
        <w:rPr>
          <w:i/>
          <w:shd w:val="clear" w:color="auto" w:fill="FFFFFF"/>
        </w:rPr>
        <w:t>. That heartbeat,</w:t>
      </w:r>
      <w:r w:rsidR="00146BAF" w:rsidRPr="00FE2CF6">
        <w:rPr>
          <w:i/>
          <w:shd w:val="clear" w:color="auto" w:fill="FFFFFF"/>
        </w:rPr>
        <w:t xml:space="preserve"> that’s a drum right there, it’s</w:t>
      </w:r>
      <w:r w:rsidR="005258A1" w:rsidRPr="00FE2CF6">
        <w:rPr>
          <w:i/>
          <w:shd w:val="clear" w:color="auto" w:fill="FFFFFF"/>
        </w:rPr>
        <w:t xml:space="preserve"> called a </w:t>
      </w:r>
      <w:r w:rsidR="00291D45" w:rsidRPr="00FE2CF6">
        <w:rPr>
          <w:i/>
          <w:shd w:val="clear" w:color="auto" w:fill="FFFFFF"/>
        </w:rPr>
        <w:t>do-good</w:t>
      </w:r>
      <w:r w:rsidR="005258A1" w:rsidRPr="00FE2CF6">
        <w:rPr>
          <w:i/>
          <w:shd w:val="clear" w:color="auto" w:fill="FFFFFF"/>
        </w:rPr>
        <w:t xml:space="preserve"> sound. So th</w:t>
      </w:r>
      <w:r w:rsidR="00761538">
        <w:rPr>
          <w:i/>
          <w:shd w:val="clear" w:color="auto" w:fill="FFFFFF"/>
        </w:rPr>
        <w:t xml:space="preserve">at’s how live music affects me’ </w:t>
      </w:r>
      <w:r w:rsidR="00C454AC">
        <w:rPr>
          <w:i/>
          <w:shd w:val="clear" w:color="auto" w:fill="FFFFFF"/>
        </w:rPr>
        <w:t>(</w:t>
      </w:r>
      <w:r w:rsidR="00C454AC" w:rsidRPr="00FE2CF6">
        <w:rPr>
          <w:shd w:val="clear" w:color="auto" w:fill="FFFFFF"/>
        </w:rPr>
        <w:t>Modisaotsile</w:t>
      </w:r>
      <w:r w:rsidR="00C454AC">
        <w:rPr>
          <w:shd w:val="clear" w:color="auto" w:fill="FFFFFF"/>
        </w:rPr>
        <w:t>, 2014).</w:t>
      </w:r>
    </w:p>
    <w:p w14:paraId="4F4DF556" w14:textId="5B199106" w:rsidR="00D223E2" w:rsidRPr="004E22D7" w:rsidRDefault="007F13D1" w:rsidP="00A511AD">
      <w:pPr>
        <w:spacing w:after="160"/>
        <w:rPr>
          <w:color w:val="FF0000"/>
        </w:rPr>
      </w:pPr>
      <w:r>
        <w:rPr>
          <w:color w:val="000000" w:themeColor="text1"/>
        </w:rPr>
        <w:t xml:space="preserve">All respondents prefer to see live music with their friends over attending alone or with family, indicating an overall preference for social interaction alongside their main motivation. </w:t>
      </w:r>
      <w:r w:rsidR="00571947">
        <w:rPr>
          <w:color w:val="000000" w:themeColor="text1"/>
        </w:rPr>
        <w:t>The</w:t>
      </w:r>
      <w:r w:rsidR="00E66039">
        <w:rPr>
          <w:color w:val="000000" w:themeColor="text1"/>
        </w:rPr>
        <w:t xml:space="preserve"> </w:t>
      </w:r>
      <w:r w:rsidR="00E66039" w:rsidRPr="00E66039">
        <w:rPr>
          <w:i/>
          <w:color w:val="000000" w:themeColor="text1"/>
        </w:rPr>
        <w:t xml:space="preserve">2015 Live Music Audiences in Gauteng </w:t>
      </w:r>
      <w:r w:rsidR="000C2245">
        <w:rPr>
          <w:color w:val="000000" w:themeColor="text1"/>
        </w:rPr>
        <w:t>r</w:t>
      </w:r>
      <w:r w:rsidR="00E66039" w:rsidRPr="000C2245">
        <w:rPr>
          <w:color w:val="000000" w:themeColor="text1"/>
        </w:rPr>
        <w:t xml:space="preserve">eport </w:t>
      </w:r>
      <w:r w:rsidR="00501B48">
        <w:rPr>
          <w:color w:val="000000" w:themeColor="text1"/>
        </w:rPr>
        <w:t>supports my research finding that while social interaction</w:t>
      </w:r>
      <w:r w:rsidR="006B1759">
        <w:rPr>
          <w:color w:val="000000" w:themeColor="text1"/>
        </w:rPr>
        <w:t xml:space="preserve"> is important, more young people ha</w:t>
      </w:r>
      <w:r w:rsidR="00C22D31">
        <w:rPr>
          <w:color w:val="000000" w:themeColor="text1"/>
        </w:rPr>
        <w:t>ve</w:t>
      </w:r>
      <w:r w:rsidR="006B1759">
        <w:rPr>
          <w:color w:val="000000" w:themeColor="text1"/>
        </w:rPr>
        <w:t xml:space="preserve"> </w:t>
      </w:r>
      <w:r w:rsidR="00501B48">
        <w:rPr>
          <w:color w:val="000000" w:themeColor="text1"/>
        </w:rPr>
        <w:t xml:space="preserve">stronger motivations to attend live music. </w:t>
      </w:r>
      <w:r w:rsidR="0046762D" w:rsidRPr="00934A32">
        <w:t>For example, 33</w:t>
      </w:r>
      <w:r w:rsidR="00501B48" w:rsidRPr="00934A32">
        <w:t>% of the quantit</w:t>
      </w:r>
      <w:r w:rsidR="000C2245">
        <w:t xml:space="preserve">ative respondents aged 18 </w:t>
      </w:r>
      <w:r w:rsidR="0046762D" w:rsidRPr="00934A32">
        <w:t xml:space="preserve">to 20 </w:t>
      </w:r>
      <w:r w:rsidR="000C2245">
        <w:t>cited</w:t>
      </w:r>
      <w:r w:rsidR="00501B48" w:rsidRPr="00934A32">
        <w:t xml:space="preserve"> seeing talent</w:t>
      </w:r>
      <w:r w:rsidR="00545E8B">
        <w:t>ed</w:t>
      </w:r>
      <w:r w:rsidR="00501B48" w:rsidRPr="00934A32">
        <w:t xml:space="preserve"> musicians </w:t>
      </w:r>
      <w:r w:rsidR="0046762D" w:rsidRPr="00934A32">
        <w:t>as their main motivation with 16</w:t>
      </w:r>
      <w:r w:rsidR="006B1759" w:rsidRPr="00934A32">
        <w:t xml:space="preserve">% wanting to have </w:t>
      </w:r>
      <w:r w:rsidR="00501B48" w:rsidRPr="00934A32">
        <w:t>fun with their friends</w:t>
      </w:r>
      <w:r w:rsidR="0046762D" w:rsidRPr="00934A32">
        <w:t xml:space="preserve">. Similarly, </w:t>
      </w:r>
      <w:r w:rsidR="006657C3" w:rsidRPr="00934A32">
        <w:t>52% of respo</w:t>
      </w:r>
      <w:r w:rsidR="000C2245">
        <w:t xml:space="preserve">ndents aged 21 to 29 cited </w:t>
      </w:r>
      <w:r w:rsidR="006657C3" w:rsidRPr="00934A32">
        <w:t>seeing talent</w:t>
      </w:r>
      <w:r w:rsidR="00C22D31">
        <w:t>ed</w:t>
      </w:r>
      <w:r w:rsidR="006657C3" w:rsidRPr="00934A32">
        <w:t xml:space="preserve"> musicians as their main motivation with 25% wanting to have fun with their friends</w:t>
      </w:r>
      <w:r w:rsidR="00501B48" w:rsidRPr="00934A32">
        <w:t xml:space="preserve"> </w:t>
      </w:r>
      <w:r w:rsidR="00C454AC">
        <w:t xml:space="preserve">(O’Connor, 2015). </w:t>
      </w:r>
      <w:r w:rsidR="006657C3" w:rsidRPr="00934A32">
        <w:t>While these two age brackets don’t correlate directly with my study, I highlight these findings to illustrate a wider trend in live music audience motivation.</w:t>
      </w:r>
      <w:r w:rsidR="004E22D7">
        <w:rPr>
          <w:color w:val="FF0000"/>
        </w:rPr>
        <w:t xml:space="preserve"> </w:t>
      </w:r>
      <w:r w:rsidR="00D223E2" w:rsidRPr="006B1759">
        <w:t xml:space="preserve">This deeper emotional and </w:t>
      </w:r>
      <w:r w:rsidR="000C2245">
        <w:t>spiritual/self-actualisation</w:t>
      </w:r>
      <w:r w:rsidR="00D223E2" w:rsidRPr="006B1759">
        <w:t xml:space="preserve"> engagement with the arts </w:t>
      </w:r>
      <w:r w:rsidR="004E22D7">
        <w:t xml:space="preserve">in Johannesburg and Gauteng </w:t>
      </w:r>
      <w:r w:rsidR="00D223E2" w:rsidRPr="006B1759">
        <w:t xml:space="preserve">follows </w:t>
      </w:r>
      <w:r w:rsidR="000C2245">
        <w:t xml:space="preserve">a global trend. </w:t>
      </w:r>
      <w:r w:rsidR="00C22D31">
        <w:t xml:space="preserve">Dean of Arts and Education at Australia’s Deakin University Professor Jennifer </w:t>
      </w:r>
      <w:r w:rsidR="000C2245">
        <w:t>Ra</w:t>
      </w:r>
      <w:r w:rsidR="00BB3E3C">
        <w:t>d</w:t>
      </w:r>
      <w:r w:rsidR="000C2245">
        <w:t xml:space="preserve">bourne </w:t>
      </w:r>
      <w:r w:rsidR="00D223E2" w:rsidRPr="006B1759">
        <w:t xml:space="preserve">argues the new arts consumer is searching for self-actualisation, the top of </w:t>
      </w:r>
      <w:r w:rsidR="00D223E2" w:rsidRPr="00DB685D">
        <w:rPr>
          <w:i/>
        </w:rPr>
        <w:t>Maslow’s Hierarchy of Needs</w:t>
      </w:r>
      <w:r w:rsidR="00D223E2" w:rsidRPr="006B1759">
        <w:t xml:space="preserve"> pyramid, where the experience is</w:t>
      </w:r>
      <w:r w:rsidR="00B96742">
        <w:t xml:space="preserve"> expected to fulfil a spiritual need, </w:t>
      </w:r>
      <w:r w:rsidR="00584A7B">
        <w:t>‘</w:t>
      </w:r>
      <w:r w:rsidR="00B96742" w:rsidRPr="00584A7B">
        <w:t xml:space="preserve">as </w:t>
      </w:r>
      <w:r w:rsidR="00B96742" w:rsidRPr="00584A7B">
        <w:rPr>
          <w:rFonts w:cs="Arial"/>
          <w:shd w:val="clear" w:color="auto" w:fill="FFFFFF"/>
        </w:rPr>
        <w:t xml:space="preserve">relating to or affecting the human spirit or soul as opposed to material or physical things’ </w:t>
      </w:r>
      <w:r w:rsidR="000C2245">
        <w:t xml:space="preserve">(Radbourne et al. 2009, p. </w:t>
      </w:r>
      <w:r w:rsidR="00C454AC">
        <w:t xml:space="preserve">16). </w:t>
      </w:r>
    </w:p>
    <w:p w14:paraId="0EAF4BAA" w14:textId="54EF4471" w:rsidR="00DF130E" w:rsidRDefault="00D223E2" w:rsidP="00A511AD">
      <w:pPr>
        <w:spacing w:after="160"/>
      </w:pPr>
      <w:r>
        <w:t xml:space="preserve">I looked </w:t>
      </w:r>
      <w:r w:rsidR="00DF130E">
        <w:t>at</w:t>
      </w:r>
      <w:r w:rsidR="0010667D">
        <w:t xml:space="preserve"> the motivations of the young people I interviewed </w:t>
      </w:r>
      <w:r w:rsidR="004479FB">
        <w:t xml:space="preserve">based on </w:t>
      </w:r>
      <w:r w:rsidR="0010667D">
        <w:t xml:space="preserve">their </w:t>
      </w:r>
      <w:r w:rsidR="004479FB">
        <w:t>gender and</w:t>
      </w:r>
      <w:r w:rsidR="00DF130E">
        <w:t xml:space="preserve"> </w:t>
      </w:r>
      <w:r w:rsidR="009730B3" w:rsidRPr="009730B3">
        <w:rPr>
          <w:i/>
        </w:rPr>
        <w:t xml:space="preserve">SAARF </w:t>
      </w:r>
      <w:r w:rsidR="004479FB" w:rsidRPr="009730B3">
        <w:rPr>
          <w:i/>
        </w:rPr>
        <w:t>LSM</w:t>
      </w:r>
      <w:r w:rsidR="009730B3">
        <w:t xml:space="preserve"> categories. While there were</w:t>
      </w:r>
      <w:r w:rsidR="004479FB">
        <w:t xml:space="preserve"> </w:t>
      </w:r>
      <w:r w:rsidR="00BF0CB0">
        <w:t xml:space="preserve">no </w:t>
      </w:r>
      <w:r w:rsidR="004479FB">
        <w:t xml:space="preserve">obvious </w:t>
      </w:r>
      <w:r w:rsidR="00DF130E">
        <w:t>motivation</w:t>
      </w:r>
      <w:r w:rsidR="004479FB">
        <w:t xml:space="preserve"> trends evident among the LSM categories</w:t>
      </w:r>
      <w:r w:rsidR="00DF130E">
        <w:t xml:space="preserve">, it would be interesting to test this concept with a larger sample. For example, </w:t>
      </w:r>
      <w:r w:rsidR="00BF0CB0">
        <w:t>I would be curious</w:t>
      </w:r>
      <w:r w:rsidR="004479FB">
        <w:t xml:space="preserve"> to test whether</w:t>
      </w:r>
      <w:r w:rsidR="00DF130E">
        <w:t xml:space="preserve"> escapism motivations</w:t>
      </w:r>
      <w:r w:rsidR="004479FB">
        <w:t xml:space="preserve">, as indicated by Nomsa, are </w:t>
      </w:r>
      <w:r w:rsidR="00DF130E">
        <w:t xml:space="preserve">more significant in a larger sample of mid to low LSM categories. Mid to low LSM categories tend to earn less and have higher incidences of unemployment which makes me question if engagement in live music for escapism reasons </w:t>
      </w:r>
      <w:r w:rsidR="004479FB">
        <w:t>would be a stronger motivating factor for these groups</w:t>
      </w:r>
      <w:r w:rsidR="008709B2">
        <w:rPr>
          <w:noProof/>
        </w:rPr>
        <w:t xml:space="preserve"> </w:t>
      </w:r>
      <w:r w:rsidR="008709B2" w:rsidRPr="00F87EB1">
        <w:rPr>
          <w:noProof/>
        </w:rPr>
        <w:t xml:space="preserve">(South African Audience Research Foundation, </w:t>
      </w:r>
      <w:r w:rsidR="00E04D3B">
        <w:rPr>
          <w:noProof/>
        </w:rPr>
        <w:t>2015</w:t>
      </w:r>
      <w:r w:rsidR="008709B2">
        <w:rPr>
          <w:noProof/>
        </w:rPr>
        <w:t xml:space="preserve">). </w:t>
      </w:r>
      <w:r w:rsidR="00B00AFB">
        <w:t xml:space="preserve">Escapism through art has been explored in literature around the world with the recent global recession </w:t>
      </w:r>
      <w:r w:rsidR="00EA49D7">
        <w:t>reigniting</w:t>
      </w:r>
      <w:r w:rsidR="00B00AFB">
        <w:t xml:space="preserve"> the discussion. </w:t>
      </w:r>
      <w:r w:rsidR="00EB49DC">
        <w:t>I</w:t>
      </w:r>
      <w:r w:rsidR="00EA49D7">
        <w:t>nternational resea</w:t>
      </w:r>
      <w:r w:rsidR="00EB49DC">
        <w:t>rch has</w:t>
      </w:r>
      <w:r w:rsidR="00772593">
        <w:t xml:space="preserve"> explored whether </w:t>
      </w:r>
      <w:r w:rsidR="00B00AFB">
        <w:t xml:space="preserve">people seek out </w:t>
      </w:r>
      <w:r w:rsidR="00772593">
        <w:t xml:space="preserve">more </w:t>
      </w:r>
      <w:r w:rsidR="00EB49DC">
        <w:t xml:space="preserve">arts </w:t>
      </w:r>
      <w:r w:rsidR="00772593">
        <w:t>engagement</w:t>
      </w:r>
      <w:r w:rsidR="00B00AFB">
        <w:t xml:space="preserve"> to immerse thems</w:t>
      </w:r>
      <w:r w:rsidR="00772593">
        <w:t xml:space="preserve">elves in an </w:t>
      </w:r>
      <w:r w:rsidR="00EB49DC">
        <w:t>imaginary</w:t>
      </w:r>
      <w:r w:rsidR="00772593">
        <w:t xml:space="preserve"> world in order to</w:t>
      </w:r>
      <w:r w:rsidR="009F4C70">
        <w:t xml:space="preserve"> forget, or imagine overcoming, </w:t>
      </w:r>
      <w:r w:rsidR="00B00AFB">
        <w:t>their economic problems</w:t>
      </w:r>
      <w:r w:rsidR="008709B2">
        <w:t xml:space="preserve"> (Harris, 2011).</w:t>
      </w:r>
      <w:r w:rsidR="00772593">
        <w:t xml:space="preserve"> </w:t>
      </w:r>
      <w:r w:rsidR="00EB49DC">
        <w:t xml:space="preserve">An </w:t>
      </w:r>
      <w:r w:rsidR="007D2638">
        <w:t>International Federation of Arts Councils and Cultural Agencies</w:t>
      </w:r>
      <w:r w:rsidR="003C588F">
        <w:t xml:space="preserve"> (I</w:t>
      </w:r>
      <w:r w:rsidR="00EB49DC">
        <w:t>FACCA)</w:t>
      </w:r>
      <w:r w:rsidR="007D2638">
        <w:t xml:space="preserve"> </w:t>
      </w:r>
      <w:r w:rsidR="00EB49DC">
        <w:t xml:space="preserve">international </w:t>
      </w:r>
      <w:r w:rsidR="007D2638">
        <w:t xml:space="preserve">survey </w:t>
      </w:r>
      <w:r w:rsidR="0010667D">
        <w:t xml:space="preserve">reported a view among their member organisations that </w:t>
      </w:r>
      <w:r w:rsidR="007D2638">
        <w:t>people turn to the arts in times of turmoil fo</w:t>
      </w:r>
      <w:r w:rsidR="0010667D">
        <w:t xml:space="preserve">r the arts’ ‘feel good’ factor. They </w:t>
      </w:r>
      <w:r w:rsidR="0010667D">
        <w:lastRenderedPageBreak/>
        <w:t xml:space="preserve">believe </w:t>
      </w:r>
      <w:r w:rsidR="009730B3">
        <w:t xml:space="preserve">demand for the arts </w:t>
      </w:r>
      <w:r w:rsidR="00C22D31">
        <w:t xml:space="preserve">doesn’t </w:t>
      </w:r>
      <w:r w:rsidR="009730B3">
        <w:t xml:space="preserve">decrease </w:t>
      </w:r>
      <w:r w:rsidR="0010667D">
        <w:t>as much as in other industries</w:t>
      </w:r>
      <w:r w:rsidR="00EB49DC">
        <w:t xml:space="preserve"> during the</w:t>
      </w:r>
      <w:r w:rsidR="00595439">
        <w:t xml:space="preserve"> </w:t>
      </w:r>
      <w:r w:rsidR="00C22D31">
        <w:t xml:space="preserve">economic </w:t>
      </w:r>
      <w:r w:rsidR="00EB49DC">
        <w:t>recession</w:t>
      </w:r>
      <w:r w:rsidR="00C22D31">
        <w:t>s</w:t>
      </w:r>
      <w:r w:rsidR="003C588F">
        <w:t xml:space="preserve"> (Madden, 2009, p. </w:t>
      </w:r>
      <w:r w:rsidR="008709B2">
        <w:t>7).</w:t>
      </w:r>
    </w:p>
    <w:p w14:paraId="045A0635" w14:textId="757E3D6E" w:rsidR="00D223E2" w:rsidRPr="00F36E2D" w:rsidRDefault="0073456F" w:rsidP="00A511AD">
      <w:pPr>
        <w:spacing w:after="160"/>
      </w:pPr>
      <w:r w:rsidRPr="00F36E2D">
        <w:t>There was some alignment of motivation by gender with three out of four of the young women having deeper emotional and spiritual</w:t>
      </w:r>
      <w:r w:rsidR="00D44F95">
        <w:t>/self-actualisation</w:t>
      </w:r>
      <w:r w:rsidRPr="00F36E2D">
        <w:t xml:space="preserve"> motivations </w:t>
      </w:r>
      <w:r w:rsidR="001B6CBF" w:rsidRPr="00F36E2D">
        <w:t xml:space="preserve">for attending live </w:t>
      </w:r>
      <w:r w:rsidRPr="00F36E2D">
        <w:t xml:space="preserve">music. Similarly two out of the three </w:t>
      </w:r>
      <w:r w:rsidR="00255844">
        <w:t xml:space="preserve">men </w:t>
      </w:r>
      <w:r w:rsidR="00C22D31">
        <w:t>are more</w:t>
      </w:r>
      <w:r w:rsidR="000A5649" w:rsidRPr="00F36E2D">
        <w:t xml:space="preserve"> socially motivated to attend live music. Once again, this gender difference would be interesting to test with a larger sample to determine if the </w:t>
      </w:r>
      <w:r w:rsidR="001B6CBF" w:rsidRPr="00F36E2D">
        <w:t xml:space="preserve">gender </w:t>
      </w:r>
      <w:r w:rsidR="000A5649" w:rsidRPr="00F36E2D">
        <w:t>motivation trends were significant.</w:t>
      </w:r>
      <w:r w:rsidR="00AD2B3E" w:rsidRPr="00F36E2D">
        <w:t xml:space="preserve"> This finding may be connected to </w:t>
      </w:r>
      <w:r w:rsidR="00D44F95">
        <w:t>broader</w:t>
      </w:r>
      <w:r w:rsidR="00D1044E" w:rsidRPr="00F36E2D">
        <w:t xml:space="preserve"> </w:t>
      </w:r>
      <w:r w:rsidR="00AD2B3E" w:rsidRPr="00F36E2D">
        <w:t xml:space="preserve">research which suggests </w:t>
      </w:r>
      <w:r w:rsidR="00D1044E" w:rsidRPr="00F36E2D">
        <w:t xml:space="preserve">that </w:t>
      </w:r>
      <w:r w:rsidR="00AD2B3E" w:rsidRPr="00F36E2D">
        <w:t>men and women</w:t>
      </w:r>
      <w:r w:rsidR="00D1044E" w:rsidRPr="00F36E2D">
        <w:t xml:space="preserve"> process emotions differently due to the make</w:t>
      </w:r>
      <w:r w:rsidR="001B6CBF" w:rsidRPr="00F36E2D">
        <w:t>-up</w:t>
      </w:r>
      <w:r w:rsidR="00D1044E" w:rsidRPr="00F36E2D">
        <w:t xml:space="preserve"> of the brain</w:t>
      </w:r>
      <w:r w:rsidR="009F0B37">
        <w:t xml:space="preserve"> (Izadi, 2015). </w:t>
      </w:r>
      <w:r w:rsidR="00255844">
        <w:t xml:space="preserve">Another consideration was whether the men felt comfortable telling me, a female researcher, how they were emotionally or spiritually connected with live music. </w:t>
      </w:r>
      <w:r w:rsidR="00D44F95">
        <w:t>I found a</w:t>
      </w:r>
      <w:r w:rsidR="001B6CBF" w:rsidRPr="00F36E2D">
        <w:t>n interes</w:t>
      </w:r>
      <w:r w:rsidR="00D44F95">
        <w:t xml:space="preserve">ting interpretation </w:t>
      </w:r>
      <w:r w:rsidR="00255844">
        <w:t>of perceived differences among genders’ motivations from an article written about</w:t>
      </w:r>
      <w:r w:rsidR="00D44F95">
        <w:t xml:space="preserve"> </w:t>
      </w:r>
      <w:r w:rsidR="00255844">
        <w:rPr>
          <w:shd w:val="clear" w:color="auto" w:fill="FFFFFF"/>
        </w:rPr>
        <w:t>the BBC Radio. Former BBC Radio controller Lesley Douglas suggested that the BBC Radio</w:t>
      </w:r>
      <w:r w:rsidR="00D1044E" w:rsidRPr="00F36E2D">
        <w:rPr>
          <w:shd w:val="clear" w:color="auto" w:fill="FFFFFF"/>
        </w:rPr>
        <w:t xml:space="preserve"> music and presenter </w:t>
      </w:r>
      <w:r w:rsidR="00F36E2D">
        <w:rPr>
          <w:shd w:val="clear" w:color="auto" w:fill="FFFFFF"/>
        </w:rPr>
        <w:t>strategy was informed by</w:t>
      </w:r>
      <w:r w:rsidR="00D1044E" w:rsidRPr="00F36E2D">
        <w:rPr>
          <w:shd w:val="clear" w:color="auto" w:fill="FFFFFF"/>
        </w:rPr>
        <w:t xml:space="preserve"> the notion that women tend to have a more emotional reaction to music while men are more interested in the intellectual side</w:t>
      </w:r>
      <w:r w:rsidR="00D1044E" w:rsidRPr="00F36E2D">
        <w:t xml:space="preserve"> of music</w:t>
      </w:r>
      <w:r w:rsidR="00F36E2D">
        <w:t>, that is, the artists and where the album was made</w:t>
      </w:r>
      <w:r w:rsidR="009F0B37">
        <w:t xml:space="preserve"> (Barton, 2008)</w:t>
      </w:r>
      <w:r w:rsidR="00255844">
        <w:t xml:space="preserve">. While gender motivation differences offer </w:t>
      </w:r>
      <w:r w:rsidR="00D44F95">
        <w:t>a thought-provoking</w:t>
      </w:r>
      <w:r w:rsidR="00D1044E" w:rsidRPr="00F36E2D">
        <w:t xml:space="preserve"> insight, it would really need to be researched in the South </w:t>
      </w:r>
      <w:r w:rsidR="00255844">
        <w:t xml:space="preserve">African context to be </w:t>
      </w:r>
      <w:r w:rsidR="00900D12">
        <w:t>pursued further.</w:t>
      </w:r>
    </w:p>
    <w:p w14:paraId="120F9392" w14:textId="4AEC707A" w:rsidR="00EB6F01" w:rsidRPr="000015DA" w:rsidRDefault="00C035B1" w:rsidP="001F008F">
      <w:r>
        <w:br/>
        <w:t xml:space="preserve">Six out of seven </w:t>
      </w:r>
      <w:r w:rsidR="006B1759">
        <w:t>r</w:t>
      </w:r>
      <w:r w:rsidR="005B74D1">
        <w:t>espondents indicated they were motivated to see live music over recorded music to have a close visual and sensorial connection with the artist</w:t>
      </w:r>
      <w:r w:rsidR="006B1759">
        <w:t>s</w:t>
      </w:r>
      <w:r w:rsidR="005B74D1">
        <w:t xml:space="preserve"> performing. Furthermore, the music genre and knowledge of the artis</w:t>
      </w:r>
      <w:r w:rsidR="006B1759">
        <w:t>t are</w:t>
      </w:r>
      <w:r w:rsidR="005B74D1">
        <w:t xml:space="preserve"> strong motivators for young people to attend specific live music events or venues.</w:t>
      </w:r>
      <w:r w:rsidR="00604330">
        <w:t xml:space="preserve"> </w:t>
      </w:r>
      <w:r w:rsidR="00604330" w:rsidRPr="00F541E1">
        <w:t xml:space="preserve">This finding is supported by the findings of the </w:t>
      </w:r>
      <w:r w:rsidR="00604330" w:rsidRPr="00F541E1">
        <w:rPr>
          <w:i/>
        </w:rPr>
        <w:t xml:space="preserve">2015 Live Music Audiences in Gauteng </w:t>
      </w:r>
      <w:r w:rsidR="00F1514F">
        <w:t>r</w:t>
      </w:r>
      <w:r w:rsidR="00604330" w:rsidRPr="00F1514F">
        <w:t xml:space="preserve">eport </w:t>
      </w:r>
      <w:r w:rsidR="000015DA">
        <w:t xml:space="preserve">which indicates </w:t>
      </w:r>
      <w:r w:rsidR="00604330" w:rsidRPr="00F541E1">
        <w:t xml:space="preserve">that seeing talented musicians perform </w:t>
      </w:r>
      <w:r w:rsidR="00C22D31">
        <w:t>is</w:t>
      </w:r>
      <w:r w:rsidR="00604330" w:rsidRPr="00F541E1">
        <w:t xml:space="preserve"> the strongest motivator for </w:t>
      </w:r>
      <w:r w:rsidR="006C0CFC">
        <w:t>18-to-20-year-old and 21-to-29-year-</w:t>
      </w:r>
      <w:r w:rsidR="00F541E1" w:rsidRPr="00F541E1">
        <w:t>old respondents</w:t>
      </w:r>
      <w:r w:rsidR="00604330" w:rsidRPr="00F541E1">
        <w:t xml:space="preserve"> to attend live music events </w:t>
      </w:r>
      <w:r w:rsidR="000015DA">
        <w:t xml:space="preserve">(O’Connor, 2015). </w:t>
      </w:r>
      <w:r w:rsidR="00EB6F01">
        <w:rPr>
          <w:rFonts w:cs="Times-Roman"/>
        </w:rPr>
        <w:t xml:space="preserve">Music is an important part of all of the young interviewees’ lives. This insight is reinforced by a </w:t>
      </w:r>
      <w:r w:rsidR="00316BE5" w:rsidRPr="00EB6F01">
        <w:rPr>
          <w:rFonts w:cs="Times-Roman"/>
        </w:rPr>
        <w:t xml:space="preserve">2014 national </w:t>
      </w:r>
      <w:r w:rsidR="00EB6F01">
        <w:rPr>
          <w:rFonts w:cs="Times-Roman"/>
        </w:rPr>
        <w:t>youth insights study</w:t>
      </w:r>
      <w:r w:rsidR="00316BE5" w:rsidRPr="00EB6F01">
        <w:rPr>
          <w:rFonts w:cs="Times-Roman"/>
        </w:rPr>
        <w:t xml:space="preserve"> by </w:t>
      </w:r>
      <w:r w:rsidR="00EF4D1E">
        <w:rPr>
          <w:rFonts w:cs="Times-Roman"/>
        </w:rPr>
        <w:t xml:space="preserve">consumer insights firm, </w:t>
      </w:r>
      <w:r w:rsidR="00316BE5" w:rsidRPr="00EB6F01">
        <w:rPr>
          <w:rFonts w:cs="Times-Roman"/>
        </w:rPr>
        <w:t>Pondering Panda</w:t>
      </w:r>
      <w:r w:rsidR="00EF4D1E">
        <w:rPr>
          <w:rFonts w:cs="Times-Roman"/>
        </w:rPr>
        <w:t>,</w:t>
      </w:r>
      <w:r w:rsidR="00EB6F01">
        <w:rPr>
          <w:rFonts w:cs="Times-Roman"/>
        </w:rPr>
        <w:t xml:space="preserve"> which reported that over 70% of respondents rated music as an important part of their life</w:t>
      </w:r>
      <w:r w:rsidR="00D3266E">
        <w:rPr>
          <w:rFonts w:cs="Times-Roman"/>
        </w:rPr>
        <w:t xml:space="preserve"> (Pondering Panda, 2014, p. </w:t>
      </w:r>
      <w:r w:rsidR="009F0B37">
        <w:rPr>
          <w:rFonts w:cs="Times-Roman"/>
        </w:rPr>
        <w:t>6).</w:t>
      </w:r>
    </w:p>
    <w:p w14:paraId="4335E9ED" w14:textId="77CB933E" w:rsidR="008F7BC3" w:rsidRPr="003E5D7E" w:rsidRDefault="00EB6F01" w:rsidP="003E5D7E">
      <w:pPr>
        <w:rPr>
          <w:color w:val="FF0000"/>
        </w:rPr>
      </w:pPr>
      <w:r w:rsidRPr="00EB6F01">
        <w:t>The y</w:t>
      </w:r>
      <w:r w:rsidR="004332D9" w:rsidRPr="00EB6F01">
        <w:t xml:space="preserve">oung </w:t>
      </w:r>
      <w:r w:rsidR="004332D9">
        <w:t xml:space="preserve">people </w:t>
      </w:r>
      <w:r>
        <w:t>I interviewed saw</w:t>
      </w:r>
      <w:r w:rsidR="004332D9">
        <w:t xml:space="preserve"> live music as an opportunity for a uni</w:t>
      </w:r>
      <w:r w:rsidR="000D0005">
        <w:t xml:space="preserve">que intimate connection with </w:t>
      </w:r>
      <w:r w:rsidR="004332D9">
        <w:t xml:space="preserve">artists and the musicians which you can’t get with recorded music. Lethabo quoted </w:t>
      </w:r>
      <w:r w:rsidR="00824FD3">
        <w:t xml:space="preserve">musician </w:t>
      </w:r>
      <w:r w:rsidR="00824FD3" w:rsidRPr="00824FD3">
        <w:t>Erykah Badu</w:t>
      </w:r>
      <w:r w:rsidR="00824FD3">
        <w:t xml:space="preserve"> </w:t>
      </w:r>
      <w:r w:rsidR="006B1759">
        <w:t>in her response to</w:t>
      </w:r>
      <w:r w:rsidR="000015DA">
        <w:t xml:space="preserve"> how live music makes her feel. ‘</w:t>
      </w:r>
      <w:r w:rsidR="00824FD3" w:rsidRPr="00824FD3">
        <w:rPr>
          <w:i/>
        </w:rPr>
        <w:t>Erykah Badu</w:t>
      </w:r>
      <w:r w:rsidR="00824FD3">
        <w:rPr>
          <w:i/>
        </w:rPr>
        <w:t xml:space="preserve"> </w:t>
      </w:r>
      <w:r w:rsidR="000015DA">
        <w:rPr>
          <w:i/>
        </w:rPr>
        <w:t>says “</w:t>
      </w:r>
      <w:r w:rsidR="004332D9">
        <w:rPr>
          <w:i/>
        </w:rPr>
        <w:t>w</w:t>
      </w:r>
      <w:r w:rsidR="004332D9" w:rsidRPr="009B636F">
        <w:rPr>
          <w:i/>
        </w:rPr>
        <w:t>ith recording music, you’re perfe</w:t>
      </w:r>
      <w:r w:rsidR="006B1759">
        <w:rPr>
          <w:i/>
        </w:rPr>
        <w:t xml:space="preserve">cting a moment but when you </w:t>
      </w:r>
      <w:r w:rsidR="004332D9" w:rsidRPr="009B636F">
        <w:rPr>
          <w:i/>
        </w:rPr>
        <w:t>perform live you are creat</w:t>
      </w:r>
      <w:r w:rsidR="004332D9">
        <w:rPr>
          <w:i/>
        </w:rPr>
        <w:t>i</w:t>
      </w:r>
      <w:r w:rsidR="00103527">
        <w:rPr>
          <w:i/>
        </w:rPr>
        <w:t>ng a moment – where you feel it”</w:t>
      </w:r>
      <w:r w:rsidR="000015DA">
        <w:rPr>
          <w:i/>
        </w:rPr>
        <w:t>’</w:t>
      </w:r>
      <w:r w:rsidR="00103527">
        <w:rPr>
          <w:i/>
        </w:rPr>
        <w:t xml:space="preserve"> </w:t>
      </w:r>
      <w:r w:rsidR="00103527" w:rsidRPr="00103527">
        <w:t>(Lethabo, 2014).</w:t>
      </w:r>
      <w:r w:rsidR="003E5D7E">
        <w:rPr>
          <w:i/>
        </w:rPr>
        <w:t xml:space="preserve"> </w:t>
      </w:r>
      <w:r w:rsidR="006B1759" w:rsidRPr="003E5D7E">
        <w:t>Polly</w:t>
      </w:r>
      <w:r w:rsidR="003E5D7E" w:rsidRPr="003E5D7E">
        <w:t xml:space="preserve"> added</w:t>
      </w:r>
      <w:r w:rsidR="000015DA">
        <w:t xml:space="preserve"> ‘</w:t>
      </w:r>
      <w:r w:rsidR="000015DA">
        <w:rPr>
          <w:i/>
        </w:rPr>
        <w:t>y</w:t>
      </w:r>
      <w:r w:rsidR="000E419A" w:rsidRPr="000E419A">
        <w:rPr>
          <w:i/>
        </w:rPr>
        <w:t>ou live, you feel, there is no room for mistakes and you can see the emotions from the musicians. I think it’s better than sitting behind some computer putting together some beats. Everything i</w:t>
      </w:r>
      <w:r w:rsidR="002638DA">
        <w:rPr>
          <w:i/>
        </w:rPr>
        <w:t xml:space="preserve">s live, you can feel the drums and </w:t>
      </w:r>
      <w:r w:rsidR="000E419A" w:rsidRPr="000E419A">
        <w:rPr>
          <w:i/>
        </w:rPr>
        <w:t>hear the piano. I actually prefer live music over any other music as it gets me in the groove rather th</w:t>
      </w:r>
      <w:r w:rsidR="007D1305">
        <w:rPr>
          <w:i/>
        </w:rPr>
        <w:t>an listening to reco</w:t>
      </w:r>
      <w:r w:rsidR="000015DA">
        <w:rPr>
          <w:i/>
        </w:rPr>
        <w:t xml:space="preserve">rded music’ </w:t>
      </w:r>
      <w:r w:rsidR="007D1305" w:rsidRPr="007D1305">
        <w:t>(Polly, 2014).</w:t>
      </w:r>
    </w:p>
    <w:p w14:paraId="065C05F0" w14:textId="0616F2C9" w:rsidR="008F7BC3" w:rsidRDefault="008F7BC3" w:rsidP="00BA1388">
      <w:r>
        <w:t xml:space="preserve">Knowledge of the artist and the type of genre is also important for young audiences. </w:t>
      </w:r>
      <w:r w:rsidR="007867E2">
        <w:t xml:space="preserve">Ntombenhle, Lethabo and </w:t>
      </w:r>
      <w:r w:rsidR="007867E2" w:rsidRPr="00B54061">
        <w:t>Nzolo</w:t>
      </w:r>
      <w:r w:rsidR="007867E2">
        <w:t xml:space="preserve"> all indicated they are motivated to attend a live music event to see a specific artist or genre. Furthermore, three of the respondents </w:t>
      </w:r>
      <w:r w:rsidR="00C8231D">
        <w:t xml:space="preserve">indicated a need for quality </w:t>
      </w:r>
      <w:r w:rsidR="000D0005">
        <w:t>sound and</w:t>
      </w:r>
      <w:r w:rsidR="007867E2">
        <w:t xml:space="preserve"> </w:t>
      </w:r>
      <w:r w:rsidR="000D0005">
        <w:t>strong artist performance at live events</w:t>
      </w:r>
      <w:r w:rsidR="001B180A">
        <w:t xml:space="preserve">, </w:t>
      </w:r>
      <w:r w:rsidR="007867E2">
        <w:t>demonstrating</w:t>
      </w:r>
      <w:r w:rsidR="00C8231D">
        <w:t xml:space="preserve"> a deeper </w:t>
      </w:r>
      <w:r w:rsidR="005744B3">
        <w:t xml:space="preserve">knowledge of artists </w:t>
      </w:r>
      <w:r w:rsidR="001B180A">
        <w:t>and their music.</w:t>
      </w:r>
      <w:r w:rsidR="005744B3">
        <w:t xml:space="preserve"> Nomsa noted</w:t>
      </w:r>
      <w:r w:rsidR="00C8231D">
        <w:t xml:space="preserve"> when asked about </w:t>
      </w:r>
      <w:r w:rsidR="00C8231D" w:rsidRPr="00060BFF">
        <w:t>what aspect</w:t>
      </w:r>
      <w:r w:rsidR="00C8231D">
        <w:t>s she</w:t>
      </w:r>
      <w:r w:rsidR="00C8231D" w:rsidRPr="00060BFF">
        <w:t xml:space="preserve"> think</w:t>
      </w:r>
      <w:r w:rsidR="00C8231D">
        <w:t>s</w:t>
      </w:r>
      <w:r w:rsidR="00C8231D" w:rsidRPr="00060BFF">
        <w:t xml:space="preserve"> abo</w:t>
      </w:r>
      <w:r w:rsidR="00C8231D">
        <w:t xml:space="preserve">ut at live music events, </w:t>
      </w:r>
      <w:r w:rsidR="000015DA">
        <w:rPr>
          <w:i/>
        </w:rPr>
        <w:t>‘th</w:t>
      </w:r>
      <w:r w:rsidR="00C8231D" w:rsidRPr="00C8231D">
        <w:rPr>
          <w:i/>
        </w:rPr>
        <w:t xml:space="preserve">e quality of </w:t>
      </w:r>
      <w:r w:rsidR="00C8231D" w:rsidRPr="00C8231D">
        <w:rPr>
          <w:i/>
        </w:rPr>
        <w:lastRenderedPageBreak/>
        <w:t xml:space="preserve">the music and the sound needs to be on point. Like I hate going to live events and the sound just sucks. And the artist’ </w:t>
      </w:r>
      <w:r w:rsidR="000015DA">
        <w:rPr>
          <w:i/>
        </w:rPr>
        <w:t xml:space="preserve">performance has to be on point’ </w:t>
      </w:r>
      <w:r w:rsidR="00103527" w:rsidRPr="00103527">
        <w:t>(Nomsa, 2014).</w:t>
      </w:r>
      <w:r w:rsidR="00103527">
        <w:rPr>
          <w:i/>
        </w:rPr>
        <w:t xml:space="preserve"> </w:t>
      </w:r>
      <w:r w:rsidR="006B1759">
        <w:t>Ntombenhle added</w:t>
      </w:r>
      <w:r w:rsidR="005E5543">
        <w:t xml:space="preserve"> </w:t>
      </w:r>
      <w:r w:rsidR="000015DA">
        <w:rPr>
          <w:i/>
        </w:rPr>
        <w:t>‘</w:t>
      </w:r>
      <w:r w:rsidR="005E5543" w:rsidRPr="005E5543">
        <w:rPr>
          <w:i/>
        </w:rPr>
        <w:t>I feel like musicians really have to come through and really perform. I mean like you get musicians who are very lazy, and that’s quite disappoint</w:t>
      </w:r>
      <w:r w:rsidR="004834E5">
        <w:rPr>
          <w:i/>
        </w:rPr>
        <w:t>ing if you paid a lot of money’</w:t>
      </w:r>
      <w:r w:rsidR="00103527">
        <w:rPr>
          <w:i/>
        </w:rPr>
        <w:t xml:space="preserve"> </w:t>
      </w:r>
      <w:r w:rsidR="00103527" w:rsidRPr="00103527">
        <w:t>(</w:t>
      </w:r>
      <w:r w:rsidR="00103527">
        <w:t>Ntombenhle, 2014).</w:t>
      </w:r>
    </w:p>
    <w:p w14:paraId="22D4E549" w14:textId="65CB7123" w:rsidR="00067B78" w:rsidRDefault="00FF7F50" w:rsidP="00F968CB">
      <w:r>
        <w:t>Music genre preference is a motivating factor for many of the respondents when deciding whether to attend a live music event</w:t>
      </w:r>
      <w:r w:rsidR="005A7823">
        <w:t xml:space="preserve">. The most common genres </w:t>
      </w:r>
      <w:r w:rsidR="000A0853">
        <w:t xml:space="preserve">are </w:t>
      </w:r>
      <w:r w:rsidR="00736F07">
        <w:t xml:space="preserve">hip hop, </w:t>
      </w:r>
      <w:r w:rsidR="00067B78">
        <w:t>contemporary African, jazz and electronic.</w:t>
      </w:r>
      <w:r w:rsidR="00027DFD">
        <w:t xml:space="preserve"> </w:t>
      </w:r>
      <w:r w:rsidR="004A0BAF">
        <w:t>The</w:t>
      </w:r>
      <w:r w:rsidR="004A0BAF" w:rsidRPr="0098168A">
        <w:t xml:space="preserve"> </w:t>
      </w:r>
      <w:r w:rsidR="004A0BAF" w:rsidRPr="0098168A">
        <w:rPr>
          <w:i/>
        </w:rPr>
        <w:t xml:space="preserve">2015 Live Music Audiences in Gauteng </w:t>
      </w:r>
      <w:r w:rsidR="000822E5">
        <w:t>report</w:t>
      </w:r>
      <w:r w:rsidR="000A0853">
        <w:t xml:space="preserve"> also</w:t>
      </w:r>
      <w:r w:rsidR="000822E5">
        <w:t xml:space="preserve"> </w:t>
      </w:r>
      <w:r w:rsidR="00C629D5">
        <w:t>indicate</w:t>
      </w:r>
      <w:r w:rsidR="000A0853">
        <w:t>d</w:t>
      </w:r>
      <w:r w:rsidR="004A0BAF" w:rsidRPr="004A0BAF">
        <w:t xml:space="preserve"> hip</w:t>
      </w:r>
      <w:r w:rsidR="004A0BAF">
        <w:t xml:space="preserve"> hop and RnB/soul</w:t>
      </w:r>
      <w:r w:rsidR="000822E5">
        <w:t xml:space="preserve"> </w:t>
      </w:r>
      <w:r w:rsidR="000A0853">
        <w:t>as</w:t>
      </w:r>
      <w:r w:rsidR="004A0BAF">
        <w:t xml:space="preserve"> popular among </w:t>
      </w:r>
      <w:r w:rsidR="0098168A" w:rsidRPr="0098168A">
        <w:t>18-to-20</w:t>
      </w:r>
      <w:r w:rsidR="00027DFD" w:rsidRPr="0098168A">
        <w:t>-year-old respondents</w:t>
      </w:r>
      <w:r w:rsidR="004A0BAF">
        <w:t xml:space="preserve"> with jazz popular alongsi</w:t>
      </w:r>
      <w:r w:rsidR="00E6469E">
        <w:t>de hip hop and RnB/soul with 21-to-29-year-</w:t>
      </w:r>
      <w:r w:rsidR="004A0BAF">
        <w:t>olds</w:t>
      </w:r>
      <w:r w:rsidR="00027DFD" w:rsidRPr="0098168A">
        <w:t xml:space="preserve"> </w:t>
      </w:r>
      <w:r w:rsidR="00E6469E">
        <w:t>(O’Connor, 2015).</w:t>
      </w:r>
    </w:p>
    <w:tbl>
      <w:tblPr>
        <w:tblW w:w="3220" w:type="dxa"/>
        <w:jc w:val="center"/>
        <w:tblLook w:val="04A0" w:firstRow="1" w:lastRow="0" w:firstColumn="1" w:lastColumn="0" w:noHBand="0" w:noVBand="1"/>
      </w:tblPr>
      <w:tblGrid>
        <w:gridCol w:w="2260"/>
        <w:gridCol w:w="960"/>
      </w:tblGrid>
      <w:tr w:rsidR="00067B78" w:rsidRPr="00067B78" w14:paraId="3A9CF194" w14:textId="77777777" w:rsidTr="00067B78">
        <w:trPr>
          <w:trHeight w:val="300"/>
          <w:jc w:val="center"/>
        </w:trPr>
        <w:tc>
          <w:tcPr>
            <w:tcW w:w="22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6343BF" w14:textId="24C1C3E3" w:rsidR="00067B78" w:rsidRPr="00067B78" w:rsidRDefault="005A3D56" w:rsidP="005A3D56">
            <w:pPr>
              <w:spacing w:after="0" w:line="240" w:lineRule="auto"/>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 xml:space="preserve">Contemporary African </w:t>
            </w:r>
            <w:r>
              <w:rPr>
                <w:rFonts w:ascii="Calibri" w:eastAsia="Times New Roman" w:hAnsi="Calibri" w:cs="Times New Roman"/>
                <w:color w:val="000000"/>
                <w:lang w:eastAsia="en-GB"/>
              </w:rPr>
              <w:t>(including Afropop)</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92AD0E7" w14:textId="6BFB79B6" w:rsidR="00067B78" w:rsidRPr="00067B78" w:rsidRDefault="005A3D56" w:rsidP="00067B78">
            <w:pPr>
              <w:spacing w:after="0" w:line="240" w:lineRule="auto"/>
              <w:jc w:val="right"/>
              <w:rPr>
                <w:rFonts w:ascii="Calibri" w:eastAsia="Times New Roman" w:hAnsi="Calibri" w:cs="Times New Roman"/>
                <w:color w:val="000000"/>
                <w:lang w:eastAsia="en-GB"/>
              </w:rPr>
            </w:pPr>
            <w:r>
              <w:rPr>
                <w:rFonts w:ascii="Calibri" w:eastAsia="Times New Roman" w:hAnsi="Calibri" w:cs="Times New Roman"/>
                <w:color w:val="000000"/>
                <w:lang w:eastAsia="en-GB"/>
              </w:rPr>
              <w:t>4</w:t>
            </w:r>
          </w:p>
        </w:tc>
      </w:tr>
      <w:tr w:rsidR="00067B78" w:rsidRPr="00067B78" w14:paraId="55F7365F" w14:textId="77777777" w:rsidTr="00067B78">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14:paraId="31EC956E" w14:textId="38849ADB" w:rsidR="00067B78" w:rsidRPr="00067B78" w:rsidRDefault="005A3D56" w:rsidP="00067B78">
            <w:pPr>
              <w:spacing w:after="0" w:line="240" w:lineRule="auto"/>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Hip Hop</w:t>
            </w:r>
          </w:p>
        </w:tc>
        <w:tc>
          <w:tcPr>
            <w:tcW w:w="960" w:type="dxa"/>
            <w:tcBorders>
              <w:top w:val="nil"/>
              <w:left w:val="nil"/>
              <w:bottom w:val="single" w:sz="4" w:space="0" w:color="auto"/>
              <w:right w:val="single" w:sz="4" w:space="0" w:color="auto"/>
            </w:tcBorders>
            <w:shd w:val="clear" w:color="auto" w:fill="auto"/>
            <w:noWrap/>
            <w:vAlign w:val="bottom"/>
            <w:hideMark/>
          </w:tcPr>
          <w:p w14:paraId="5C2D6E8E" w14:textId="2695BC33" w:rsidR="00067B78" w:rsidRPr="00067B78" w:rsidRDefault="005A3D56" w:rsidP="00067B78">
            <w:pPr>
              <w:spacing w:after="0" w:line="240" w:lineRule="auto"/>
              <w:jc w:val="right"/>
              <w:rPr>
                <w:rFonts w:ascii="Calibri" w:eastAsia="Times New Roman" w:hAnsi="Calibri" w:cs="Times New Roman"/>
                <w:color w:val="000000"/>
                <w:lang w:eastAsia="en-GB"/>
              </w:rPr>
            </w:pPr>
            <w:r>
              <w:rPr>
                <w:rFonts w:ascii="Calibri" w:eastAsia="Times New Roman" w:hAnsi="Calibri" w:cs="Times New Roman"/>
                <w:color w:val="000000"/>
                <w:lang w:eastAsia="en-GB"/>
              </w:rPr>
              <w:t>3</w:t>
            </w:r>
          </w:p>
        </w:tc>
      </w:tr>
      <w:tr w:rsidR="00067B78" w:rsidRPr="00067B78" w14:paraId="4B423C79" w14:textId="77777777" w:rsidTr="00067B78">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14:paraId="07EDACDD" w14:textId="77777777" w:rsidR="00067B78" w:rsidRPr="00067B78" w:rsidRDefault="00067B78" w:rsidP="00067B78">
            <w:pPr>
              <w:spacing w:after="0" w:line="240" w:lineRule="auto"/>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Jazz</w:t>
            </w:r>
          </w:p>
        </w:tc>
        <w:tc>
          <w:tcPr>
            <w:tcW w:w="960" w:type="dxa"/>
            <w:tcBorders>
              <w:top w:val="nil"/>
              <w:left w:val="nil"/>
              <w:bottom w:val="single" w:sz="4" w:space="0" w:color="auto"/>
              <w:right w:val="single" w:sz="4" w:space="0" w:color="auto"/>
            </w:tcBorders>
            <w:shd w:val="clear" w:color="auto" w:fill="auto"/>
            <w:noWrap/>
            <w:vAlign w:val="bottom"/>
            <w:hideMark/>
          </w:tcPr>
          <w:p w14:paraId="440D3F4D" w14:textId="77777777" w:rsidR="00067B78" w:rsidRPr="00067B78" w:rsidRDefault="00067B78" w:rsidP="00067B78">
            <w:pPr>
              <w:spacing w:after="0" w:line="240" w:lineRule="auto"/>
              <w:jc w:val="right"/>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3</w:t>
            </w:r>
          </w:p>
        </w:tc>
      </w:tr>
      <w:tr w:rsidR="00067B78" w:rsidRPr="00067B78" w14:paraId="6C17E1AE" w14:textId="77777777" w:rsidTr="00067B78">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14:paraId="4716BD15" w14:textId="77777777" w:rsidR="00067B78" w:rsidRPr="00067B78" w:rsidRDefault="00067B78" w:rsidP="00067B78">
            <w:pPr>
              <w:spacing w:after="0" w:line="240" w:lineRule="auto"/>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Electronic</w:t>
            </w:r>
          </w:p>
        </w:tc>
        <w:tc>
          <w:tcPr>
            <w:tcW w:w="960" w:type="dxa"/>
            <w:tcBorders>
              <w:top w:val="nil"/>
              <w:left w:val="nil"/>
              <w:bottom w:val="single" w:sz="4" w:space="0" w:color="auto"/>
              <w:right w:val="single" w:sz="4" w:space="0" w:color="auto"/>
            </w:tcBorders>
            <w:shd w:val="clear" w:color="auto" w:fill="auto"/>
            <w:noWrap/>
            <w:vAlign w:val="bottom"/>
            <w:hideMark/>
          </w:tcPr>
          <w:p w14:paraId="4E60A146" w14:textId="77777777" w:rsidR="00067B78" w:rsidRPr="00067B78" w:rsidRDefault="00067B78" w:rsidP="00067B78">
            <w:pPr>
              <w:spacing w:after="0" w:line="240" w:lineRule="auto"/>
              <w:jc w:val="right"/>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3</w:t>
            </w:r>
          </w:p>
        </w:tc>
      </w:tr>
      <w:tr w:rsidR="00067B78" w:rsidRPr="00067B78" w14:paraId="0FB83D31" w14:textId="77777777" w:rsidTr="00067B78">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14:paraId="6B39B596" w14:textId="77777777" w:rsidR="00067B78" w:rsidRPr="00067B78" w:rsidRDefault="00067B78" w:rsidP="00067B78">
            <w:pPr>
              <w:spacing w:after="0" w:line="240" w:lineRule="auto"/>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Indie</w:t>
            </w:r>
          </w:p>
        </w:tc>
        <w:tc>
          <w:tcPr>
            <w:tcW w:w="960" w:type="dxa"/>
            <w:tcBorders>
              <w:top w:val="nil"/>
              <w:left w:val="nil"/>
              <w:bottom w:val="single" w:sz="4" w:space="0" w:color="auto"/>
              <w:right w:val="single" w:sz="4" w:space="0" w:color="auto"/>
            </w:tcBorders>
            <w:shd w:val="clear" w:color="auto" w:fill="auto"/>
            <w:noWrap/>
            <w:vAlign w:val="bottom"/>
            <w:hideMark/>
          </w:tcPr>
          <w:p w14:paraId="1FF8328E" w14:textId="77777777" w:rsidR="00067B78" w:rsidRPr="00067B78" w:rsidRDefault="00067B78" w:rsidP="00067B78">
            <w:pPr>
              <w:spacing w:after="0" w:line="240" w:lineRule="auto"/>
              <w:jc w:val="right"/>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1</w:t>
            </w:r>
          </w:p>
        </w:tc>
      </w:tr>
      <w:tr w:rsidR="00067B78" w:rsidRPr="00067B78" w14:paraId="73E75633" w14:textId="77777777" w:rsidTr="00067B78">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14:paraId="2A103ED8" w14:textId="77777777" w:rsidR="00067B78" w:rsidRPr="00067B78" w:rsidRDefault="00067B78" w:rsidP="00067B78">
            <w:pPr>
              <w:spacing w:after="0" w:line="240" w:lineRule="auto"/>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Rock</w:t>
            </w:r>
          </w:p>
        </w:tc>
        <w:tc>
          <w:tcPr>
            <w:tcW w:w="960" w:type="dxa"/>
            <w:tcBorders>
              <w:top w:val="nil"/>
              <w:left w:val="nil"/>
              <w:bottom w:val="single" w:sz="4" w:space="0" w:color="auto"/>
              <w:right w:val="single" w:sz="4" w:space="0" w:color="auto"/>
            </w:tcBorders>
            <w:shd w:val="clear" w:color="auto" w:fill="auto"/>
            <w:noWrap/>
            <w:vAlign w:val="bottom"/>
            <w:hideMark/>
          </w:tcPr>
          <w:p w14:paraId="4C47A73B" w14:textId="77777777" w:rsidR="00067B78" w:rsidRPr="00067B78" w:rsidRDefault="00067B78" w:rsidP="00067B78">
            <w:pPr>
              <w:spacing w:after="0" w:line="240" w:lineRule="auto"/>
              <w:jc w:val="right"/>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1</w:t>
            </w:r>
          </w:p>
        </w:tc>
      </w:tr>
      <w:tr w:rsidR="00067B78" w:rsidRPr="00067B78" w14:paraId="45D1F5F0" w14:textId="77777777" w:rsidTr="00067B78">
        <w:trPr>
          <w:trHeight w:val="300"/>
          <w:jc w:val="center"/>
        </w:trPr>
        <w:tc>
          <w:tcPr>
            <w:tcW w:w="2260" w:type="dxa"/>
            <w:tcBorders>
              <w:top w:val="nil"/>
              <w:left w:val="single" w:sz="4" w:space="0" w:color="auto"/>
              <w:bottom w:val="single" w:sz="4" w:space="0" w:color="auto"/>
              <w:right w:val="single" w:sz="4" w:space="0" w:color="auto"/>
            </w:tcBorders>
            <w:shd w:val="clear" w:color="auto" w:fill="auto"/>
            <w:noWrap/>
            <w:vAlign w:val="bottom"/>
            <w:hideMark/>
          </w:tcPr>
          <w:p w14:paraId="677912D9" w14:textId="77777777" w:rsidR="00067B78" w:rsidRPr="00067B78" w:rsidRDefault="00067B78" w:rsidP="00067B78">
            <w:pPr>
              <w:spacing w:after="0" w:line="240" w:lineRule="auto"/>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House</w:t>
            </w:r>
          </w:p>
        </w:tc>
        <w:tc>
          <w:tcPr>
            <w:tcW w:w="960" w:type="dxa"/>
            <w:tcBorders>
              <w:top w:val="nil"/>
              <w:left w:val="nil"/>
              <w:bottom w:val="single" w:sz="4" w:space="0" w:color="auto"/>
              <w:right w:val="single" w:sz="4" w:space="0" w:color="auto"/>
            </w:tcBorders>
            <w:shd w:val="clear" w:color="auto" w:fill="auto"/>
            <w:noWrap/>
            <w:vAlign w:val="bottom"/>
            <w:hideMark/>
          </w:tcPr>
          <w:p w14:paraId="2AD4EE98" w14:textId="77777777" w:rsidR="00067B78" w:rsidRPr="00067B78" w:rsidRDefault="00067B78" w:rsidP="00067B78">
            <w:pPr>
              <w:spacing w:after="0" w:line="240" w:lineRule="auto"/>
              <w:jc w:val="right"/>
              <w:rPr>
                <w:rFonts w:ascii="Calibri" w:eastAsia="Times New Roman" w:hAnsi="Calibri" w:cs="Times New Roman"/>
                <w:color w:val="000000"/>
                <w:lang w:eastAsia="en-GB"/>
              </w:rPr>
            </w:pPr>
            <w:r w:rsidRPr="00067B78">
              <w:rPr>
                <w:rFonts w:ascii="Calibri" w:eastAsia="Times New Roman" w:hAnsi="Calibri" w:cs="Times New Roman"/>
                <w:color w:val="000000"/>
                <w:lang w:eastAsia="en-GB"/>
              </w:rPr>
              <w:t>1</w:t>
            </w:r>
          </w:p>
        </w:tc>
      </w:tr>
    </w:tbl>
    <w:p w14:paraId="23C90F60" w14:textId="77777777" w:rsidR="007C5983" w:rsidRDefault="007C5983" w:rsidP="007C5983"/>
    <w:p w14:paraId="1D330090" w14:textId="581FF9BA" w:rsidR="00980593" w:rsidRPr="00980593" w:rsidRDefault="00980593" w:rsidP="007C5983">
      <w:pPr>
        <w:jc w:val="center"/>
        <w:rPr>
          <w:b/>
        </w:rPr>
      </w:pPr>
      <w:r w:rsidRPr="00980593">
        <w:rPr>
          <w:b/>
        </w:rPr>
        <w:t>Figure</w:t>
      </w:r>
      <w:r w:rsidR="00F968CB">
        <w:rPr>
          <w:b/>
        </w:rPr>
        <w:t xml:space="preserve"> 6</w:t>
      </w:r>
      <w:r w:rsidRPr="00980593">
        <w:rPr>
          <w:b/>
        </w:rPr>
        <w:t>: Primary Research Popular Music Genres</w:t>
      </w:r>
    </w:p>
    <w:p w14:paraId="7D9E23C1" w14:textId="20198125" w:rsidR="00D4402F" w:rsidRPr="00BA1388" w:rsidRDefault="000764A2" w:rsidP="00BA1388">
      <w:r>
        <w:t>It is important to note that</w:t>
      </w:r>
      <w:r w:rsidR="005C7CFE">
        <w:t xml:space="preserve"> music </w:t>
      </w:r>
      <w:r>
        <w:t>genre</w:t>
      </w:r>
      <w:r w:rsidR="005C7CFE">
        <w:t xml:space="preserve"> popularity</w:t>
      </w:r>
      <w:r>
        <w:t xml:space="preserve"> may di</w:t>
      </w:r>
      <w:r w:rsidR="00C629D5">
        <w:t xml:space="preserve">ffer for a survey of </w:t>
      </w:r>
      <w:r>
        <w:t xml:space="preserve">young people with a national </w:t>
      </w:r>
      <w:r w:rsidR="00D144FF">
        <w:t xml:space="preserve">geographical spread and a </w:t>
      </w:r>
      <w:r>
        <w:t xml:space="preserve">more diverse sample base. </w:t>
      </w:r>
      <w:r w:rsidR="002D54A0">
        <w:t>For example,</w:t>
      </w:r>
      <w:r w:rsidR="00A6779A">
        <w:t xml:space="preserve"> BASA’s </w:t>
      </w:r>
      <w:r w:rsidR="00636B7F" w:rsidRPr="00595439">
        <w:t>national</w:t>
      </w:r>
      <w:r w:rsidR="00636B7F">
        <w:rPr>
          <w:i/>
        </w:rPr>
        <w:t xml:space="preserve"> Artst</w:t>
      </w:r>
      <w:r w:rsidR="00A6779A" w:rsidRPr="00E6469E">
        <w:rPr>
          <w:i/>
        </w:rPr>
        <w:t xml:space="preserve">rack No. 6 </w:t>
      </w:r>
      <w:r w:rsidR="00A6779A">
        <w:t>report indicated that hip hop, gospel and kwaito were t</w:t>
      </w:r>
      <w:r w:rsidR="00E6469E">
        <w:t>he most popular genres among 19-to-24-year-</w:t>
      </w:r>
      <w:r w:rsidR="00A6779A">
        <w:t>olds</w:t>
      </w:r>
      <w:r w:rsidR="00E6469E">
        <w:t xml:space="preserve"> (Busin</w:t>
      </w:r>
      <w:r w:rsidR="00D144FF">
        <w:t xml:space="preserve">ess and Arts South Africa, 2013, p. </w:t>
      </w:r>
      <w:r w:rsidR="00E6469E">
        <w:t xml:space="preserve">33). </w:t>
      </w:r>
      <w:r w:rsidR="001611CA">
        <w:t xml:space="preserve">My study didn’t </w:t>
      </w:r>
      <w:r w:rsidR="002512F0">
        <w:t>locat</w:t>
      </w:r>
      <w:r w:rsidR="00F01E85">
        <w:t>e</w:t>
      </w:r>
      <w:r w:rsidR="002512F0">
        <w:t xml:space="preserve"> </w:t>
      </w:r>
      <w:r w:rsidR="001611CA">
        <w:t xml:space="preserve">trends in music genre by gender or </w:t>
      </w:r>
      <w:r w:rsidR="00C629D5" w:rsidRPr="00C629D5">
        <w:rPr>
          <w:i/>
        </w:rPr>
        <w:t xml:space="preserve">SAARF </w:t>
      </w:r>
      <w:r w:rsidR="001611CA" w:rsidRPr="00C629D5">
        <w:rPr>
          <w:i/>
        </w:rPr>
        <w:t>LSM</w:t>
      </w:r>
      <w:r w:rsidR="001611CA">
        <w:t xml:space="preserve">, however this could be seen with the </w:t>
      </w:r>
      <w:r w:rsidR="00636B7F">
        <w:rPr>
          <w:i/>
        </w:rPr>
        <w:t>Artstr</w:t>
      </w:r>
      <w:r w:rsidR="001611CA" w:rsidRPr="00E6469E">
        <w:rPr>
          <w:i/>
        </w:rPr>
        <w:t>ack No. 6</w:t>
      </w:r>
      <w:r w:rsidR="001611CA">
        <w:t xml:space="preserve"> report which illustrated a difference in genre preferen</w:t>
      </w:r>
      <w:r w:rsidR="00F01E85">
        <w:t xml:space="preserve">ce by gender and </w:t>
      </w:r>
      <w:r w:rsidR="00C629D5" w:rsidRPr="00C629D5">
        <w:rPr>
          <w:i/>
        </w:rPr>
        <w:t xml:space="preserve">SAARF </w:t>
      </w:r>
      <w:r w:rsidR="00F01E85" w:rsidRPr="00C629D5">
        <w:rPr>
          <w:i/>
        </w:rPr>
        <w:t>LSM</w:t>
      </w:r>
      <w:r w:rsidR="00F01E85">
        <w:t xml:space="preserve">. The </w:t>
      </w:r>
      <w:r w:rsidR="00636B7F">
        <w:rPr>
          <w:i/>
        </w:rPr>
        <w:t>Artst</w:t>
      </w:r>
      <w:r w:rsidR="00F01E85" w:rsidRPr="00E6469E">
        <w:rPr>
          <w:i/>
        </w:rPr>
        <w:t>rack No. 6</w:t>
      </w:r>
      <w:r w:rsidR="007C5983">
        <w:t xml:space="preserve"> report </w:t>
      </w:r>
      <w:r w:rsidR="00F01E85">
        <w:t xml:space="preserve">didn’t </w:t>
      </w:r>
      <w:r w:rsidR="001611CA">
        <w:t>combine categories in their analysis</w:t>
      </w:r>
      <w:r w:rsidR="002512F0">
        <w:t>,</w:t>
      </w:r>
      <w:r w:rsidR="001611CA">
        <w:t xml:space="preserve"> such as </w:t>
      </w:r>
      <w:r w:rsidR="00C629D5" w:rsidRPr="00C629D5">
        <w:rPr>
          <w:i/>
        </w:rPr>
        <w:t>SAARF LSM</w:t>
      </w:r>
      <w:r w:rsidR="00C629D5">
        <w:t xml:space="preserve"> </w:t>
      </w:r>
      <w:r w:rsidR="001611CA">
        <w:t xml:space="preserve">and age, so it could be </w:t>
      </w:r>
      <w:r w:rsidR="00560029">
        <w:t xml:space="preserve">an area for further analysis in </w:t>
      </w:r>
      <w:r w:rsidR="00C62C7B">
        <w:t xml:space="preserve">future </w:t>
      </w:r>
      <w:r w:rsidR="00560029">
        <w:t>surveys with large</w:t>
      </w:r>
      <w:r w:rsidR="006A406A">
        <w:t xml:space="preserve">r </w:t>
      </w:r>
      <w:r w:rsidR="00560029">
        <w:t xml:space="preserve">samples </w:t>
      </w:r>
      <w:r w:rsidR="00E6469E">
        <w:t xml:space="preserve">(Business and Arts South Africa, 2013). </w:t>
      </w:r>
    </w:p>
    <w:p w14:paraId="1C2E3C35" w14:textId="48C04912" w:rsidR="00F56D9A" w:rsidRDefault="00F56D9A" w:rsidP="00F56D9A">
      <w:pPr>
        <w:pStyle w:val="Heading3"/>
      </w:pPr>
    </w:p>
    <w:p w14:paraId="3CE17269" w14:textId="5673E302" w:rsidR="00C77423" w:rsidRDefault="00C629D5" w:rsidP="00C77423">
      <w:pPr>
        <w:rPr>
          <w:rFonts w:cs="Times-Roman"/>
        </w:rPr>
      </w:pPr>
      <w:r>
        <w:t xml:space="preserve">The </w:t>
      </w:r>
      <w:r w:rsidR="00C77423">
        <w:t xml:space="preserve">role of the audience member in a live music experience has evolved with the new arts consumer </w:t>
      </w:r>
      <w:r w:rsidR="00DC5D52">
        <w:t>having</w:t>
      </w:r>
      <w:r w:rsidR="00A66CAB">
        <w:t xml:space="preserve"> moved beyond being a passive recipient of a performance to </w:t>
      </w:r>
      <w:r w:rsidR="00A66CAB">
        <w:rPr>
          <w:rFonts w:cs="ArialMT"/>
        </w:rPr>
        <w:t xml:space="preserve">being </w:t>
      </w:r>
      <w:r w:rsidR="00A66CAB" w:rsidRPr="00BB7F89">
        <w:rPr>
          <w:rFonts w:cs="ArialMT"/>
        </w:rPr>
        <w:t xml:space="preserve">central to </w:t>
      </w:r>
      <w:r w:rsidR="00A66CAB">
        <w:rPr>
          <w:rFonts w:cs="ArialMT"/>
        </w:rPr>
        <w:t>its value-creation</w:t>
      </w:r>
      <w:r w:rsidR="001E2D5E">
        <w:rPr>
          <w:rFonts w:cs="ArialMT"/>
        </w:rPr>
        <w:t xml:space="preserve"> (Radbourne et al. 2009, p. </w:t>
      </w:r>
      <w:r w:rsidR="00980593">
        <w:rPr>
          <w:rFonts w:cs="ArialMT"/>
        </w:rPr>
        <w:t xml:space="preserve">16). </w:t>
      </w:r>
      <w:r w:rsidR="00A66CAB">
        <w:rPr>
          <w:rFonts w:cs="ArialMT"/>
        </w:rPr>
        <w:t xml:space="preserve">That is, the artist and venue don’t create the live music event alone, the audience </w:t>
      </w:r>
      <w:r w:rsidR="00A66CAB" w:rsidRPr="00191920">
        <w:rPr>
          <w:rFonts w:cs="Times-Roman"/>
        </w:rPr>
        <w:t>participates in creating it through the process of co-production</w:t>
      </w:r>
      <w:r w:rsidR="00A66CAB">
        <w:rPr>
          <w:rFonts w:cs="Times-Roman"/>
        </w:rPr>
        <w:t xml:space="preserve"> via their active engagement and response to the artist</w:t>
      </w:r>
      <w:r w:rsidR="00BC5BEA">
        <w:rPr>
          <w:rFonts w:cs="Times-Roman"/>
        </w:rPr>
        <w:t xml:space="preserve"> and audience</w:t>
      </w:r>
      <w:r w:rsidR="001E2D5E">
        <w:rPr>
          <w:rFonts w:cs="Times-Roman"/>
        </w:rPr>
        <w:t xml:space="preserve"> (Vargo &amp; Lusch, 2004, p. </w:t>
      </w:r>
      <w:r w:rsidR="00980593">
        <w:rPr>
          <w:rFonts w:cs="Times-Roman"/>
        </w:rPr>
        <w:t xml:space="preserve">1). </w:t>
      </w:r>
      <w:r w:rsidR="00A66CAB">
        <w:rPr>
          <w:rFonts w:cs="Times-Roman"/>
        </w:rPr>
        <w:t>Furthermore, the audience now determine</w:t>
      </w:r>
      <w:r w:rsidR="000A0853">
        <w:rPr>
          <w:rFonts w:cs="Times-Roman"/>
        </w:rPr>
        <w:t>s</w:t>
      </w:r>
      <w:r w:rsidR="00A66CAB">
        <w:rPr>
          <w:rFonts w:cs="Times-Roman"/>
        </w:rPr>
        <w:t xml:space="preserve"> the quality or value of a live music performance by more than just the music alone – </w:t>
      </w:r>
      <w:r w:rsidR="001014F1">
        <w:rPr>
          <w:rFonts w:cs="Times-Roman"/>
        </w:rPr>
        <w:t>their hedonic response.</w:t>
      </w:r>
      <w:r w:rsidR="00676A5C">
        <w:rPr>
          <w:rFonts w:cs="Times-Roman"/>
        </w:rPr>
        <w:t xml:space="preserve"> </w:t>
      </w:r>
    </w:p>
    <w:p w14:paraId="4993A970" w14:textId="62DDDE88" w:rsidR="00377AF8" w:rsidRDefault="00C035B1" w:rsidP="006E7952">
      <w:pPr>
        <w:tabs>
          <w:tab w:val="left" w:pos="851"/>
        </w:tabs>
      </w:pPr>
      <w:r>
        <w:rPr>
          <w:rFonts w:cs="Times-Roman"/>
        </w:rPr>
        <w:t>Six out of the seven</w:t>
      </w:r>
      <w:r w:rsidR="00676A5C">
        <w:rPr>
          <w:rFonts w:cs="Times-Roman"/>
        </w:rPr>
        <w:t xml:space="preserve"> respondents’ </w:t>
      </w:r>
      <w:r w:rsidR="00676A5C" w:rsidRPr="008C559C">
        <w:rPr>
          <w:color w:val="000000" w:themeColor="text1"/>
        </w:rPr>
        <w:t>consumption of live music appear</w:t>
      </w:r>
      <w:r w:rsidR="000A0853">
        <w:rPr>
          <w:color w:val="000000" w:themeColor="text1"/>
        </w:rPr>
        <w:t>s</w:t>
      </w:r>
      <w:r w:rsidR="00676A5C" w:rsidRPr="008C559C">
        <w:rPr>
          <w:color w:val="000000" w:themeColor="text1"/>
        </w:rPr>
        <w:t xml:space="preserve"> to be less about the physical products and services i.e. what the venue looks like or which drinks they can get, but rather about the multi-sensory and emot</w:t>
      </w:r>
      <w:r w:rsidR="00676A5C">
        <w:rPr>
          <w:color w:val="000000" w:themeColor="text1"/>
        </w:rPr>
        <w:t xml:space="preserve">ive aspects of their experience. </w:t>
      </w:r>
      <w:r w:rsidR="00676A5C" w:rsidRPr="008C559C">
        <w:rPr>
          <w:color w:val="000000" w:themeColor="text1"/>
        </w:rPr>
        <w:t>For example, there was a strong indication</w:t>
      </w:r>
      <w:r w:rsidR="00676A5C">
        <w:rPr>
          <w:color w:val="000000" w:themeColor="text1"/>
        </w:rPr>
        <w:t xml:space="preserve"> from respondents that they desire</w:t>
      </w:r>
      <w:r w:rsidR="00676A5C" w:rsidRPr="008C559C">
        <w:rPr>
          <w:color w:val="000000" w:themeColor="text1"/>
        </w:rPr>
        <w:t xml:space="preserve"> a feeling of space to move and </w:t>
      </w:r>
      <w:r w:rsidR="00676A5C">
        <w:rPr>
          <w:color w:val="000000" w:themeColor="text1"/>
        </w:rPr>
        <w:t xml:space="preserve">the </w:t>
      </w:r>
      <w:r w:rsidR="00676A5C" w:rsidRPr="008C559C">
        <w:rPr>
          <w:color w:val="000000" w:themeColor="text1"/>
        </w:rPr>
        <w:t>freedom to interact with live</w:t>
      </w:r>
      <w:r w:rsidR="00676A5C">
        <w:rPr>
          <w:color w:val="000000" w:themeColor="text1"/>
        </w:rPr>
        <w:t xml:space="preserve"> music in their chosen way. </w:t>
      </w:r>
      <w:r w:rsidR="00D10DAB">
        <w:rPr>
          <w:color w:val="000000" w:themeColor="text1"/>
        </w:rPr>
        <w:t>Noms</w:t>
      </w:r>
      <w:r w:rsidR="006E7952">
        <w:rPr>
          <w:color w:val="000000" w:themeColor="text1"/>
        </w:rPr>
        <w:t xml:space="preserve">a commented </w:t>
      </w:r>
      <w:r w:rsidR="00D10DAB">
        <w:rPr>
          <w:color w:val="000000" w:themeColor="text1"/>
        </w:rPr>
        <w:t xml:space="preserve">on her first experience at the Soweto </w:t>
      </w:r>
      <w:r w:rsidR="00D10DAB">
        <w:rPr>
          <w:color w:val="000000" w:themeColor="text1"/>
        </w:rPr>
        <w:lastRenderedPageBreak/>
        <w:t xml:space="preserve">Theatre </w:t>
      </w:r>
      <w:r w:rsidR="00C629D5">
        <w:rPr>
          <w:i/>
          <w:color w:val="000000" w:themeColor="text1"/>
        </w:rPr>
        <w:t>‘</w:t>
      </w:r>
      <w:r w:rsidR="00D10DAB" w:rsidRPr="00C23949">
        <w:rPr>
          <w:i/>
        </w:rPr>
        <w:t>the lighting and the stage where</w:t>
      </w:r>
      <w:r w:rsidR="00240AC6" w:rsidRPr="00C23949">
        <w:rPr>
          <w:i/>
        </w:rPr>
        <w:t xml:space="preserve"> the artist performs is just beautiful. T</w:t>
      </w:r>
      <w:r w:rsidR="00D10DAB" w:rsidRPr="00C23949">
        <w:rPr>
          <w:i/>
        </w:rPr>
        <w:t>he props are in order and you can’t help but fee</w:t>
      </w:r>
      <w:r w:rsidR="00C629D5">
        <w:rPr>
          <w:i/>
        </w:rPr>
        <w:t>l like it’s a beautiful moment’</w:t>
      </w:r>
      <w:r w:rsidR="00156A89">
        <w:t xml:space="preserve"> (Nomsa, 2014).</w:t>
      </w:r>
      <w:r w:rsidR="00F85559">
        <w:t xml:space="preserve"> </w:t>
      </w:r>
      <w:r w:rsidR="006E7952">
        <w:t>Polly,</w:t>
      </w:r>
      <w:r w:rsidR="00F85559">
        <w:t xml:space="preserve"> </w:t>
      </w:r>
      <w:r w:rsidR="00F85559" w:rsidRPr="00FE2CF6">
        <w:rPr>
          <w:shd w:val="clear" w:color="auto" w:fill="FFFFFF"/>
        </w:rPr>
        <w:t>Modisaotsile</w:t>
      </w:r>
      <w:r w:rsidR="00F85559">
        <w:rPr>
          <w:shd w:val="clear" w:color="auto" w:fill="FFFFFF"/>
        </w:rPr>
        <w:t xml:space="preserve"> </w:t>
      </w:r>
      <w:r w:rsidR="006E7952">
        <w:rPr>
          <w:shd w:val="clear" w:color="auto" w:fill="FFFFFF"/>
        </w:rPr>
        <w:t>and Le</w:t>
      </w:r>
      <w:r w:rsidR="00C23949">
        <w:rPr>
          <w:shd w:val="clear" w:color="auto" w:fill="FFFFFF"/>
        </w:rPr>
        <w:t>sedi</w:t>
      </w:r>
      <w:r w:rsidR="006E7952">
        <w:rPr>
          <w:shd w:val="clear" w:color="auto" w:fill="FFFFFF"/>
        </w:rPr>
        <w:t xml:space="preserve"> </w:t>
      </w:r>
      <w:r w:rsidR="00F85559">
        <w:rPr>
          <w:shd w:val="clear" w:color="auto" w:fill="FFFFFF"/>
        </w:rPr>
        <w:t xml:space="preserve">like outdoor and open spaces to see live music. </w:t>
      </w:r>
      <w:r w:rsidR="00F85559" w:rsidRPr="00FE2CF6">
        <w:rPr>
          <w:shd w:val="clear" w:color="auto" w:fill="FFFFFF"/>
        </w:rPr>
        <w:t>Modisaotsile</w:t>
      </w:r>
      <w:r w:rsidR="00240AC6">
        <w:rPr>
          <w:shd w:val="clear" w:color="auto" w:fill="FFFFFF"/>
        </w:rPr>
        <w:t xml:space="preserve"> said</w:t>
      </w:r>
      <w:r w:rsidR="00F85559">
        <w:rPr>
          <w:shd w:val="clear" w:color="auto" w:fill="FFFFFF"/>
        </w:rPr>
        <w:t xml:space="preserve"> </w:t>
      </w:r>
      <w:r w:rsidR="00C629D5">
        <w:rPr>
          <w:i/>
          <w:shd w:val="clear" w:color="auto" w:fill="FFFFFF"/>
        </w:rPr>
        <w:t>‘</w:t>
      </w:r>
      <w:r w:rsidR="00F85559" w:rsidRPr="00F85559">
        <w:rPr>
          <w:i/>
        </w:rPr>
        <w:t>I believe in open air live music events because closed up places are very limiting for people t</w:t>
      </w:r>
      <w:r w:rsidR="00C23949">
        <w:rPr>
          <w:i/>
        </w:rPr>
        <w:t>o process what they are hearing</w:t>
      </w:r>
      <w:r w:rsidR="00C629D5">
        <w:rPr>
          <w:i/>
        </w:rPr>
        <w:t>’</w:t>
      </w:r>
      <w:r w:rsidR="00F85559">
        <w:t xml:space="preserve"> </w:t>
      </w:r>
      <w:r w:rsidR="00156A89">
        <w:t>(</w:t>
      </w:r>
      <w:r w:rsidR="00156A89" w:rsidRPr="00FE2CF6">
        <w:rPr>
          <w:shd w:val="clear" w:color="auto" w:fill="FFFFFF"/>
        </w:rPr>
        <w:t>Modisaotsile</w:t>
      </w:r>
      <w:r w:rsidR="00156A89">
        <w:t>, 2014). Lesedi</w:t>
      </w:r>
      <w:r w:rsidR="006E7952">
        <w:t xml:space="preserve"> added </w:t>
      </w:r>
      <w:r w:rsidR="00C629D5">
        <w:rPr>
          <w:i/>
        </w:rPr>
        <w:t>‘</w:t>
      </w:r>
      <w:r w:rsidR="006E7952" w:rsidRPr="002B3465">
        <w:rPr>
          <w:i/>
        </w:rPr>
        <w:t>I like open air events. It just feels a little more atmospheric. It feels more open in a way, larger and wider. More unrestricted</w:t>
      </w:r>
      <w:r w:rsidR="00C629D5">
        <w:rPr>
          <w:i/>
        </w:rPr>
        <w:t xml:space="preserve">’ </w:t>
      </w:r>
      <w:r w:rsidR="00156A89" w:rsidRPr="00156A89">
        <w:t>(Lesedi, 2014).</w:t>
      </w:r>
      <w:r w:rsidR="00156A89">
        <w:rPr>
          <w:i/>
        </w:rPr>
        <w:t xml:space="preserve"> </w:t>
      </w:r>
      <w:r w:rsidR="009C1271">
        <w:t>Finally, Lethabo noted that it is not always about being in a large space, however having the space and fre</w:t>
      </w:r>
      <w:r w:rsidR="00C629D5">
        <w:t xml:space="preserve">edom to enjoy the experience in a space that is not too </w:t>
      </w:r>
      <w:r w:rsidR="009C1271">
        <w:t>crowded</w:t>
      </w:r>
      <w:r w:rsidR="00156A89">
        <w:t xml:space="preserve"> (Lethabo, 2014). </w:t>
      </w:r>
      <w:r w:rsidR="00977400">
        <w:t>Open spaces like Mary Fitzgerald Square, Zoo Lake and Constitution Hill were mentioned by four respon</w:t>
      </w:r>
      <w:r w:rsidR="00C629D5">
        <w:t xml:space="preserve">dents as their preferred spaces to </w:t>
      </w:r>
      <w:r w:rsidR="005E2A69">
        <w:t>hear</w:t>
      </w:r>
      <w:r w:rsidR="00C629D5">
        <w:t xml:space="preserve"> live music.</w:t>
      </w:r>
      <w:r w:rsidR="00977400">
        <w:t xml:space="preserve"> </w:t>
      </w:r>
    </w:p>
    <w:p w14:paraId="350F41BA" w14:textId="405683BB" w:rsidR="006E7952" w:rsidRPr="00C629D5" w:rsidRDefault="00C23949" w:rsidP="00C629D5">
      <w:pPr>
        <w:spacing w:after="160"/>
        <w:rPr>
          <w:b/>
          <w:color w:val="000000" w:themeColor="text1"/>
        </w:rPr>
      </w:pPr>
      <w:r>
        <w:t>I feel this preference for</w:t>
      </w:r>
      <w:r w:rsidR="00240AC6">
        <w:t xml:space="preserve"> </w:t>
      </w:r>
      <w:r w:rsidR="00C629D5">
        <w:t>open spaces to see l</w:t>
      </w:r>
      <w:r w:rsidR="00377AF8">
        <w:t xml:space="preserve">ive music is a very interesting finding which could explain the growth of </w:t>
      </w:r>
      <w:r w:rsidR="00C629D5">
        <w:t xml:space="preserve">attendance at </w:t>
      </w:r>
      <w:r w:rsidR="00377AF8">
        <w:t>music festivals in South Africa</w:t>
      </w:r>
      <w:r w:rsidR="00BA0681">
        <w:t xml:space="preserve"> </w:t>
      </w:r>
      <w:r>
        <w:t xml:space="preserve">(Price Waterhouse Coopers, 2014, p. </w:t>
      </w:r>
      <w:r w:rsidR="00BA0681">
        <w:t xml:space="preserve">146). </w:t>
      </w:r>
      <w:r w:rsidR="0019637C">
        <w:t>The</w:t>
      </w:r>
      <w:r w:rsidR="00290738">
        <w:t xml:space="preserve"> </w:t>
      </w:r>
      <w:r w:rsidR="00363576">
        <w:t xml:space="preserve">search for openness and the </w:t>
      </w:r>
      <w:r w:rsidR="00290738">
        <w:t>f</w:t>
      </w:r>
      <w:r w:rsidR="00C629D5">
        <w:t xml:space="preserve">reedom to personalise their live music experience </w:t>
      </w:r>
      <w:r w:rsidR="00377AF8">
        <w:t xml:space="preserve">also reflect wider societal themes about young people in South Africa feeling their voice and choices are sometimes restricted by more </w:t>
      </w:r>
      <w:r w:rsidR="00290738">
        <w:t xml:space="preserve">senior members of society. </w:t>
      </w:r>
      <w:r w:rsidR="00292DF1">
        <w:t>There were a number of comments from the respondents about how they felt</w:t>
      </w:r>
      <w:r w:rsidR="00363576">
        <w:t xml:space="preserve"> a degree of exclusion from some </w:t>
      </w:r>
      <w:r w:rsidR="00292DF1">
        <w:t xml:space="preserve">case study venues based on the </w:t>
      </w:r>
      <w:r w:rsidR="00363576">
        <w:t xml:space="preserve">venue’s prescribed </w:t>
      </w:r>
      <w:r w:rsidR="00292DF1">
        <w:t>aud</w:t>
      </w:r>
      <w:r w:rsidR="00363576">
        <w:t>ience experience</w:t>
      </w:r>
      <w:r w:rsidR="00292DF1">
        <w:t>.</w:t>
      </w:r>
      <w:r w:rsidR="007A527D">
        <w:t xml:space="preserve"> </w:t>
      </w:r>
      <w:r w:rsidR="00BA0681">
        <w:t xml:space="preserve">Lesedi </w:t>
      </w:r>
      <w:r w:rsidR="00240AC6">
        <w:t>referred</w:t>
      </w:r>
      <w:r w:rsidR="009F23F8">
        <w:t xml:space="preserve"> to his experience at one of the case stu</w:t>
      </w:r>
      <w:r w:rsidR="00363576">
        <w:t>dy venues in</w:t>
      </w:r>
      <w:r w:rsidR="00D37BA5">
        <w:t xml:space="preserve"> response to the question as </w:t>
      </w:r>
      <w:r w:rsidR="00363576">
        <w:t xml:space="preserve">to </w:t>
      </w:r>
      <w:r w:rsidR="00D37BA5">
        <w:t xml:space="preserve">whether </w:t>
      </w:r>
      <w:r w:rsidR="00363576">
        <w:t>he felt welcome at that venues as a young person.</w:t>
      </w:r>
      <w:r w:rsidR="00C629D5">
        <w:rPr>
          <w:b/>
          <w:color w:val="000000" w:themeColor="text1"/>
        </w:rPr>
        <w:t xml:space="preserve"> ‘</w:t>
      </w:r>
      <w:r w:rsidR="00854DF7">
        <w:rPr>
          <w:i/>
        </w:rPr>
        <w:t xml:space="preserve">No. </w:t>
      </w:r>
      <w:r w:rsidR="009F23F8" w:rsidRPr="00D37BA5">
        <w:rPr>
          <w:i/>
        </w:rPr>
        <w:t xml:space="preserve">And it’s quite easy to discern really. I think it’s a bit </w:t>
      </w:r>
      <w:r w:rsidR="00D37BA5" w:rsidRPr="00D37BA5">
        <w:rPr>
          <w:i/>
        </w:rPr>
        <w:t>prem</w:t>
      </w:r>
      <w:r w:rsidR="00854DF7">
        <w:rPr>
          <w:i/>
        </w:rPr>
        <w:t>ium. It feels sort of like the b</w:t>
      </w:r>
      <w:r w:rsidR="009F23F8" w:rsidRPr="00D37BA5">
        <w:rPr>
          <w:i/>
        </w:rPr>
        <w:t xml:space="preserve">lack premium </w:t>
      </w:r>
      <w:r w:rsidR="00D37BA5" w:rsidRPr="00D37BA5">
        <w:rPr>
          <w:i/>
        </w:rPr>
        <w:t xml:space="preserve">people </w:t>
      </w:r>
      <w:r w:rsidR="002C3476">
        <w:rPr>
          <w:i/>
        </w:rPr>
        <w:t xml:space="preserve">are </w:t>
      </w:r>
      <w:r w:rsidR="00854DF7">
        <w:rPr>
          <w:i/>
        </w:rPr>
        <w:t xml:space="preserve">targeted, you know </w:t>
      </w:r>
      <w:r w:rsidR="009F23F8" w:rsidRPr="00D37BA5">
        <w:rPr>
          <w:i/>
        </w:rPr>
        <w:t>people with money. And so when you walk in as a young person</w:t>
      </w:r>
      <w:r w:rsidR="00D37BA5" w:rsidRPr="00D37BA5">
        <w:rPr>
          <w:i/>
        </w:rPr>
        <w:t>, there is that sort of condescending attitude like they really want</w:t>
      </w:r>
      <w:r w:rsidR="009F23F8" w:rsidRPr="00D37BA5">
        <w:rPr>
          <w:i/>
        </w:rPr>
        <w:t xml:space="preserve"> sell you single malts </w:t>
      </w:r>
      <w:r w:rsidR="002C3476">
        <w:rPr>
          <w:i/>
        </w:rPr>
        <w:t>or</w:t>
      </w:r>
      <w:r w:rsidR="009F23F8" w:rsidRPr="00D37BA5">
        <w:rPr>
          <w:i/>
        </w:rPr>
        <w:t xml:space="preserve"> Glendfiddich. </w:t>
      </w:r>
      <w:r w:rsidR="00D37BA5" w:rsidRPr="00D37BA5">
        <w:rPr>
          <w:i/>
        </w:rPr>
        <w:t xml:space="preserve">Even if you’re coming </w:t>
      </w:r>
      <w:r w:rsidR="009F23F8" w:rsidRPr="00D37BA5">
        <w:rPr>
          <w:i/>
        </w:rPr>
        <w:t>in to appreciate the music, they want to sell that expensive bottle. That’s</w:t>
      </w:r>
      <w:r w:rsidR="00D37BA5" w:rsidRPr="00D37BA5">
        <w:rPr>
          <w:i/>
        </w:rPr>
        <w:t xml:space="preserve"> the kind of atmosphere I sense</w:t>
      </w:r>
      <w:r w:rsidR="00A30119">
        <w:rPr>
          <w:i/>
        </w:rPr>
        <w:t>d</w:t>
      </w:r>
      <w:r w:rsidR="00C629D5">
        <w:rPr>
          <w:i/>
        </w:rPr>
        <w:t xml:space="preserve">’ </w:t>
      </w:r>
      <w:r w:rsidR="00BA0681" w:rsidRPr="00BA0681">
        <w:t>(Lesedi, 2014).</w:t>
      </w:r>
    </w:p>
    <w:p w14:paraId="4EEDBB95" w14:textId="5CB27058" w:rsidR="002B3465" w:rsidRPr="002B3465" w:rsidRDefault="002B3465" w:rsidP="002B3465">
      <w:pPr>
        <w:tabs>
          <w:tab w:val="left" w:pos="851"/>
        </w:tabs>
      </w:pPr>
      <w:r>
        <w:t xml:space="preserve">In her book </w:t>
      </w:r>
      <w:r w:rsidRPr="002B3465">
        <w:rPr>
          <w:i/>
        </w:rPr>
        <w:t>Entanglement</w:t>
      </w:r>
      <w:r>
        <w:rPr>
          <w:i/>
        </w:rPr>
        <w:t xml:space="preserve">, </w:t>
      </w:r>
      <w:r w:rsidRPr="002B3465">
        <w:t>Nuttall explores</w:t>
      </w:r>
      <w:r>
        <w:t xml:space="preserve"> the notion of space with the new post-apartheid generation,</w:t>
      </w:r>
      <w:r w:rsidR="002A19DA">
        <w:t xml:space="preserve"> the</w:t>
      </w:r>
      <w:r>
        <w:t xml:space="preserve"> </w:t>
      </w:r>
      <w:r w:rsidRPr="002A19DA">
        <w:rPr>
          <w:i/>
        </w:rPr>
        <w:t>Y-Generation</w:t>
      </w:r>
      <w:r>
        <w:t xml:space="preserve">. She cites </w:t>
      </w:r>
      <w:r w:rsidRPr="002B3465">
        <w:rPr>
          <w:i/>
        </w:rPr>
        <w:t>The Zone</w:t>
      </w:r>
      <w:r>
        <w:t xml:space="preserve"> in Rosebank Mall as new type of open space in stark contrast to the closed and exclusive European-style malls which still exist in Johannesburg today. </w:t>
      </w:r>
      <w:r w:rsidR="00CC7530">
        <w:t xml:space="preserve">She argues that </w:t>
      </w:r>
      <w:r>
        <w:t xml:space="preserve">The Zone </w:t>
      </w:r>
      <w:r w:rsidR="00CC7530">
        <w:t xml:space="preserve">enabled a </w:t>
      </w:r>
      <w:r>
        <w:t>new generation of young people to move around freely</w:t>
      </w:r>
      <w:r w:rsidR="00C629D5">
        <w:t xml:space="preserve"> in the</w:t>
      </w:r>
      <w:r w:rsidR="00CC7530">
        <w:t xml:space="preserve"> space, breaking away from a history of </w:t>
      </w:r>
      <w:r>
        <w:t xml:space="preserve">restrictiveness and invisibility the black population suffered </w:t>
      </w:r>
      <w:r w:rsidR="00CC7530">
        <w:t>under apartheid</w:t>
      </w:r>
      <w:r w:rsidR="007E303E">
        <w:t xml:space="preserve"> (Nutta</w:t>
      </w:r>
      <w:r w:rsidR="00BB3E3C">
        <w:t>l</w:t>
      </w:r>
      <w:r w:rsidR="007E303E">
        <w:t xml:space="preserve">l, 2009, p. </w:t>
      </w:r>
      <w:r w:rsidR="00BA0681">
        <w:t xml:space="preserve">114). </w:t>
      </w:r>
      <w:r w:rsidR="009E5A5A">
        <w:t>Notions of space and freedom to move around without restriction is an important insight of this study which will be discussed further in the reflections section of the report.</w:t>
      </w:r>
    </w:p>
    <w:p w14:paraId="16125FB5" w14:textId="46D1A85A" w:rsidR="002E55C3" w:rsidRDefault="00290738" w:rsidP="002E55C3">
      <w:pPr>
        <w:rPr>
          <w:rFonts w:cs="Times-Roman"/>
        </w:rPr>
      </w:pPr>
      <w:r>
        <w:rPr>
          <w:rFonts w:cs="Times-Roman"/>
        </w:rPr>
        <w:t xml:space="preserve">Osborne and Rentschler argue that authenticity is a vital ingredient in </w:t>
      </w:r>
      <w:r w:rsidR="002E55C3">
        <w:rPr>
          <w:rFonts w:cs="Times-Roman"/>
        </w:rPr>
        <w:t>dev</w:t>
      </w:r>
      <w:r w:rsidR="00854DF7">
        <w:rPr>
          <w:rFonts w:cs="Times-Roman"/>
        </w:rPr>
        <w:t xml:space="preserve">eloping relationships with </w:t>
      </w:r>
      <w:r w:rsidR="002E55C3">
        <w:rPr>
          <w:rFonts w:cs="Times-Roman"/>
        </w:rPr>
        <w:t>audience</w:t>
      </w:r>
      <w:r w:rsidR="00854DF7">
        <w:rPr>
          <w:rFonts w:cs="Times-Roman"/>
        </w:rPr>
        <w:t>s</w:t>
      </w:r>
      <w:r w:rsidR="003A3A7A" w:rsidRPr="00584A7B">
        <w:rPr>
          <w:rFonts w:cs="Times-Roman"/>
          <w:i/>
        </w:rPr>
        <w:t>:</w:t>
      </w:r>
      <w:r w:rsidRPr="00584A7B">
        <w:rPr>
          <w:rFonts w:cs="Times-Roman"/>
          <w:i/>
        </w:rPr>
        <w:t xml:space="preserve"> </w:t>
      </w:r>
      <w:r w:rsidR="003A3A7A" w:rsidRPr="00584A7B">
        <w:rPr>
          <w:rFonts w:cs="Times-Roman"/>
        </w:rPr>
        <w:t>‘</w:t>
      </w:r>
      <w:r w:rsidRPr="00584A7B">
        <w:rPr>
          <w:rFonts w:cs="Times-Roman"/>
        </w:rPr>
        <w:t xml:space="preserve">an authentic arts experience engages the audience with the work; it does so by developing product which recognises the identity of the audience and </w:t>
      </w:r>
      <w:r w:rsidR="00565DE7" w:rsidRPr="00584A7B">
        <w:rPr>
          <w:rFonts w:cs="Times-Roman"/>
        </w:rPr>
        <w:t xml:space="preserve">is sincere in its </w:t>
      </w:r>
      <w:r w:rsidR="00F47B57" w:rsidRPr="00584A7B">
        <w:rPr>
          <w:rFonts w:cs="Times-Roman"/>
        </w:rPr>
        <w:t>approach’</w:t>
      </w:r>
      <w:r w:rsidR="00F47B57">
        <w:rPr>
          <w:rFonts w:cs="Times-Roman"/>
          <w:i/>
        </w:rPr>
        <w:t xml:space="preserve"> </w:t>
      </w:r>
      <w:r w:rsidR="00BA0681" w:rsidRPr="00BA0681">
        <w:rPr>
          <w:rFonts w:cs="Times-Roman"/>
        </w:rPr>
        <w:t>(</w:t>
      </w:r>
      <w:r w:rsidR="00BA0681" w:rsidRPr="006B4E8A">
        <w:rPr>
          <w:rFonts w:cs="Times-Roman"/>
          <w:noProof/>
        </w:rPr>
        <w:t>Osbor</w:t>
      </w:r>
      <w:r w:rsidR="00BA0681">
        <w:rPr>
          <w:rFonts w:cs="Times-Roman"/>
          <w:noProof/>
        </w:rPr>
        <w:t xml:space="preserve">ne </w:t>
      </w:r>
      <w:r w:rsidR="00DD6515">
        <w:rPr>
          <w:rFonts w:cs="Times-Roman"/>
          <w:noProof/>
        </w:rPr>
        <w:t>&amp; Rentschler, 2010, pp.</w:t>
      </w:r>
      <w:r w:rsidR="00BA0681">
        <w:rPr>
          <w:rFonts w:cs="Times-Roman"/>
          <w:noProof/>
        </w:rPr>
        <w:t xml:space="preserve"> 61-67). </w:t>
      </w:r>
      <w:r w:rsidR="002E55C3">
        <w:t>Radbo</w:t>
      </w:r>
      <w:r w:rsidR="002179DD">
        <w:t>u</w:t>
      </w:r>
      <w:r w:rsidR="00745CC1">
        <w:t xml:space="preserve">rne et </w:t>
      </w:r>
      <w:r w:rsidR="002E55C3">
        <w:t>al</w:t>
      </w:r>
      <w:r w:rsidR="00031F04">
        <w:t>.</w:t>
      </w:r>
      <w:r w:rsidR="002E55C3">
        <w:t xml:space="preserve"> adds that the greater the authenticity perceived by an audience</w:t>
      </w:r>
      <w:r w:rsidR="000D5126">
        <w:t>, the greater their</w:t>
      </w:r>
      <w:r w:rsidR="002E55C3">
        <w:t xml:space="preserve"> enjoyment of the experience. There are generally two elements to authenticity: the authenticity of what is being offered i.e. the live music performance, and the audience’s emotional perception or hedonic response. While the emotional perception of authenticity is experienced individually, this can become a collective response through engagement and communication with the other audience members</w:t>
      </w:r>
      <w:r w:rsidR="00AB55BE">
        <w:t xml:space="preserve"> (Radbourne et al. 2009, pp. </w:t>
      </w:r>
      <w:r w:rsidR="00031F04">
        <w:t xml:space="preserve">20-21). </w:t>
      </w:r>
    </w:p>
    <w:p w14:paraId="48E0BC12" w14:textId="4BA5157B" w:rsidR="00290738" w:rsidRDefault="00290738" w:rsidP="002E55C3">
      <w:r>
        <w:t xml:space="preserve">A large part of the respondents’ hedonic response was about authenticity. </w:t>
      </w:r>
      <w:r w:rsidR="006C16B1">
        <w:t xml:space="preserve">Earlier I noted two comments from Nomsa and Ntombenhle who desired an authentic and quality performance from </w:t>
      </w:r>
      <w:r w:rsidR="006C16B1">
        <w:lastRenderedPageBreak/>
        <w:t>the artist in a live mu</w:t>
      </w:r>
      <w:r w:rsidR="00854DF7">
        <w:t xml:space="preserve">sic performance. This aspect of authenticity </w:t>
      </w:r>
      <w:r w:rsidR="000A0853">
        <w:t xml:space="preserve">is </w:t>
      </w:r>
      <w:r w:rsidR="00854DF7">
        <w:t>important to</w:t>
      </w:r>
      <w:r w:rsidR="006C16B1">
        <w:t xml:space="preserve"> some respondents, </w:t>
      </w:r>
      <w:r w:rsidR="000A0853">
        <w:t>however a</w:t>
      </w:r>
      <w:r w:rsidR="006C16B1">
        <w:t xml:space="preserve"> much more common concern was authenticity from the experience and the venue offering as well as their fellow</w:t>
      </w:r>
      <w:r w:rsidR="00031F04">
        <w:t xml:space="preserve"> audience members. Radbourne et </w:t>
      </w:r>
      <w:r w:rsidR="006C16B1">
        <w:t>al</w:t>
      </w:r>
      <w:r w:rsidR="00031F04">
        <w:t>.</w:t>
      </w:r>
      <w:r w:rsidR="006C16B1">
        <w:t xml:space="preserve"> refers to this phenomenon as </w:t>
      </w:r>
      <w:r w:rsidR="006C16B1" w:rsidRPr="00595439">
        <w:t>collective engagement</w:t>
      </w:r>
      <w:r w:rsidR="006C16B1">
        <w:t xml:space="preserve">, that is, the audience’s </w:t>
      </w:r>
      <w:r w:rsidR="009742B7">
        <w:t xml:space="preserve">collective </w:t>
      </w:r>
      <w:r w:rsidR="006C16B1">
        <w:t>sense of engagement with the performers and the other audience members during the event and/or with discussions before or after the performance. This can be verbal and non-verbal sense of engagement</w:t>
      </w:r>
      <w:r w:rsidR="005E4BE5">
        <w:t xml:space="preserve"> (Radbourne et al. 2009, p. </w:t>
      </w:r>
      <w:r w:rsidR="00031F04">
        <w:t xml:space="preserve">20). </w:t>
      </w:r>
      <w:r w:rsidR="009742B7">
        <w:t xml:space="preserve">I will now cite a few examples from the </w:t>
      </w:r>
      <w:r w:rsidR="00CD13BC">
        <w:t>in-depth</w:t>
      </w:r>
      <w:r w:rsidR="009742B7">
        <w:t xml:space="preserve"> interviews.</w:t>
      </w:r>
    </w:p>
    <w:p w14:paraId="58A1F09D" w14:textId="6E750B50" w:rsidR="00B770B0" w:rsidRPr="00CD61EC" w:rsidRDefault="0011410F" w:rsidP="00F47B57">
      <w:r>
        <w:t>Ntombenhle commen</w:t>
      </w:r>
      <w:r w:rsidR="00031F04">
        <w:t>ted on how she liked</w:t>
      </w:r>
      <w:r w:rsidR="00854DF7">
        <w:t xml:space="preserve"> Afrikan Freedom Station’s p</w:t>
      </w:r>
      <w:r w:rsidR="00031F04">
        <w:t>an-African focus with the atmosphere feeling more authentic to her than</w:t>
      </w:r>
      <w:r>
        <w:t xml:space="preserve"> some of the spaces in Braamfontein </w:t>
      </w:r>
      <w:r w:rsidR="00031F04">
        <w:t xml:space="preserve">for </w:t>
      </w:r>
      <w:r>
        <w:t xml:space="preserve">the </w:t>
      </w:r>
      <w:r w:rsidR="00565DE7">
        <w:t>‘</w:t>
      </w:r>
      <w:r>
        <w:t>cool kids</w:t>
      </w:r>
      <w:r w:rsidR="00565DE7">
        <w:t>.’</w:t>
      </w:r>
      <w:r>
        <w:t xml:space="preserve"> </w:t>
      </w:r>
      <w:r w:rsidR="00F47B57">
        <w:rPr>
          <w:i/>
        </w:rPr>
        <w:t>‘</w:t>
      </w:r>
      <w:r w:rsidRPr="00854DF7">
        <w:rPr>
          <w:i/>
        </w:rPr>
        <w:t>It’s also one of those spaces that, yeah some of the cool kids do go there, but it do</w:t>
      </w:r>
      <w:r w:rsidR="00F47B57">
        <w:rPr>
          <w:i/>
        </w:rPr>
        <w:t xml:space="preserve">esn’t feel too Braamfontein-ey’ </w:t>
      </w:r>
      <w:r w:rsidR="00031F04" w:rsidRPr="00031F04">
        <w:t>(</w:t>
      </w:r>
      <w:r w:rsidR="00031F04">
        <w:t>Ntombenhle, 2014).</w:t>
      </w:r>
      <w:r>
        <w:t xml:space="preserve"> </w:t>
      </w:r>
      <w:r w:rsidR="009F470F">
        <w:t>A very strong insight was the rejection of Sandton</w:t>
      </w:r>
      <w:r w:rsidR="00854DF7">
        <w:t xml:space="preserve"> or northern suburban </w:t>
      </w:r>
      <w:r w:rsidR="009F470F">
        <w:t xml:space="preserve">venues by a number of the respondents including Polly, Nomsa and Lethabo as </w:t>
      </w:r>
      <w:r w:rsidR="00854DF7">
        <w:t xml:space="preserve">they perceived the audience was not authentic, </w:t>
      </w:r>
      <w:r w:rsidR="009F470F">
        <w:t>rather motivated by wealth and perceptions of wealth.</w:t>
      </w:r>
      <w:r w:rsidR="00F47B57">
        <w:t xml:space="preserve"> </w:t>
      </w:r>
      <w:r w:rsidR="00F47B57">
        <w:rPr>
          <w:rFonts w:cs="Times-Roman"/>
          <w:i/>
        </w:rPr>
        <w:t>’</w:t>
      </w:r>
      <w:r w:rsidR="00E50471" w:rsidRPr="00710D27">
        <w:rPr>
          <w:rFonts w:cs="Times-Roman"/>
          <w:i/>
        </w:rPr>
        <w:t>I don’t like places in the North, they’re fake. It’s just like, I don’t vibe with it. I like going to a party and knowing that I can go there with my Converse All Stars</w:t>
      </w:r>
      <w:r w:rsidR="00E63DB4">
        <w:rPr>
          <w:rStyle w:val="FootnoteReference"/>
          <w:rFonts w:cs="Times-Roman"/>
          <w:i/>
        </w:rPr>
        <w:footnoteReference w:id="2"/>
      </w:r>
      <w:r w:rsidR="00E50471" w:rsidRPr="00710D27">
        <w:rPr>
          <w:rFonts w:cs="Times-Roman"/>
          <w:i/>
        </w:rPr>
        <w:t xml:space="preserve"> and have the time of my life without</w:t>
      </w:r>
      <w:r w:rsidR="00F47B57">
        <w:rPr>
          <w:rFonts w:cs="Times-Roman"/>
          <w:i/>
        </w:rPr>
        <w:t xml:space="preserve"> feeling like I'm underdressed’ </w:t>
      </w:r>
      <w:r w:rsidR="00031F04" w:rsidRPr="00031F04">
        <w:rPr>
          <w:rFonts w:cs="Times-Roman"/>
        </w:rPr>
        <w:t>(Nomsa, 2014).</w:t>
      </w:r>
      <w:r w:rsidR="00F47B57">
        <w:t xml:space="preserve"> Polly added </w:t>
      </w:r>
      <w:r w:rsidR="00F47B57">
        <w:rPr>
          <w:rFonts w:cs="Times-Roman"/>
          <w:i/>
        </w:rPr>
        <w:t>‘</w:t>
      </w:r>
      <w:r w:rsidR="00710D27" w:rsidRPr="00710D27">
        <w:rPr>
          <w:i/>
        </w:rPr>
        <w:t>I don’t feel welcome in Sandton. I don’t want to be in a space where I can’t be me, I am not middle class, upper class or lower class. I am not going to be</w:t>
      </w:r>
      <w:r w:rsidR="00F47B57">
        <w:rPr>
          <w:i/>
        </w:rPr>
        <w:t xml:space="preserve"> under-dressed or over-dressed….</w:t>
      </w:r>
      <w:r w:rsidR="00710D27" w:rsidRPr="00710D27">
        <w:rPr>
          <w:i/>
        </w:rPr>
        <w:t>Places where</w:t>
      </w:r>
      <w:r w:rsidR="00F47B57">
        <w:rPr>
          <w:i/>
        </w:rPr>
        <w:t xml:space="preserve"> money rules, I wouldn’t enjoy’ </w:t>
      </w:r>
      <w:r w:rsidR="00031F04" w:rsidRPr="00031F04">
        <w:t>(Polly, 2014).</w:t>
      </w:r>
    </w:p>
    <w:p w14:paraId="3C755F77" w14:textId="0837DD3B" w:rsidR="00E50471" w:rsidRDefault="00CD61EC" w:rsidP="002E55C3">
      <w:pPr>
        <w:rPr>
          <w:rFonts w:cs="Times-Roman"/>
        </w:rPr>
      </w:pPr>
      <w:r w:rsidRPr="00BD01F9">
        <w:rPr>
          <w:rFonts w:cs="Times-Roman"/>
        </w:rPr>
        <w:t xml:space="preserve">Based on </w:t>
      </w:r>
      <w:r w:rsidR="0052150A">
        <w:rPr>
          <w:rFonts w:cs="Times-Roman"/>
        </w:rPr>
        <w:t>these perceptions</w:t>
      </w:r>
      <w:r w:rsidR="00460224" w:rsidRPr="00BD01F9">
        <w:rPr>
          <w:rFonts w:cs="Times-Roman"/>
        </w:rPr>
        <w:t>, I observed one new venue</w:t>
      </w:r>
      <w:r w:rsidRPr="00BD01F9">
        <w:rPr>
          <w:rFonts w:cs="Times-Roman"/>
        </w:rPr>
        <w:t xml:space="preserve"> in </w:t>
      </w:r>
      <w:r w:rsidR="00F7298D">
        <w:rPr>
          <w:rFonts w:cs="Times-Roman"/>
        </w:rPr>
        <w:t xml:space="preserve">the </w:t>
      </w:r>
      <w:r w:rsidR="00854DF7" w:rsidRPr="00BD01F9">
        <w:rPr>
          <w:rFonts w:cs="Times-Roman"/>
        </w:rPr>
        <w:t>northe</w:t>
      </w:r>
      <w:r w:rsidR="00F7298D">
        <w:rPr>
          <w:rFonts w:cs="Times-Roman"/>
        </w:rPr>
        <w:t>r</w:t>
      </w:r>
      <w:r w:rsidR="00854DF7" w:rsidRPr="00BD01F9">
        <w:rPr>
          <w:rFonts w:cs="Times-Roman"/>
        </w:rPr>
        <w:t>n s</w:t>
      </w:r>
      <w:r w:rsidRPr="00BD01F9">
        <w:rPr>
          <w:rFonts w:cs="Times-Roman"/>
        </w:rPr>
        <w:t>uburbs</w:t>
      </w:r>
      <w:r w:rsidR="00F7298D">
        <w:rPr>
          <w:rFonts w:cs="Times-Roman"/>
        </w:rPr>
        <w:t xml:space="preserve"> of Johannesburg</w:t>
      </w:r>
      <w:r w:rsidR="00460224" w:rsidRPr="00BD01F9">
        <w:rPr>
          <w:rFonts w:cs="Times-Roman"/>
        </w:rPr>
        <w:t>, Sandton,</w:t>
      </w:r>
      <w:r w:rsidRPr="00BD01F9">
        <w:rPr>
          <w:rFonts w:cs="Times-Roman"/>
        </w:rPr>
        <w:t xml:space="preserve"> to gather further insight into the respondents’ comments. </w:t>
      </w:r>
      <w:r w:rsidR="00F7298D">
        <w:rPr>
          <w:rFonts w:cs="Times-Roman"/>
        </w:rPr>
        <w:t>As described earlier, the</w:t>
      </w:r>
      <w:r w:rsidR="00E47912">
        <w:rPr>
          <w:rFonts w:cs="Times-Roman"/>
        </w:rPr>
        <w:t xml:space="preserve"> venue I observed in Sandton </w:t>
      </w:r>
      <w:r w:rsidR="000A0853">
        <w:rPr>
          <w:rFonts w:cs="Times-Roman"/>
        </w:rPr>
        <w:t>was</w:t>
      </w:r>
      <w:r w:rsidR="00E47912">
        <w:rPr>
          <w:rFonts w:cs="Times-Roman"/>
        </w:rPr>
        <w:t xml:space="preserve"> </w:t>
      </w:r>
      <w:r w:rsidR="00F7298D">
        <w:rPr>
          <w:rFonts w:cs="Times-Roman"/>
        </w:rPr>
        <w:t xml:space="preserve">reflective of the statements made </w:t>
      </w:r>
      <w:r w:rsidR="004325D5">
        <w:rPr>
          <w:rFonts w:cs="Times-Roman"/>
        </w:rPr>
        <w:t>above</w:t>
      </w:r>
      <w:r w:rsidR="00E47912">
        <w:rPr>
          <w:rFonts w:cs="Times-Roman"/>
        </w:rPr>
        <w:t xml:space="preserve"> by Polly and Lethabo</w:t>
      </w:r>
      <w:r w:rsidR="004325D5">
        <w:rPr>
          <w:rFonts w:cs="Times-Roman"/>
        </w:rPr>
        <w:t>. The venue overtly targeted</w:t>
      </w:r>
      <w:r w:rsidR="00F7298D">
        <w:rPr>
          <w:rFonts w:cs="Times-Roman"/>
        </w:rPr>
        <w:t xml:space="preserve"> people with disposable income who want an exclusive and VIP experience.</w:t>
      </w:r>
      <w:r w:rsidR="004325D5">
        <w:rPr>
          <w:rFonts w:cs="Times-Roman"/>
        </w:rPr>
        <w:t xml:space="preserve"> The</w:t>
      </w:r>
      <w:r w:rsidR="004D587E">
        <w:rPr>
          <w:rFonts w:cs="Times-Roman"/>
        </w:rPr>
        <w:t xml:space="preserve"> black middle and upper class</w:t>
      </w:r>
      <w:r w:rsidR="004325D5">
        <w:rPr>
          <w:rFonts w:cs="Times-Roman"/>
        </w:rPr>
        <w:t xml:space="preserve">es continue to grow in South Africa </w:t>
      </w:r>
      <w:r w:rsidR="00EC049D">
        <w:rPr>
          <w:rFonts w:cs="Times-Roman"/>
        </w:rPr>
        <w:t xml:space="preserve">resulting in </w:t>
      </w:r>
      <w:r w:rsidR="007E20A2">
        <w:rPr>
          <w:rFonts w:cs="Times-Roman"/>
        </w:rPr>
        <w:t>new social dynamics in wealthy suburbs like Sandton, previously restricted to white South Africans</w:t>
      </w:r>
      <w:r w:rsidR="004325D5">
        <w:rPr>
          <w:rFonts w:cs="Times-Roman"/>
        </w:rPr>
        <w:t xml:space="preserve"> (England, 2014).</w:t>
      </w:r>
      <w:r w:rsidR="00A61B4B">
        <w:rPr>
          <w:rFonts w:cs="Times-Roman"/>
        </w:rPr>
        <w:t xml:space="preserve"> </w:t>
      </w:r>
      <w:r w:rsidR="007E20A2">
        <w:rPr>
          <w:rFonts w:cs="Times-Roman"/>
        </w:rPr>
        <w:t>Just as we see new levels of racial mixing in student areas like Braamfontein, the same is true for the home of t</w:t>
      </w:r>
      <w:r w:rsidR="004325D5">
        <w:rPr>
          <w:rFonts w:cs="Times-Roman"/>
        </w:rPr>
        <w:t xml:space="preserve">he wealthy elite in Sandton. Lesedi observed that </w:t>
      </w:r>
      <w:r w:rsidR="007E20A2">
        <w:rPr>
          <w:rFonts w:cs="Times-Roman"/>
        </w:rPr>
        <w:t>venues in Johannesburg now excluded people more on perceptions of class or wealth than ‘</w:t>
      </w:r>
      <w:r w:rsidR="004325D5">
        <w:rPr>
          <w:rFonts w:cs="Times-Roman"/>
        </w:rPr>
        <w:t>race’ (Lesedi, 2014).</w:t>
      </w:r>
      <w:r w:rsidR="0026308F">
        <w:rPr>
          <w:rFonts w:cs="Times-Roman"/>
        </w:rPr>
        <w:t xml:space="preserve"> This preference for exclusive and socially-motivated spaces like Taboo further demonstrates that young bl</w:t>
      </w:r>
      <w:r w:rsidR="005E4BE5">
        <w:rPr>
          <w:rFonts w:cs="Times-Roman"/>
        </w:rPr>
        <w:t>ack audiences shouldn’t</w:t>
      </w:r>
      <w:r w:rsidR="0026308F">
        <w:rPr>
          <w:rFonts w:cs="Times-Roman"/>
        </w:rPr>
        <w:t xml:space="preserve"> be segmented purely on demographics, but rather highlights the importance of understanding their motivations and experience expectations.</w:t>
      </w:r>
    </w:p>
    <w:p w14:paraId="18A6A40B" w14:textId="5A462510" w:rsidR="004D751D" w:rsidRPr="003F514C" w:rsidRDefault="003F514C" w:rsidP="002E55C3">
      <w:pPr>
        <w:rPr>
          <w:rFonts w:cs="Times-Roman"/>
        </w:rPr>
      </w:pPr>
      <w:r>
        <w:rPr>
          <w:rFonts w:cs="Times-Roman"/>
        </w:rPr>
        <w:t xml:space="preserve">I looked at my interview insights to find any trends among gender and </w:t>
      </w:r>
      <w:r w:rsidR="005E4BE5" w:rsidRPr="005E4BE5">
        <w:rPr>
          <w:rFonts w:cs="Times-Roman"/>
          <w:i/>
        </w:rPr>
        <w:t xml:space="preserve">SAARF </w:t>
      </w:r>
      <w:r w:rsidRPr="005E4BE5">
        <w:rPr>
          <w:rFonts w:cs="Times-Roman"/>
          <w:i/>
        </w:rPr>
        <w:t>LSM</w:t>
      </w:r>
      <w:r>
        <w:rPr>
          <w:rFonts w:cs="Times-Roman"/>
        </w:rPr>
        <w:t xml:space="preserve"> categories and it appeared that the female interviewees were more concerned with authenticity than the males. The </w:t>
      </w:r>
      <w:r w:rsidRPr="003F514C">
        <w:rPr>
          <w:rFonts w:cs="Times-Roman"/>
          <w:i/>
        </w:rPr>
        <w:t>2014 Pondering Panda Youth Report</w:t>
      </w:r>
      <w:r>
        <w:rPr>
          <w:rFonts w:cs="Times-Roman"/>
          <w:i/>
        </w:rPr>
        <w:t xml:space="preserve"> </w:t>
      </w:r>
      <w:r w:rsidR="0019698F">
        <w:rPr>
          <w:rFonts w:cs="Times-Roman"/>
        </w:rPr>
        <w:t xml:space="preserve">also observed </w:t>
      </w:r>
      <w:r>
        <w:rPr>
          <w:rFonts w:cs="Times-Roman"/>
        </w:rPr>
        <w:t>this insight, suggesting that males are more likely to have given into peer pressure than females</w:t>
      </w:r>
      <w:r w:rsidR="0019698F">
        <w:rPr>
          <w:rFonts w:cs="Times-Roman"/>
        </w:rPr>
        <w:t xml:space="preserve"> (Pondering Panda, 2014, p. </w:t>
      </w:r>
      <w:r w:rsidR="004F718D">
        <w:rPr>
          <w:rFonts w:cs="Times-Roman"/>
        </w:rPr>
        <w:t>16).</w:t>
      </w:r>
      <w:r w:rsidR="00234027">
        <w:rPr>
          <w:rFonts w:cs="Times-Roman"/>
        </w:rPr>
        <w:t xml:space="preserve"> </w:t>
      </w:r>
      <w:r w:rsidR="0019698F">
        <w:rPr>
          <w:rFonts w:cs="Times-Roman"/>
        </w:rPr>
        <w:t>Once again, t</w:t>
      </w:r>
      <w:r w:rsidR="00234027">
        <w:rPr>
          <w:rFonts w:cs="Times-Roman"/>
        </w:rPr>
        <w:t>his insight could be tested with a larger sample in future audience research.</w:t>
      </w:r>
    </w:p>
    <w:p w14:paraId="54457522" w14:textId="48CF3ED5" w:rsidR="00965292" w:rsidRDefault="004A7372" w:rsidP="004A7372">
      <w:pPr>
        <w:rPr>
          <w:color w:val="000000" w:themeColor="text1"/>
        </w:rPr>
      </w:pPr>
      <w:r>
        <w:rPr>
          <w:b/>
          <w:color w:val="000000" w:themeColor="text1"/>
        </w:rPr>
        <w:br/>
      </w:r>
      <w:r w:rsidRPr="004A7372">
        <w:rPr>
          <w:color w:val="000000" w:themeColor="text1"/>
        </w:rPr>
        <w:t xml:space="preserve">Following on from the </w:t>
      </w:r>
      <w:r>
        <w:rPr>
          <w:color w:val="000000" w:themeColor="text1"/>
        </w:rPr>
        <w:t xml:space="preserve">authenticity findings, there was one insight which was quite specific to the South </w:t>
      </w:r>
      <w:r w:rsidR="001024BB">
        <w:rPr>
          <w:color w:val="000000" w:themeColor="text1"/>
        </w:rPr>
        <w:t>African context resultant of</w:t>
      </w:r>
      <w:r>
        <w:rPr>
          <w:color w:val="000000" w:themeColor="text1"/>
        </w:rPr>
        <w:t xml:space="preserve"> racial legacies of apartheid. I</w:t>
      </w:r>
      <w:r w:rsidR="00574567">
        <w:rPr>
          <w:color w:val="000000" w:themeColor="text1"/>
        </w:rPr>
        <w:t xml:space="preserve"> asked all of the respondents a</w:t>
      </w:r>
      <w:r w:rsidR="00C035B1">
        <w:rPr>
          <w:color w:val="000000" w:themeColor="text1"/>
        </w:rPr>
        <w:t xml:space="preserve"> series of open</w:t>
      </w:r>
      <w:r w:rsidR="001024BB">
        <w:rPr>
          <w:color w:val="000000" w:themeColor="text1"/>
        </w:rPr>
        <w:t>-ended</w:t>
      </w:r>
      <w:r w:rsidR="00C035B1">
        <w:rPr>
          <w:color w:val="000000" w:themeColor="text1"/>
        </w:rPr>
        <w:t xml:space="preserve"> questions</w:t>
      </w:r>
      <w:r>
        <w:rPr>
          <w:color w:val="000000" w:themeColor="text1"/>
        </w:rPr>
        <w:t xml:space="preserve"> about how open they perceived live music venues were to all </w:t>
      </w:r>
      <w:r w:rsidR="0035043D">
        <w:rPr>
          <w:color w:val="000000" w:themeColor="text1"/>
        </w:rPr>
        <w:t>‘</w:t>
      </w:r>
      <w:r>
        <w:rPr>
          <w:color w:val="000000" w:themeColor="text1"/>
        </w:rPr>
        <w:t>races</w:t>
      </w:r>
      <w:r w:rsidR="0035043D">
        <w:rPr>
          <w:color w:val="000000" w:themeColor="text1"/>
        </w:rPr>
        <w:t>’</w:t>
      </w:r>
      <w:r>
        <w:rPr>
          <w:color w:val="000000" w:themeColor="text1"/>
        </w:rPr>
        <w:t>.</w:t>
      </w:r>
      <w:r w:rsidR="00574567">
        <w:rPr>
          <w:color w:val="000000" w:themeColor="text1"/>
        </w:rPr>
        <w:t xml:space="preserve"> </w:t>
      </w:r>
    </w:p>
    <w:p w14:paraId="1EC7EA9B" w14:textId="258F2BAA" w:rsidR="004A7372" w:rsidRDefault="00574567" w:rsidP="004A7372">
      <w:pPr>
        <w:rPr>
          <w:color w:val="000000" w:themeColor="text1"/>
        </w:rPr>
      </w:pPr>
      <w:r>
        <w:rPr>
          <w:color w:val="000000" w:themeColor="text1"/>
        </w:rPr>
        <w:lastRenderedPageBreak/>
        <w:t>Using the grounded theory approach, I was flexible in how I phrased and adapted these questions based on the comprehension of the quest</w:t>
      </w:r>
      <w:r w:rsidR="00460224">
        <w:rPr>
          <w:color w:val="000000" w:themeColor="text1"/>
        </w:rPr>
        <w:t xml:space="preserve">ion by the first interviewees. </w:t>
      </w:r>
      <w:r>
        <w:rPr>
          <w:color w:val="000000" w:themeColor="text1"/>
        </w:rPr>
        <w:t xml:space="preserve">As a white person asking this question, I was conscious of how honest the respondents would be, </w:t>
      </w:r>
      <w:r w:rsidR="00965292">
        <w:rPr>
          <w:color w:val="000000" w:themeColor="text1"/>
        </w:rPr>
        <w:t xml:space="preserve">noting that they could be </w:t>
      </w:r>
      <w:r>
        <w:rPr>
          <w:color w:val="000000" w:themeColor="text1"/>
        </w:rPr>
        <w:t xml:space="preserve">concerned that </w:t>
      </w:r>
      <w:r w:rsidR="00965292">
        <w:rPr>
          <w:color w:val="000000" w:themeColor="text1"/>
        </w:rPr>
        <w:t xml:space="preserve">their comments </w:t>
      </w:r>
      <w:r w:rsidR="001024BB">
        <w:rPr>
          <w:color w:val="000000" w:themeColor="text1"/>
        </w:rPr>
        <w:t xml:space="preserve">might </w:t>
      </w:r>
      <w:r w:rsidR="00965292">
        <w:rPr>
          <w:color w:val="000000" w:themeColor="text1"/>
        </w:rPr>
        <w:t>offe</w:t>
      </w:r>
      <w:r w:rsidR="00543E4B">
        <w:rPr>
          <w:color w:val="000000" w:themeColor="text1"/>
        </w:rPr>
        <w:t>nd me</w:t>
      </w:r>
      <w:r w:rsidR="00965292">
        <w:rPr>
          <w:color w:val="000000" w:themeColor="text1"/>
        </w:rPr>
        <w:t>.</w:t>
      </w:r>
      <w:r w:rsidR="00460224">
        <w:rPr>
          <w:color w:val="000000" w:themeColor="text1"/>
        </w:rPr>
        <w:t xml:space="preserve"> All of the survey participants were aware that I was not from South Africa, allowing for greater objectivity in my interpretation of their comments.</w:t>
      </w:r>
    </w:p>
    <w:p w14:paraId="2DDE0B44" w14:textId="47328124" w:rsidR="00303ABD" w:rsidRPr="00B74B99" w:rsidRDefault="00AE4AA7" w:rsidP="00B74B99">
      <w:pPr>
        <w:rPr>
          <w:color w:val="000000" w:themeColor="text1"/>
        </w:rPr>
      </w:pPr>
      <w:r>
        <w:rPr>
          <w:color w:val="000000" w:themeColor="text1"/>
        </w:rPr>
        <w:t>There was a variety of responses from the interviewees and I did need to ask follow up questions to draw out their insight</w:t>
      </w:r>
      <w:r w:rsidR="0053567A">
        <w:rPr>
          <w:color w:val="000000" w:themeColor="text1"/>
        </w:rPr>
        <w:t>s</w:t>
      </w:r>
      <w:r>
        <w:rPr>
          <w:color w:val="000000" w:themeColor="text1"/>
        </w:rPr>
        <w:t xml:space="preserve">, however </w:t>
      </w:r>
      <w:r w:rsidR="00C035B1">
        <w:rPr>
          <w:color w:val="000000" w:themeColor="text1"/>
        </w:rPr>
        <w:t xml:space="preserve">I observed that </w:t>
      </w:r>
      <w:r>
        <w:rPr>
          <w:color w:val="000000" w:themeColor="text1"/>
        </w:rPr>
        <w:t>five out of the seven respondents preferred an authentic</w:t>
      </w:r>
      <w:r w:rsidR="00C035B1">
        <w:rPr>
          <w:color w:val="000000" w:themeColor="text1"/>
        </w:rPr>
        <w:t>ally</w:t>
      </w:r>
      <w:r>
        <w:rPr>
          <w:color w:val="000000" w:themeColor="text1"/>
        </w:rPr>
        <w:t xml:space="preserve"> diverse audience at live music events. By that I mean, they preferred not to attend </w:t>
      </w:r>
      <w:r w:rsidR="0035043D">
        <w:rPr>
          <w:color w:val="000000" w:themeColor="text1"/>
        </w:rPr>
        <w:t>‘</w:t>
      </w:r>
      <w:r>
        <w:rPr>
          <w:color w:val="000000" w:themeColor="text1"/>
        </w:rPr>
        <w:t>race-dominant</w:t>
      </w:r>
      <w:r w:rsidR="0035043D">
        <w:rPr>
          <w:color w:val="000000" w:themeColor="text1"/>
        </w:rPr>
        <w:t>’</w:t>
      </w:r>
      <w:r>
        <w:rPr>
          <w:color w:val="000000" w:themeColor="text1"/>
        </w:rPr>
        <w:t xml:space="preserve"> events but rather </w:t>
      </w:r>
      <w:r w:rsidR="00885D8C">
        <w:rPr>
          <w:color w:val="000000" w:themeColor="text1"/>
        </w:rPr>
        <w:t>liked</w:t>
      </w:r>
      <w:r>
        <w:rPr>
          <w:color w:val="000000" w:themeColor="text1"/>
        </w:rPr>
        <w:t xml:space="preserve"> diverse audiences who authentically</w:t>
      </w:r>
      <w:r w:rsidR="00C035B1">
        <w:rPr>
          <w:color w:val="000000" w:themeColor="text1"/>
        </w:rPr>
        <w:t xml:space="preserve"> interacted with each other or </w:t>
      </w:r>
      <w:r>
        <w:rPr>
          <w:color w:val="000000" w:themeColor="text1"/>
        </w:rPr>
        <w:t xml:space="preserve">were like-minded. They did not like live music events where the different </w:t>
      </w:r>
      <w:r w:rsidR="0035043D">
        <w:rPr>
          <w:color w:val="000000" w:themeColor="text1"/>
        </w:rPr>
        <w:t>‘</w:t>
      </w:r>
      <w:r>
        <w:rPr>
          <w:color w:val="000000" w:themeColor="text1"/>
        </w:rPr>
        <w:t>races</w:t>
      </w:r>
      <w:r w:rsidR="0035043D">
        <w:rPr>
          <w:color w:val="000000" w:themeColor="text1"/>
        </w:rPr>
        <w:t>’</w:t>
      </w:r>
      <w:r>
        <w:rPr>
          <w:color w:val="000000" w:themeColor="text1"/>
        </w:rPr>
        <w:t xml:space="preserve"> didn’t interact or there was a token white person in a black-dominant audience or vice versa. This is best illustrated in some of the remarks.</w:t>
      </w:r>
      <w:r w:rsidR="00B74B99">
        <w:t xml:space="preserve"> Polly remarked </w:t>
      </w:r>
      <w:r w:rsidR="00B74B99">
        <w:rPr>
          <w:i/>
        </w:rPr>
        <w:t xml:space="preserve">‘I </w:t>
      </w:r>
      <w:r w:rsidR="00303ABD" w:rsidRPr="00303ABD">
        <w:rPr>
          <w:i/>
        </w:rPr>
        <w:t xml:space="preserve">wouldn’t enjoy going into a </w:t>
      </w:r>
      <w:r w:rsidR="0035043D">
        <w:rPr>
          <w:i/>
        </w:rPr>
        <w:t>‘</w:t>
      </w:r>
      <w:r w:rsidR="00303ABD" w:rsidRPr="00303ABD">
        <w:rPr>
          <w:i/>
        </w:rPr>
        <w:t>race-dominated</w:t>
      </w:r>
      <w:r w:rsidR="0035043D">
        <w:rPr>
          <w:i/>
        </w:rPr>
        <w:t>’</w:t>
      </w:r>
      <w:r w:rsidR="00303ABD" w:rsidRPr="00303ABD">
        <w:rPr>
          <w:i/>
        </w:rPr>
        <w:t xml:space="preserve"> event. I like to go to a diverse event with different acts on different stages, you know you are going to get a diverse crowd rather than attending one performer where you already know what th</w:t>
      </w:r>
      <w:r w:rsidR="00B74B99">
        <w:rPr>
          <w:i/>
        </w:rPr>
        <w:t>e audience is going to be like’</w:t>
      </w:r>
      <w:r w:rsidR="007B6CCF">
        <w:rPr>
          <w:i/>
        </w:rPr>
        <w:t xml:space="preserve"> </w:t>
      </w:r>
      <w:r w:rsidR="007B6CCF" w:rsidRPr="007B6CCF">
        <w:t>(Polly, 2014).</w:t>
      </w:r>
      <w:r w:rsidR="00B74B99">
        <w:rPr>
          <w:color w:val="000000" w:themeColor="text1"/>
        </w:rPr>
        <w:t xml:space="preserve"> Ntombenhle added</w:t>
      </w:r>
      <w:r w:rsidR="00B74B99">
        <w:rPr>
          <w:b/>
        </w:rPr>
        <w:t xml:space="preserve"> ‘</w:t>
      </w:r>
      <w:r w:rsidR="00303ABD" w:rsidRPr="00303ABD">
        <w:rPr>
          <w:i/>
        </w:rPr>
        <w:t>I mean I think it’s nice to have like a mix and I would notice if it’s like mostly white but I don’t think it would make me like uncomfortable, because I’m in those spaces quite a lot with work</w:t>
      </w:r>
      <w:r w:rsidR="00903165">
        <w:rPr>
          <w:i/>
        </w:rPr>
        <w:t xml:space="preserve">. If there were like </w:t>
      </w:r>
      <w:r w:rsidR="00885D8C">
        <w:rPr>
          <w:i/>
        </w:rPr>
        <w:t>three black people at the event</w:t>
      </w:r>
      <w:r w:rsidR="00903165">
        <w:rPr>
          <w:i/>
        </w:rPr>
        <w:t xml:space="preserve">, we might joke about it </w:t>
      </w:r>
      <w:r w:rsidR="00303ABD" w:rsidRPr="00303ABD">
        <w:rPr>
          <w:i/>
        </w:rPr>
        <w:t>like</w:t>
      </w:r>
      <w:r w:rsidR="00903165">
        <w:rPr>
          <w:i/>
        </w:rPr>
        <w:t xml:space="preserve"> ‘o</w:t>
      </w:r>
      <w:r w:rsidR="00885D8C">
        <w:rPr>
          <w:i/>
        </w:rPr>
        <w:t>h, it’s</w:t>
      </w:r>
      <w:r w:rsidR="00303ABD" w:rsidRPr="00303ABD">
        <w:rPr>
          <w:i/>
        </w:rPr>
        <w:t xml:space="preserve"> so white</w:t>
      </w:r>
      <w:r w:rsidR="00B74B99">
        <w:rPr>
          <w:i/>
        </w:rPr>
        <w:t>’</w:t>
      </w:r>
      <w:r w:rsidR="007B6CCF">
        <w:rPr>
          <w:i/>
        </w:rPr>
        <w:t xml:space="preserve"> </w:t>
      </w:r>
      <w:r w:rsidR="007B6CCF" w:rsidRPr="007B6CCF">
        <w:t>(Ntombenhle, 2014).</w:t>
      </w:r>
    </w:p>
    <w:p w14:paraId="05C87DB1" w14:textId="7FA1FF77" w:rsidR="005A60D5" w:rsidRPr="00322E6C" w:rsidRDefault="001B1292" w:rsidP="00322E6C">
      <w:pPr>
        <w:rPr>
          <w:color w:val="000000" w:themeColor="text1"/>
        </w:rPr>
      </w:pPr>
      <w:r>
        <w:rPr>
          <w:color w:val="000000" w:themeColor="text1"/>
        </w:rPr>
        <w:t>While the</w:t>
      </w:r>
      <w:r w:rsidR="00C035B1">
        <w:rPr>
          <w:color w:val="000000" w:themeColor="text1"/>
        </w:rPr>
        <w:t xml:space="preserve">re was an overwhelming sense that </w:t>
      </w:r>
      <w:r>
        <w:rPr>
          <w:color w:val="000000" w:themeColor="text1"/>
        </w:rPr>
        <w:t xml:space="preserve">young </w:t>
      </w:r>
      <w:r w:rsidR="00B74B99">
        <w:rPr>
          <w:color w:val="000000" w:themeColor="text1"/>
        </w:rPr>
        <w:t xml:space="preserve">people seek </w:t>
      </w:r>
      <w:r>
        <w:rPr>
          <w:color w:val="000000" w:themeColor="text1"/>
        </w:rPr>
        <w:t>out venues with an authentic</w:t>
      </w:r>
      <w:r w:rsidR="00C035B1">
        <w:rPr>
          <w:color w:val="000000" w:themeColor="text1"/>
        </w:rPr>
        <w:t>ally</w:t>
      </w:r>
      <w:r>
        <w:rPr>
          <w:color w:val="000000" w:themeColor="text1"/>
        </w:rPr>
        <w:t xml:space="preserve"> diverse audience, this appear</w:t>
      </w:r>
      <w:r w:rsidR="000A0853">
        <w:rPr>
          <w:color w:val="000000" w:themeColor="text1"/>
        </w:rPr>
        <w:t>s</w:t>
      </w:r>
      <w:r>
        <w:rPr>
          <w:color w:val="000000" w:themeColor="text1"/>
        </w:rPr>
        <w:t xml:space="preserve"> to be specific to their perceptions about Johannesburg venues. The respondents felt Johannesburg was d</w:t>
      </w:r>
      <w:r w:rsidR="00B74B99">
        <w:rPr>
          <w:color w:val="000000" w:themeColor="text1"/>
        </w:rPr>
        <w:t xml:space="preserve">ifferent than other cities such as </w:t>
      </w:r>
      <w:r>
        <w:rPr>
          <w:color w:val="000000" w:themeColor="text1"/>
        </w:rPr>
        <w:t>Pretoria and Cape Town in</w:t>
      </w:r>
      <w:r w:rsidR="00B74B99">
        <w:rPr>
          <w:color w:val="000000" w:themeColor="text1"/>
        </w:rPr>
        <w:t xml:space="preserve"> terms of young audiences from different</w:t>
      </w:r>
      <w:r>
        <w:rPr>
          <w:color w:val="000000" w:themeColor="text1"/>
        </w:rPr>
        <w:t xml:space="preserve"> </w:t>
      </w:r>
      <w:r w:rsidR="0035043D">
        <w:rPr>
          <w:color w:val="000000" w:themeColor="text1"/>
        </w:rPr>
        <w:t>‘</w:t>
      </w:r>
      <w:r>
        <w:rPr>
          <w:color w:val="000000" w:themeColor="text1"/>
        </w:rPr>
        <w:t>races</w:t>
      </w:r>
      <w:r w:rsidR="0035043D">
        <w:rPr>
          <w:color w:val="000000" w:themeColor="text1"/>
        </w:rPr>
        <w:t>’</w:t>
      </w:r>
      <w:r>
        <w:rPr>
          <w:color w:val="000000" w:themeColor="text1"/>
        </w:rPr>
        <w:t xml:space="preserve"> mixing more </w:t>
      </w:r>
      <w:r w:rsidR="000939A1">
        <w:rPr>
          <w:color w:val="000000" w:themeColor="text1"/>
        </w:rPr>
        <w:t xml:space="preserve">authentically. Some perceived that this was due to Johannesburg young people </w:t>
      </w:r>
      <w:r w:rsidR="00543E4B">
        <w:rPr>
          <w:color w:val="000000" w:themeColor="text1"/>
        </w:rPr>
        <w:t xml:space="preserve">being </w:t>
      </w:r>
      <w:r w:rsidR="000939A1">
        <w:rPr>
          <w:color w:val="000000" w:themeColor="text1"/>
        </w:rPr>
        <w:t xml:space="preserve">more </w:t>
      </w:r>
      <w:r>
        <w:rPr>
          <w:color w:val="000000" w:themeColor="text1"/>
        </w:rPr>
        <w:t>like-minded</w:t>
      </w:r>
      <w:r w:rsidR="000939A1">
        <w:rPr>
          <w:color w:val="000000" w:themeColor="text1"/>
        </w:rPr>
        <w:t xml:space="preserve"> regardless of ‘race’.</w:t>
      </w:r>
      <w:r w:rsidR="002B3375">
        <w:rPr>
          <w:color w:val="000000" w:themeColor="text1"/>
        </w:rPr>
        <w:t xml:space="preserve"> There still seemed to be a lack of comfort </w:t>
      </w:r>
      <w:r w:rsidR="00C035B1">
        <w:rPr>
          <w:color w:val="000000" w:themeColor="text1"/>
        </w:rPr>
        <w:t>in</w:t>
      </w:r>
      <w:r w:rsidR="002B3375">
        <w:rPr>
          <w:color w:val="000000" w:themeColor="text1"/>
        </w:rPr>
        <w:t xml:space="preserve"> attend</w:t>
      </w:r>
      <w:r w:rsidR="00C035B1">
        <w:rPr>
          <w:color w:val="000000" w:themeColor="text1"/>
        </w:rPr>
        <w:t>ing</w:t>
      </w:r>
      <w:r w:rsidR="002B3375">
        <w:rPr>
          <w:color w:val="000000" w:themeColor="text1"/>
        </w:rPr>
        <w:t xml:space="preserve"> live music in venues in Cape Town and P</w:t>
      </w:r>
      <w:r w:rsidR="00C035B1">
        <w:rPr>
          <w:color w:val="000000" w:themeColor="text1"/>
        </w:rPr>
        <w:t>retoria.</w:t>
      </w:r>
      <w:r w:rsidR="000939A1">
        <w:rPr>
          <w:color w:val="000000" w:themeColor="text1"/>
        </w:rPr>
        <w:t xml:space="preserve"> Nzolo commented ‘</w:t>
      </w:r>
      <w:r w:rsidR="007131A3" w:rsidRPr="007131A3">
        <w:rPr>
          <w:i/>
          <w:noProof/>
          <w:lang w:eastAsia="en-ZA"/>
        </w:rPr>
        <w:t xml:space="preserve">I think I’d be less comfortable going to Pretoria, because I'm used to the Joburg crowd. You can’t really break the social barriers </w:t>
      </w:r>
      <w:r w:rsidR="000939A1">
        <w:rPr>
          <w:i/>
          <w:noProof/>
          <w:lang w:eastAsia="en-ZA"/>
        </w:rPr>
        <w:t xml:space="preserve">– </w:t>
      </w:r>
      <w:r w:rsidR="007131A3" w:rsidRPr="007131A3">
        <w:rPr>
          <w:i/>
          <w:noProof/>
          <w:lang w:eastAsia="en-ZA"/>
        </w:rPr>
        <w:t>sometimes</w:t>
      </w:r>
      <w:r w:rsidR="000939A1">
        <w:rPr>
          <w:i/>
          <w:noProof/>
          <w:lang w:eastAsia="en-ZA"/>
        </w:rPr>
        <w:t xml:space="preserve"> -</w:t>
      </w:r>
      <w:r w:rsidR="007131A3" w:rsidRPr="007131A3">
        <w:rPr>
          <w:i/>
          <w:noProof/>
          <w:lang w:eastAsia="en-ZA"/>
        </w:rPr>
        <w:t xml:space="preserve"> when you get to places and it becomes quite hard. It’s just that fear and the</w:t>
      </w:r>
      <w:r w:rsidR="007B6CCF">
        <w:rPr>
          <w:i/>
          <w:noProof/>
          <w:lang w:eastAsia="en-ZA"/>
        </w:rPr>
        <w:t xml:space="preserve"> discomfort would be a barrier” </w:t>
      </w:r>
      <w:r w:rsidR="007B6CCF" w:rsidRPr="007B6CCF">
        <w:rPr>
          <w:noProof/>
          <w:lang w:eastAsia="en-ZA"/>
        </w:rPr>
        <w:t xml:space="preserve">(Nzolo, 2014). </w:t>
      </w:r>
      <w:r w:rsidR="000939A1">
        <w:rPr>
          <w:color w:val="000000" w:themeColor="text1"/>
        </w:rPr>
        <w:t>Lesedi added ‘</w:t>
      </w:r>
      <w:r w:rsidR="007131A3" w:rsidRPr="007131A3">
        <w:rPr>
          <w:i/>
          <w:color w:val="000000" w:themeColor="text1"/>
        </w:rPr>
        <w:t xml:space="preserve">I think in Johannesburg I can </w:t>
      </w:r>
      <w:r w:rsidR="00D47C81">
        <w:rPr>
          <w:i/>
          <w:color w:val="000000" w:themeColor="text1"/>
        </w:rPr>
        <w:t xml:space="preserve">go anywhere. And then if you </w:t>
      </w:r>
      <w:r w:rsidR="00885D8C">
        <w:rPr>
          <w:i/>
          <w:color w:val="000000" w:themeColor="text1"/>
        </w:rPr>
        <w:t>say ‘</w:t>
      </w:r>
      <w:r w:rsidR="007131A3" w:rsidRPr="007131A3">
        <w:rPr>
          <w:i/>
          <w:color w:val="000000" w:themeColor="text1"/>
        </w:rPr>
        <w:t>there’s and event in Pretoria’ I</w:t>
      </w:r>
      <w:r w:rsidR="00885D8C">
        <w:rPr>
          <w:i/>
          <w:color w:val="000000" w:themeColor="text1"/>
        </w:rPr>
        <w:t xml:space="preserve">’d be like ‘no thanks’. </w:t>
      </w:r>
      <w:r w:rsidR="007131A3" w:rsidRPr="007131A3">
        <w:rPr>
          <w:i/>
          <w:color w:val="000000" w:themeColor="text1"/>
        </w:rPr>
        <w:t xml:space="preserve">I think, I’d certainly feel restricted in terms of my </w:t>
      </w:r>
      <w:r w:rsidR="0035043D">
        <w:rPr>
          <w:i/>
          <w:color w:val="000000" w:themeColor="text1"/>
        </w:rPr>
        <w:t>‘</w:t>
      </w:r>
      <w:r w:rsidR="007131A3" w:rsidRPr="007131A3">
        <w:rPr>
          <w:i/>
          <w:color w:val="000000" w:themeColor="text1"/>
        </w:rPr>
        <w:t>race</w:t>
      </w:r>
      <w:r w:rsidR="0035043D">
        <w:rPr>
          <w:i/>
          <w:color w:val="000000" w:themeColor="text1"/>
        </w:rPr>
        <w:t>’</w:t>
      </w:r>
      <w:r w:rsidR="007B6CCF">
        <w:rPr>
          <w:i/>
          <w:color w:val="000000" w:themeColor="text1"/>
        </w:rPr>
        <w:t xml:space="preserve"> if I were to go to </w:t>
      </w:r>
      <w:r w:rsidR="000939A1">
        <w:rPr>
          <w:i/>
          <w:color w:val="000000" w:themeColor="text1"/>
        </w:rPr>
        <w:t>Pretoria’</w:t>
      </w:r>
      <w:r w:rsidR="007B6CCF">
        <w:rPr>
          <w:i/>
          <w:color w:val="000000" w:themeColor="text1"/>
        </w:rPr>
        <w:t xml:space="preserve"> </w:t>
      </w:r>
      <w:r w:rsidR="007B6CCF" w:rsidRPr="007B6CCF">
        <w:rPr>
          <w:color w:val="000000" w:themeColor="text1"/>
        </w:rPr>
        <w:t>(Lesedi, 2014).</w:t>
      </w:r>
      <w:r w:rsidR="00322E6C">
        <w:rPr>
          <w:color w:val="000000" w:themeColor="text1"/>
        </w:rPr>
        <w:t xml:space="preserve"> </w:t>
      </w:r>
      <w:r w:rsidR="00322E6C" w:rsidRPr="004D02C8">
        <w:rPr>
          <w:color w:val="000000" w:themeColor="text1"/>
        </w:rPr>
        <w:t>Ntombenhle</w:t>
      </w:r>
      <w:r w:rsidR="00322E6C">
        <w:rPr>
          <w:color w:val="000000" w:themeColor="text1"/>
        </w:rPr>
        <w:t xml:space="preserve"> said ‘</w:t>
      </w:r>
      <w:r w:rsidR="005A60D5" w:rsidRPr="005A60D5">
        <w:rPr>
          <w:i/>
          <w:color w:val="000000" w:themeColor="text1"/>
        </w:rPr>
        <w:t xml:space="preserve">Joburg is like, even though the </w:t>
      </w:r>
      <w:r w:rsidR="0035043D">
        <w:rPr>
          <w:i/>
          <w:color w:val="000000" w:themeColor="text1"/>
        </w:rPr>
        <w:t>‘</w:t>
      </w:r>
      <w:r w:rsidR="005A60D5" w:rsidRPr="005A60D5">
        <w:rPr>
          <w:i/>
          <w:color w:val="000000" w:themeColor="text1"/>
        </w:rPr>
        <w:t>race</w:t>
      </w:r>
      <w:r w:rsidR="0035043D">
        <w:rPr>
          <w:i/>
          <w:color w:val="000000" w:themeColor="text1"/>
        </w:rPr>
        <w:t>’</w:t>
      </w:r>
      <w:r w:rsidR="005A60D5" w:rsidRPr="005A60D5">
        <w:rPr>
          <w:i/>
          <w:color w:val="000000" w:themeColor="text1"/>
        </w:rPr>
        <w:t xml:space="preserve"> stuff is still here, I feel like people are a bit more comfortable with accessing and going beyond those lines. I don</w:t>
      </w:r>
      <w:r w:rsidR="00322E6C">
        <w:rPr>
          <w:i/>
          <w:color w:val="000000" w:themeColor="text1"/>
        </w:rPr>
        <w:t>’t feel the same in Cape Town’</w:t>
      </w:r>
      <w:r w:rsidR="004D02C8" w:rsidRPr="004D02C8">
        <w:rPr>
          <w:b/>
          <w:color w:val="000000" w:themeColor="text1"/>
        </w:rPr>
        <w:t xml:space="preserve"> </w:t>
      </w:r>
      <w:r w:rsidR="00322E6C" w:rsidRPr="00322E6C">
        <w:rPr>
          <w:color w:val="000000" w:themeColor="text1"/>
        </w:rPr>
        <w:t>(</w:t>
      </w:r>
      <w:r w:rsidR="004D02C8" w:rsidRPr="004D02C8">
        <w:rPr>
          <w:color w:val="000000" w:themeColor="text1"/>
        </w:rPr>
        <w:t>Ntombenhle, 2014).</w:t>
      </w:r>
    </w:p>
    <w:p w14:paraId="7768433C" w14:textId="04D278F6" w:rsidR="00B57576" w:rsidRPr="00B57576" w:rsidRDefault="00885D8C" w:rsidP="00B57576">
      <w:r>
        <w:t xml:space="preserve">So while </w:t>
      </w:r>
      <w:r w:rsidR="000A0853">
        <w:t xml:space="preserve">I </w:t>
      </w:r>
      <w:r>
        <w:t xml:space="preserve">have established that the audience’s </w:t>
      </w:r>
      <w:r w:rsidR="0035043D">
        <w:t>‘</w:t>
      </w:r>
      <w:r>
        <w:t>race</w:t>
      </w:r>
      <w:r w:rsidR="0035043D">
        <w:t>’</w:t>
      </w:r>
      <w:r>
        <w:t xml:space="preserve"> may still be important in other locations which warrants further study, </w:t>
      </w:r>
      <w:r w:rsidR="00F77CBA">
        <w:t>perceived social class appeared more of a consideration for</w:t>
      </w:r>
      <w:r w:rsidR="00F00A8A">
        <w:t xml:space="preserve"> the respondents in terms of whether </w:t>
      </w:r>
      <w:r w:rsidR="00F77CBA">
        <w:t>they felt the venue was open to them.</w:t>
      </w:r>
      <w:r w:rsidR="00934E00">
        <w:t xml:space="preserve"> This was clear in the earlier discussion about</w:t>
      </w:r>
      <w:r w:rsidR="00F00A8A">
        <w:t xml:space="preserve"> the perceived lack of authenticity at venues in </w:t>
      </w:r>
      <w:r w:rsidR="00512F53">
        <w:t>the northern s</w:t>
      </w:r>
      <w:r w:rsidR="00B53B4A">
        <w:t xml:space="preserve">uburbs. </w:t>
      </w:r>
      <w:r w:rsidR="00887C4E">
        <w:t xml:space="preserve">Lesedi </w:t>
      </w:r>
      <w:r w:rsidR="00512F53">
        <w:t>remarked</w:t>
      </w:r>
      <w:r w:rsidR="00B53B4A">
        <w:t xml:space="preserve"> on this </w:t>
      </w:r>
      <w:r w:rsidR="00B53B4A">
        <w:rPr>
          <w:i/>
        </w:rPr>
        <w:t>‘</w:t>
      </w:r>
      <w:r w:rsidR="005A60D5" w:rsidRPr="00512F53">
        <w:rPr>
          <w:i/>
        </w:rPr>
        <w:t>I think when it comes to venues, I think class is a more significant determinant of whether or not you’re</w:t>
      </w:r>
      <w:r w:rsidR="00B53B4A">
        <w:rPr>
          <w:i/>
        </w:rPr>
        <w:t xml:space="preserve"> welcome in a place these days’</w:t>
      </w:r>
      <w:r w:rsidR="00887C4E">
        <w:rPr>
          <w:i/>
        </w:rPr>
        <w:t xml:space="preserve"> </w:t>
      </w:r>
      <w:r w:rsidR="00887C4E" w:rsidRPr="00887C4E">
        <w:t>(Lesedi, 2014)</w:t>
      </w:r>
      <w:r w:rsidR="00887C4E">
        <w:rPr>
          <w:i/>
        </w:rPr>
        <w:t>.</w:t>
      </w:r>
    </w:p>
    <w:p w14:paraId="484E5515" w14:textId="74AEE31E" w:rsidR="00113472" w:rsidRDefault="00113472" w:rsidP="00113472">
      <w:pPr>
        <w:pStyle w:val="Heading3"/>
      </w:pPr>
    </w:p>
    <w:p w14:paraId="58357716" w14:textId="744BDC53" w:rsidR="0015005B" w:rsidRDefault="0015005B" w:rsidP="00F56D9A">
      <w:pPr>
        <w:spacing w:after="160"/>
        <w:rPr>
          <w:color w:val="000000" w:themeColor="text1"/>
        </w:rPr>
      </w:pPr>
      <w:r w:rsidRPr="008C559C">
        <w:rPr>
          <w:color w:val="000000" w:themeColor="text1"/>
        </w:rPr>
        <w:t>A common thread through all</w:t>
      </w:r>
      <w:r w:rsidR="0036774E">
        <w:rPr>
          <w:color w:val="000000" w:themeColor="text1"/>
        </w:rPr>
        <w:t xml:space="preserve"> of the</w:t>
      </w:r>
      <w:r w:rsidRPr="008C559C">
        <w:rPr>
          <w:color w:val="000000" w:themeColor="text1"/>
        </w:rPr>
        <w:t xml:space="preserve"> interviews </w:t>
      </w:r>
      <w:r w:rsidR="0036774E">
        <w:rPr>
          <w:color w:val="000000" w:themeColor="text1"/>
        </w:rPr>
        <w:t>is</w:t>
      </w:r>
      <w:r w:rsidR="0036774E" w:rsidRPr="008C559C">
        <w:rPr>
          <w:color w:val="000000" w:themeColor="text1"/>
        </w:rPr>
        <w:t xml:space="preserve"> </w:t>
      </w:r>
      <w:r w:rsidRPr="008C559C">
        <w:rPr>
          <w:color w:val="000000" w:themeColor="text1"/>
        </w:rPr>
        <w:t xml:space="preserve">young people’s search for uniqueness in the venue, experience and artists. </w:t>
      </w:r>
      <w:r w:rsidR="0036774E">
        <w:rPr>
          <w:color w:val="000000" w:themeColor="text1"/>
        </w:rPr>
        <w:t xml:space="preserve"> There is a</w:t>
      </w:r>
      <w:r w:rsidRPr="008C559C">
        <w:rPr>
          <w:color w:val="000000" w:themeColor="text1"/>
        </w:rPr>
        <w:t xml:space="preserve"> strong</w:t>
      </w:r>
      <w:r w:rsidRPr="008C559C">
        <w:rPr>
          <w:b/>
          <w:color w:val="000000" w:themeColor="text1"/>
        </w:rPr>
        <w:t xml:space="preserve"> </w:t>
      </w:r>
      <w:r w:rsidRPr="008C559C">
        <w:rPr>
          <w:color w:val="000000" w:themeColor="text1"/>
        </w:rPr>
        <w:t xml:space="preserve">rejection of live music and culture they perceive </w:t>
      </w:r>
      <w:r w:rsidR="0036774E">
        <w:rPr>
          <w:color w:val="000000" w:themeColor="text1"/>
        </w:rPr>
        <w:t xml:space="preserve">is </w:t>
      </w:r>
      <w:r w:rsidRPr="008C559C">
        <w:rPr>
          <w:color w:val="000000" w:themeColor="text1"/>
        </w:rPr>
        <w:lastRenderedPageBreak/>
        <w:t>experience</w:t>
      </w:r>
      <w:r w:rsidR="0036774E">
        <w:rPr>
          <w:color w:val="000000" w:themeColor="text1"/>
        </w:rPr>
        <w:t>d</w:t>
      </w:r>
      <w:r w:rsidR="005309E6">
        <w:rPr>
          <w:color w:val="000000" w:themeColor="text1"/>
        </w:rPr>
        <w:t xml:space="preserve"> in Sandton and Johannesburg’s n</w:t>
      </w:r>
      <w:r w:rsidRPr="008C559C">
        <w:rPr>
          <w:color w:val="000000" w:themeColor="text1"/>
        </w:rPr>
        <w:t>orth</w:t>
      </w:r>
      <w:r w:rsidR="005309E6">
        <w:rPr>
          <w:color w:val="000000" w:themeColor="text1"/>
        </w:rPr>
        <w:t>ern suburbs</w:t>
      </w:r>
      <w:r w:rsidRPr="008C559C">
        <w:rPr>
          <w:color w:val="000000" w:themeColor="text1"/>
        </w:rPr>
        <w:t>. T</w:t>
      </w:r>
      <w:r w:rsidR="002D704D">
        <w:rPr>
          <w:color w:val="000000" w:themeColor="text1"/>
        </w:rPr>
        <w:t xml:space="preserve">hey </w:t>
      </w:r>
      <w:r w:rsidR="0036774E">
        <w:rPr>
          <w:color w:val="000000" w:themeColor="text1"/>
        </w:rPr>
        <w:t>regard</w:t>
      </w:r>
      <w:r w:rsidR="002D704D">
        <w:rPr>
          <w:color w:val="000000" w:themeColor="text1"/>
        </w:rPr>
        <w:t xml:space="preserve"> the location, </w:t>
      </w:r>
      <w:r w:rsidRPr="008C559C">
        <w:rPr>
          <w:color w:val="000000" w:themeColor="text1"/>
        </w:rPr>
        <w:t>its venues</w:t>
      </w:r>
      <w:r w:rsidR="002D704D">
        <w:rPr>
          <w:color w:val="000000" w:themeColor="text1"/>
        </w:rPr>
        <w:t xml:space="preserve"> and audiences </w:t>
      </w:r>
      <w:r w:rsidR="0036774E">
        <w:rPr>
          <w:color w:val="000000" w:themeColor="text1"/>
        </w:rPr>
        <w:t xml:space="preserve">are </w:t>
      </w:r>
      <w:r w:rsidRPr="008C559C">
        <w:rPr>
          <w:color w:val="000000" w:themeColor="text1"/>
        </w:rPr>
        <w:t>money-led</w:t>
      </w:r>
      <w:r w:rsidR="00113472">
        <w:rPr>
          <w:color w:val="000000" w:themeColor="text1"/>
        </w:rPr>
        <w:t>, less creative and not unique.</w:t>
      </w:r>
    </w:p>
    <w:p w14:paraId="670D2E52" w14:textId="387CA53B" w:rsidR="00F17C32" w:rsidRDefault="00113472" w:rsidP="00F56D9A">
      <w:pPr>
        <w:spacing w:after="160"/>
      </w:pPr>
      <w:r>
        <w:rPr>
          <w:color w:val="000000" w:themeColor="text1"/>
        </w:rPr>
        <w:t xml:space="preserve">Ntombenhle and Lethabo both like to attend </w:t>
      </w:r>
      <w:r w:rsidR="00F21505">
        <w:rPr>
          <w:color w:val="000000" w:themeColor="text1"/>
        </w:rPr>
        <w:t xml:space="preserve">live music in unconventional and new spaces. Lethabo commented </w:t>
      </w:r>
      <w:r w:rsidR="007B46EB">
        <w:rPr>
          <w:i/>
          <w:color w:val="000000" w:themeColor="text1"/>
        </w:rPr>
        <w:t>‘</w:t>
      </w:r>
      <w:r w:rsidR="00F21505" w:rsidRPr="007C48BB">
        <w:rPr>
          <w:i/>
        </w:rPr>
        <w:t>I like warehouse space</w:t>
      </w:r>
      <w:r w:rsidR="007B46EB">
        <w:rPr>
          <w:i/>
        </w:rPr>
        <w:t>s</w:t>
      </w:r>
      <w:r w:rsidR="00F21505" w:rsidRPr="007C48BB">
        <w:rPr>
          <w:i/>
        </w:rPr>
        <w:t>, which are completely unique and different like Constitution Hill or parking spaces – like non-traditional spaces</w:t>
      </w:r>
      <w:r w:rsidR="007B46EB">
        <w:rPr>
          <w:i/>
          <w:color w:val="000000" w:themeColor="text1"/>
        </w:rPr>
        <w:t>’</w:t>
      </w:r>
      <w:r w:rsidR="00887C4E">
        <w:rPr>
          <w:i/>
          <w:color w:val="000000" w:themeColor="text1"/>
        </w:rPr>
        <w:t xml:space="preserve"> </w:t>
      </w:r>
      <w:r w:rsidR="00887C4E" w:rsidRPr="00887C4E">
        <w:rPr>
          <w:color w:val="000000" w:themeColor="text1"/>
        </w:rPr>
        <w:t>(Lethabo, 2014)</w:t>
      </w:r>
      <w:r w:rsidR="00F21505" w:rsidRPr="00887C4E">
        <w:rPr>
          <w:color w:val="000000" w:themeColor="text1"/>
        </w:rPr>
        <w:t>.</w:t>
      </w:r>
      <w:r w:rsidR="00F21505">
        <w:rPr>
          <w:color w:val="000000" w:themeColor="text1"/>
        </w:rPr>
        <w:t xml:space="preserve"> Ntombenhle added </w:t>
      </w:r>
      <w:r w:rsidR="007B46EB">
        <w:rPr>
          <w:i/>
        </w:rPr>
        <w:t>‘</w:t>
      </w:r>
      <w:r w:rsidR="00F21505" w:rsidRPr="007C48BB">
        <w:rPr>
          <w:i/>
        </w:rPr>
        <w:t>I really like venues that are a bit different to the obvious venues, in Maboneng or Braamfontein. I like a differe</w:t>
      </w:r>
      <w:r w:rsidR="007B46EB">
        <w:rPr>
          <w:i/>
        </w:rPr>
        <w:t>nt space but still in the city’</w:t>
      </w:r>
      <w:r w:rsidR="00887C4E">
        <w:rPr>
          <w:i/>
        </w:rPr>
        <w:t xml:space="preserve"> (</w:t>
      </w:r>
      <w:r w:rsidR="00887C4E">
        <w:rPr>
          <w:color w:val="000000" w:themeColor="text1"/>
        </w:rPr>
        <w:t>Ntombenhle, 2014).</w:t>
      </w:r>
    </w:p>
    <w:p w14:paraId="0EBEB443" w14:textId="2A5BD6EB" w:rsidR="00E93869" w:rsidRPr="00571F98" w:rsidRDefault="00F17C32" w:rsidP="003F4118">
      <w:pPr>
        <w:rPr>
          <w:rFonts w:cs="Times-Roman"/>
          <w:i/>
        </w:rPr>
      </w:pPr>
      <w:r>
        <w:rPr>
          <w:rFonts w:cs="Times-Roman"/>
        </w:rPr>
        <w:t xml:space="preserve">A strong sense of individual identity or self-identity </w:t>
      </w:r>
      <w:r w:rsidR="0036774E">
        <w:rPr>
          <w:rFonts w:cs="Times-Roman"/>
        </w:rPr>
        <w:t xml:space="preserve">is </w:t>
      </w:r>
      <w:r>
        <w:rPr>
          <w:rFonts w:cs="Times-Roman"/>
        </w:rPr>
        <w:t xml:space="preserve">evident among all of the young people I interviewed. This </w:t>
      </w:r>
      <w:r w:rsidR="0036774E">
        <w:rPr>
          <w:rFonts w:cs="Times-Roman"/>
        </w:rPr>
        <w:t xml:space="preserve">can </w:t>
      </w:r>
      <w:r>
        <w:rPr>
          <w:rFonts w:cs="Times-Roman"/>
        </w:rPr>
        <w:t xml:space="preserve">be seen in Ntombenhle and Lethabo’s search for new spaces and experiences which had yet to be discovered by the masses. </w:t>
      </w:r>
      <w:r w:rsidR="007B46EB">
        <w:rPr>
          <w:rFonts w:cs="Times-Roman"/>
        </w:rPr>
        <w:t xml:space="preserve"> There is a slight contradiction to their view that spaces in the northern suburbs are exclusive and not accessible based on money, when they are also seeking exclusivity in spaces not open to the masses. </w:t>
      </w:r>
      <w:r w:rsidR="001A7D2E">
        <w:rPr>
          <w:rFonts w:cs="Times-Roman"/>
        </w:rPr>
        <w:t xml:space="preserve">Polly </w:t>
      </w:r>
      <w:r>
        <w:rPr>
          <w:rFonts w:cs="Times-Roman"/>
        </w:rPr>
        <w:t>and Nomsa’s rejection of venues in Sandton with strict dress codes demonstrat</w:t>
      </w:r>
      <w:r w:rsidR="00595439">
        <w:rPr>
          <w:rFonts w:cs="Times-Roman"/>
        </w:rPr>
        <w:t>e</w:t>
      </w:r>
      <w:r w:rsidR="0036774E">
        <w:rPr>
          <w:rFonts w:cs="Times-Roman"/>
        </w:rPr>
        <w:t>s</w:t>
      </w:r>
      <w:r w:rsidR="00595439">
        <w:rPr>
          <w:rFonts w:cs="Times-Roman"/>
        </w:rPr>
        <w:t xml:space="preserve"> </w:t>
      </w:r>
      <w:r>
        <w:rPr>
          <w:rFonts w:cs="Times-Roman"/>
        </w:rPr>
        <w:t>their desire for unres</w:t>
      </w:r>
      <w:r w:rsidR="005309E6">
        <w:rPr>
          <w:rFonts w:cs="Times-Roman"/>
        </w:rPr>
        <w:t>tricted freedom of expression in appearance</w:t>
      </w:r>
      <w:r>
        <w:rPr>
          <w:rFonts w:cs="Times-Roman"/>
        </w:rPr>
        <w:t xml:space="preserve">. The </w:t>
      </w:r>
      <w:r w:rsidRPr="003F514C">
        <w:rPr>
          <w:rFonts w:cs="Times-Roman"/>
          <w:i/>
        </w:rPr>
        <w:t>2014 Pondering Panda Youth Report</w:t>
      </w:r>
      <w:r>
        <w:rPr>
          <w:rFonts w:cs="Times-Roman"/>
          <w:i/>
        </w:rPr>
        <w:t xml:space="preserve"> </w:t>
      </w:r>
      <w:r>
        <w:rPr>
          <w:rFonts w:cs="Times-Roman"/>
        </w:rPr>
        <w:t>illustrated that 60% of young South Africans felt it was more important to be different than to fit in with their friends. Furthermore, they felt trustworthiness was the most important characteristic in their friends over popularity or fun</w:t>
      </w:r>
      <w:r w:rsidR="00BC3C15">
        <w:rPr>
          <w:rFonts w:cs="Times-Roman"/>
        </w:rPr>
        <w:t xml:space="preserve"> (Pondering Panda, 2014, p. </w:t>
      </w:r>
      <w:r w:rsidR="00AF259A">
        <w:rPr>
          <w:rFonts w:cs="Times-Roman"/>
        </w:rPr>
        <w:t xml:space="preserve">15). </w:t>
      </w:r>
      <w:r>
        <w:rPr>
          <w:rFonts w:cs="Times-Roman"/>
        </w:rPr>
        <w:t xml:space="preserve">These insights support </w:t>
      </w:r>
      <w:r w:rsidR="0036774E">
        <w:rPr>
          <w:rFonts w:cs="Times-Roman"/>
        </w:rPr>
        <w:t>my research findings</w:t>
      </w:r>
      <w:r>
        <w:rPr>
          <w:rFonts w:cs="Times-Roman"/>
        </w:rPr>
        <w:t xml:space="preserve"> which uncovered the importance of authenticity and trust in the venue, artist and audience as well as a desire to cultivate their self-identity as opposed </w:t>
      </w:r>
      <w:r w:rsidR="001A7D2E">
        <w:rPr>
          <w:rFonts w:cs="Times-Roman"/>
        </w:rPr>
        <w:t xml:space="preserve">to following popular trends. </w:t>
      </w:r>
      <w:r>
        <w:rPr>
          <w:rFonts w:cs="Times-Roman"/>
        </w:rPr>
        <w:t xml:space="preserve">Nuttall adds to this discussion in her book </w:t>
      </w:r>
      <w:r>
        <w:rPr>
          <w:rFonts w:cs="Times-Roman"/>
          <w:i/>
        </w:rPr>
        <w:t xml:space="preserve">Entanglement </w:t>
      </w:r>
      <w:r>
        <w:rPr>
          <w:rFonts w:cs="Times-Roman"/>
        </w:rPr>
        <w:t>exploring South Afric</w:t>
      </w:r>
      <w:r w:rsidR="001A7D2E">
        <w:rPr>
          <w:rFonts w:cs="Times-Roman"/>
        </w:rPr>
        <w:t xml:space="preserve">a’s </w:t>
      </w:r>
      <w:r w:rsidR="001A7D2E" w:rsidRPr="001A7D2E">
        <w:rPr>
          <w:rFonts w:cs="Times-Roman"/>
          <w:i/>
        </w:rPr>
        <w:t>Y-Culture</w:t>
      </w:r>
      <w:r w:rsidR="001A7D2E">
        <w:rPr>
          <w:rFonts w:cs="Times-Roman"/>
          <w:i/>
        </w:rPr>
        <w:t xml:space="preserve">, </w:t>
      </w:r>
      <w:r w:rsidR="001A7D2E" w:rsidRPr="00084F3A">
        <w:rPr>
          <w:rFonts w:cs="Times-Roman"/>
        </w:rPr>
        <w:t>‘</w:t>
      </w:r>
      <w:r w:rsidRPr="00084F3A">
        <w:rPr>
          <w:rFonts w:cs="Times-Roman"/>
        </w:rPr>
        <w:t>selfhood and subjectivity can no longer be interpreted as merely inscriptions of broader institutional and political forces; instead, an increased self-consciousness of the fashioning of human identity a</w:t>
      </w:r>
      <w:r w:rsidR="00AF259A" w:rsidRPr="00084F3A">
        <w:rPr>
          <w:rFonts w:cs="Times-Roman"/>
        </w:rPr>
        <w:t>s a manipulable, artful process</w:t>
      </w:r>
      <w:r w:rsidR="001A7D2E" w:rsidRPr="00084F3A">
        <w:rPr>
          <w:rFonts w:cs="Times-Roman"/>
        </w:rPr>
        <w:t>’</w:t>
      </w:r>
      <w:r w:rsidR="00AF259A" w:rsidRPr="00084F3A">
        <w:rPr>
          <w:rFonts w:cs="Times-Roman"/>
        </w:rPr>
        <w:t xml:space="preserve"> </w:t>
      </w:r>
      <w:r w:rsidR="00BC3C15" w:rsidRPr="00084F3A">
        <w:rPr>
          <w:rFonts w:cs="Times-Roman"/>
        </w:rPr>
        <w:t>(</w:t>
      </w:r>
      <w:r w:rsidR="00BC3C15">
        <w:rPr>
          <w:rFonts w:cs="Times-Roman"/>
        </w:rPr>
        <w:t xml:space="preserve">Nuttall, 2009, p. </w:t>
      </w:r>
      <w:r w:rsidR="00AF259A" w:rsidRPr="00AF259A">
        <w:rPr>
          <w:rFonts w:cs="Times-Roman"/>
        </w:rPr>
        <w:t>119).</w:t>
      </w:r>
      <w:r w:rsidR="00AF259A">
        <w:rPr>
          <w:rFonts w:cs="Times-Roman"/>
          <w:i/>
        </w:rPr>
        <w:t xml:space="preserve"> </w:t>
      </w:r>
      <w:r>
        <w:rPr>
          <w:rFonts w:cs="Times-Roman"/>
          <w:i/>
        </w:rPr>
        <w:t xml:space="preserve"> </w:t>
      </w:r>
    </w:p>
    <w:p w14:paraId="3750BB74" w14:textId="525BD3A4" w:rsidR="00550C97" w:rsidRPr="00550C97" w:rsidRDefault="00EB18E8" w:rsidP="00550C97">
      <w:pPr>
        <w:pStyle w:val="Heading2"/>
      </w:pPr>
      <w:bookmarkStart w:id="27" w:name="_Toc432344340"/>
      <w:r>
        <w:t>5</w:t>
      </w:r>
      <w:r w:rsidR="000A4A86">
        <w:t xml:space="preserve">.2 </w:t>
      </w:r>
      <w:r w:rsidR="0015005B" w:rsidRPr="0015005B">
        <w:t>Barriers</w:t>
      </w:r>
      <w:bookmarkEnd w:id="27"/>
      <w:r w:rsidR="0015005B">
        <w:br/>
      </w:r>
    </w:p>
    <w:p w14:paraId="3186D954" w14:textId="20898133" w:rsidR="00165CC8" w:rsidRPr="008009E5" w:rsidRDefault="008009E5" w:rsidP="00550C97">
      <w:pPr>
        <w:spacing w:after="160"/>
      </w:pPr>
      <w:r>
        <w:t xml:space="preserve">Barriers to attending live music events </w:t>
      </w:r>
      <w:r w:rsidR="00571F98">
        <w:t>were</w:t>
      </w:r>
      <w:r>
        <w:t xml:space="preserve"> expl</w:t>
      </w:r>
      <w:r w:rsidR="007617C3">
        <w:t xml:space="preserve">ored in open-ended questions during </w:t>
      </w:r>
      <w:r>
        <w:t>the in-depth interviews with young people and venue staff. I also</w:t>
      </w:r>
      <w:r w:rsidR="00354AF3">
        <w:t xml:space="preserve"> compared the responses of 18-to-20 and 21-</w:t>
      </w:r>
      <w:r w:rsidR="00571F98">
        <w:t>to</w:t>
      </w:r>
      <w:r w:rsidR="00354AF3">
        <w:t>-29-year-</w:t>
      </w:r>
      <w:r>
        <w:t xml:space="preserve">old respondents of the </w:t>
      </w:r>
      <w:r w:rsidRPr="00E66039">
        <w:rPr>
          <w:i/>
          <w:color w:val="000000" w:themeColor="text1"/>
        </w:rPr>
        <w:t xml:space="preserve">2015 Live Music Audiences in Gauteng </w:t>
      </w:r>
      <w:r w:rsidR="007E6E4E">
        <w:rPr>
          <w:color w:val="000000" w:themeColor="text1"/>
        </w:rPr>
        <w:t>r</w:t>
      </w:r>
      <w:r w:rsidRPr="007E6E4E">
        <w:rPr>
          <w:color w:val="000000" w:themeColor="text1"/>
        </w:rPr>
        <w:t>eport</w:t>
      </w:r>
      <w:r w:rsidR="0061333B">
        <w:rPr>
          <w:color w:val="000000" w:themeColor="text1"/>
        </w:rPr>
        <w:t xml:space="preserve"> to</w:t>
      </w:r>
      <w:r w:rsidR="008D5B4F">
        <w:rPr>
          <w:color w:val="000000" w:themeColor="text1"/>
        </w:rPr>
        <w:t xml:space="preserve"> highlight </w:t>
      </w:r>
      <w:r>
        <w:rPr>
          <w:color w:val="000000" w:themeColor="text1"/>
        </w:rPr>
        <w:t>if there w</w:t>
      </w:r>
      <w:r w:rsidR="00AC48D4">
        <w:rPr>
          <w:color w:val="000000" w:themeColor="text1"/>
        </w:rPr>
        <w:t xml:space="preserve">ere differences </w:t>
      </w:r>
      <w:r>
        <w:rPr>
          <w:color w:val="000000" w:themeColor="text1"/>
        </w:rPr>
        <w:t>across ‘races’.</w:t>
      </w:r>
    </w:p>
    <w:p w14:paraId="34AA7B13" w14:textId="07099B2A" w:rsidR="0038340B" w:rsidRPr="0038340B" w:rsidRDefault="00374D48" w:rsidP="00550C97">
      <w:pPr>
        <w:spacing w:after="160"/>
        <w:rPr>
          <w:color w:val="000000" w:themeColor="text1"/>
        </w:rPr>
      </w:pPr>
      <w:r>
        <w:t>P</w:t>
      </w:r>
      <w:r w:rsidR="006F0F92">
        <w:t xml:space="preserve">rice sensitivity and access to disposable income </w:t>
      </w:r>
      <w:r w:rsidR="0064307B">
        <w:t xml:space="preserve">were </w:t>
      </w:r>
      <w:r w:rsidR="00A8358A">
        <w:t xml:space="preserve">mentioned by </w:t>
      </w:r>
      <w:r w:rsidR="00D07362">
        <w:t>six out of the seven young people I interviewed as a potential barrier to attending live music more</w:t>
      </w:r>
      <w:r w:rsidR="0064307B">
        <w:t xml:space="preserve"> often. This barrier </w:t>
      </w:r>
      <w:r w:rsidR="0036774E">
        <w:t xml:space="preserve">was </w:t>
      </w:r>
      <w:r w:rsidR="0064307B">
        <w:t xml:space="preserve">also highlighted </w:t>
      </w:r>
      <w:r w:rsidR="00354AF3">
        <w:t>by one third of the 18-to-20-year-</w:t>
      </w:r>
      <w:r w:rsidR="00D07362">
        <w:t xml:space="preserve">old respondents of the </w:t>
      </w:r>
      <w:r w:rsidR="00D07362" w:rsidRPr="00E66039">
        <w:rPr>
          <w:i/>
          <w:color w:val="000000" w:themeColor="text1"/>
        </w:rPr>
        <w:t xml:space="preserve">2015 Live Music Audiences in Gauteng </w:t>
      </w:r>
      <w:r w:rsidR="007E6E4E">
        <w:rPr>
          <w:color w:val="000000" w:themeColor="text1"/>
        </w:rPr>
        <w:t>r</w:t>
      </w:r>
      <w:r w:rsidR="00D07362" w:rsidRPr="007E6E4E">
        <w:rPr>
          <w:color w:val="000000" w:themeColor="text1"/>
        </w:rPr>
        <w:t>eport</w:t>
      </w:r>
      <w:r w:rsidR="004D7A3B">
        <w:rPr>
          <w:i/>
          <w:color w:val="000000" w:themeColor="text1"/>
        </w:rPr>
        <w:t xml:space="preserve"> </w:t>
      </w:r>
      <w:r w:rsidR="004D7A3B" w:rsidRPr="004D7A3B">
        <w:rPr>
          <w:color w:val="000000" w:themeColor="text1"/>
        </w:rPr>
        <w:t>and</w:t>
      </w:r>
      <w:r w:rsidR="004D7A3B">
        <w:rPr>
          <w:color w:val="000000" w:themeColor="text1"/>
        </w:rPr>
        <w:t xml:space="preserve"> </w:t>
      </w:r>
      <w:r w:rsidR="00354AF3">
        <w:rPr>
          <w:color w:val="000000" w:themeColor="text1"/>
        </w:rPr>
        <w:t>37% of 21-to-29-year-</w:t>
      </w:r>
      <w:r w:rsidR="004D7A3B" w:rsidRPr="004D7A3B">
        <w:rPr>
          <w:color w:val="000000" w:themeColor="text1"/>
        </w:rPr>
        <w:t>olds</w:t>
      </w:r>
      <w:r w:rsidR="004D7A3B" w:rsidRPr="004D7A3B">
        <w:rPr>
          <w:i/>
          <w:color w:val="000000" w:themeColor="text1"/>
        </w:rPr>
        <w:t xml:space="preserve"> </w:t>
      </w:r>
      <w:r w:rsidR="00354AF3" w:rsidRPr="00354AF3">
        <w:rPr>
          <w:color w:val="000000" w:themeColor="text1"/>
        </w:rPr>
        <w:t>(O’Connor, 2015).</w:t>
      </w:r>
      <w:r w:rsidR="008F6311">
        <w:rPr>
          <w:i/>
          <w:color w:val="000000" w:themeColor="text1"/>
        </w:rPr>
        <w:t xml:space="preserve"> </w:t>
      </w:r>
      <w:r w:rsidR="0038340B">
        <w:rPr>
          <w:color w:val="000000" w:themeColor="text1"/>
        </w:rPr>
        <w:t>A survey with a larger sample of live music audiences in South Africa could determine the different levels of price sensitivity for each of the LSM groups.  My study indicated that young people from the lower LSM groups all cited ticket and/or refreshm</w:t>
      </w:r>
      <w:r w:rsidR="009415D1">
        <w:rPr>
          <w:color w:val="000000" w:themeColor="text1"/>
        </w:rPr>
        <w:t xml:space="preserve">ent prices as </w:t>
      </w:r>
      <w:r w:rsidR="0038340B">
        <w:t>potential barrier</w:t>
      </w:r>
      <w:r w:rsidR="009415D1">
        <w:t>s</w:t>
      </w:r>
      <w:r w:rsidR="0038340B">
        <w:t xml:space="preserve"> to attending live music more often, however this was also cited for all young people. This is not </w:t>
      </w:r>
      <w:r w:rsidR="009415D1">
        <w:t xml:space="preserve">an </w:t>
      </w:r>
      <w:r w:rsidR="0038340B">
        <w:t xml:space="preserve">unexpected </w:t>
      </w:r>
      <w:r w:rsidR="009415D1">
        <w:t xml:space="preserve">finding considering young people </w:t>
      </w:r>
      <w:r w:rsidR="005E6D4C">
        <w:t xml:space="preserve">earn less and </w:t>
      </w:r>
      <w:r w:rsidR="00464F4F">
        <w:t xml:space="preserve">are </w:t>
      </w:r>
      <w:r w:rsidR="007760F7">
        <w:t>most affected</w:t>
      </w:r>
      <w:r w:rsidR="00464F4F">
        <w:t xml:space="preserve"> </w:t>
      </w:r>
      <w:r w:rsidR="007760F7">
        <w:t>by unemployment in South Africa.</w:t>
      </w:r>
    </w:p>
    <w:p w14:paraId="63FEE417" w14:textId="16925D65" w:rsidR="008F6B96" w:rsidRDefault="00E06A4F" w:rsidP="00550C97">
      <w:pPr>
        <w:spacing w:after="160"/>
      </w:pPr>
      <w:r>
        <w:rPr>
          <w:color w:val="000000" w:themeColor="text1"/>
        </w:rPr>
        <w:t>All of the young people interviewed were black, however to examine whether white young people we</w:t>
      </w:r>
      <w:r w:rsidR="004832C8">
        <w:rPr>
          <w:color w:val="000000" w:themeColor="text1"/>
        </w:rPr>
        <w:t xml:space="preserve">re similarly </w:t>
      </w:r>
      <w:r>
        <w:rPr>
          <w:color w:val="000000" w:themeColor="text1"/>
        </w:rPr>
        <w:t>affected by price sensiti</w:t>
      </w:r>
      <w:r w:rsidR="004832C8">
        <w:rPr>
          <w:color w:val="000000" w:themeColor="text1"/>
        </w:rPr>
        <w:t>vity as</w:t>
      </w:r>
      <w:r>
        <w:rPr>
          <w:color w:val="000000" w:themeColor="text1"/>
        </w:rPr>
        <w:t xml:space="preserve"> black young people, I turned to the </w:t>
      </w:r>
      <w:r w:rsidRPr="00E66039">
        <w:rPr>
          <w:i/>
          <w:color w:val="000000" w:themeColor="text1"/>
        </w:rPr>
        <w:t xml:space="preserve">2015 Live Music Audiences in Gauteng </w:t>
      </w:r>
      <w:r w:rsidR="007E6E4E">
        <w:rPr>
          <w:color w:val="000000" w:themeColor="text1"/>
        </w:rPr>
        <w:t>r</w:t>
      </w:r>
      <w:r w:rsidRPr="007E6E4E">
        <w:rPr>
          <w:color w:val="000000" w:themeColor="text1"/>
        </w:rPr>
        <w:t>eport.</w:t>
      </w:r>
      <w:r>
        <w:rPr>
          <w:color w:val="000000" w:themeColor="text1"/>
        </w:rPr>
        <w:t xml:space="preserve"> </w:t>
      </w:r>
      <w:r w:rsidR="00354AF3">
        <w:rPr>
          <w:color w:val="000000" w:themeColor="text1"/>
        </w:rPr>
        <w:t xml:space="preserve">None of the 18-to-20-year-old </w:t>
      </w:r>
      <w:r w:rsidR="00374D48">
        <w:rPr>
          <w:color w:val="000000" w:themeColor="text1"/>
        </w:rPr>
        <w:t>respondents who identified themselves as white, highlighted price as a barrier to</w:t>
      </w:r>
      <w:r w:rsidR="004832C8">
        <w:rPr>
          <w:color w:val="000000" w:themeColor="text1"/>
        </w:rPr>
        <w:t xml:space="preserve"> live music attendance, while 33</w:t>
      </w:r>
      <w:r w:rsidR="007E6E4E">
        <w:rPr>
          <w:color w:val="000000" w:themeColor="text1"/>
        </w:rPr>
        <w:t xml:space="preserve">% of respondents from the </w:t>
      </w:r>
      <w:r w:rsidR="007E6E4E">
        <w:rPr>
          <w:color w:val="000000" w:themeColor="text1"/>
        </w:rPr>
        <w:lastRenderedPageBreak/>
        <w:t>same age bracket who</w:t>
      </w:r>
      <w:r w:rsidR="00374D48">
        <w:rPr>
          <w:color w:val="000000" w:themeColor="text1"/>
        </w:rPr>
        <w:t xml:space="preserve"> identified </w:t>
      </w:r>
      <w:r w:rsidR="004832C8">
        <w:rPr>
          <w:color w:val="000000" w:themeColor="text1"/>
        </w:rPr>
        <w:t>as black saw price as a barrier</w:t>
      </w:r>
      <w:r w:rsidR="00354AF3">
        <w:rPr>
          <w:color w:val="000000" w:themeColor="text1"/>
        </w:rPr>
        <w:t xml:space="preserve"> (O’Connor, 2015).  </w:t>
      </w:r>
      <w:r w:rsidR="00D7349F">
        <w:t xml:space="preserve">Lack of disposable income remains a </w:t>
      </w:r>
      <w:r w:rsidR="00D7349F">
        <w:rPr>
          <w:color w:val="000000" w:themeColor="text1"/>
        </w:rPr>
        <w:t>significant</w:t>
      </w:r>
      <w:r w:rsidR="006D5C98">
        <w:rPr>
          <w:color w:val="000000" w:themeColor="text1"/>
        </w:rPr>
        <w:t xml:space="preserve"> personal and social barrier to live music</w:t>
      </w:r>
      <w:r w:rsidR="00D7349F">
        <w:rPr>
          <w:color w:val="000000" w:themeColor="text1"/>
        </w:rPr>
        <w:t xml:space="preserve"> co</w:t>
      </w:r>
      <w:r w:rsidR="0066518C">
        <w:rPr>
          <w:color w:val="000000" w:themeColor="text1"/>
        </w:rPr>
        <w:t>nsumption in South Africa and e</w:t>
      </w:r>
      <w:r w:rsidR="00374D48">
        <w:rPr>
          <w:color w:val="000000" w:themeColor="text1"/>
        </w:rPr>
        <w:t xml:space="preserve">conomic </w:t>
      </w:r>
      <w:r w:rsidR="00253525">
        <w:rPr>
          <w:color w:val="000000" w:themeColor="text1"/>
        </w:rPr>
        <w:t xml:space="preserve">inequality </w:t>
      </w:r>
      <w:r w:rsidR="00C61EDB">
        <w:rPr>
          <w:color w:val="000000" w:themeColor="text1"/>
        </w:rPr>
        <w:t>exists among</w:t>
      </w:r>
      <w:r w:rsidR="00253525">
        <w:rPr>
          <w:color w:val="000000" w:themeColor="text1"/>
        </w:rPr>
        <w:t xml:space="preserve"> </w:t>
      </w:r>
      <w:r w:rsidR="00490C2C">
        <w:rPr>
          <w:color w:val="000000" w:themeColor="text1"/>
        </w:rPr>
        <w:t>‘</w:t>
      </w:r>
      <w:r w:rsidR="00253525">
        <w:rPr>
          <w:color w:val="000000" w:themeColor="text1"/>
        </w:rPr>
        <w:t>races</w:t>
      </w:r>
      <w:r w:rsidR="00490C2C">
        <w:rPr>
          <w:color w:val="000000" w:themeColor="text1"/>
        </w:rPr>
        <w:t>’</w:t>
      </w:r>
      <w:r w:rsidR="0066518C">
        <w:rPr>
          <w:color w:val="000000" w:themeColor="text1"/>
        </w:rPr>
        <w:t xml:space="preserve">. For example, </w:t>
      </w:r>
      <w:r w:rsidR="00D7349F">
        <w:rPr>
          <w:color w:val="000000" w:themeColor="text1"/>
        </w:rPr>
        <w:t xml:space="preserve">the </w:t>
      </w:r>
      <w:r w:rsidR="00ED5687">
        <w:rPr>
          <w:color w:val="000000" w:themeColor="text1"/>
        </w:rPr>
        <w:t xml:space="preserve">nine per cent of the </w:t>
      </w:r>
      <w:r w:rsidR="00E60AE7">
        <w:rPr>
          <w:color w:val="000000" w:themeColor="text1"/>
        </w:rPr>
        <w:t xml:space="preserve">South African </w:t>
      </w:r>
      <w:r w:rsidR="00D7349F">
        <w:rPr>
          <w:color w:val="000000" w:themeColor="text1"/>
        </w:rPr>
        <w:t>population that is</w:t>
      </w:r>
      <w:r w:rsidR="00ED5687">
        <w:rPr>
          <w:color w:val="000000" w:themeColor="text1"/>
        </w:rPr>
        <w:t xml:space="preserve"> white is richer per capita than </w:t>
      </w:r>
      <w:r w:rsidR="00374D48">
        <w:rPr>
          <w:color w:val="000000" w:themeColor="text1"/>
        </w:rPr>
        <w:t xml:space="preserve">the </w:t>
      </w:r>
      <w:r w:rsidR="00D7349F">
        <w:rPr>
          <w:color w:val="000000" w:themeColor="text1"/>
        </w:rPr>
        <w:t xml:space="preserve">80% </w:t>
      </w:r>
      <w:r w:rsidR="00ED5687">
        <w:rPr>
          <w:color w:val="000000" w:themeColor="text1"/>
        </w:rPr>
        <w:t>of the population that is black</w:t>
      </w:r>
      <w:r w:rsidR="00354AF3">
        <w:rPr>
          <w:color w:val="000000" w:themeColor="text1"/>
        </w:rPr>
        <w:t xml:space="preserve"> (Campbell, 2014). </w:t>
      </w:r>
      <w:r w:rsidR="00C61EDB">
        <w:rPr>
          <w:color w:val="000000" w:themeColor="text1"/>
        </w:rPr>
        <w:t>Alongside racial economic inequality</w:t>
      </w:r>
      <w:r w:rsidR="00D7349F">
        <w:rPr>
          <w:color w:val="000000" w:themeColor="text1"/>
        </w:rPr>
        <w:t>, 50% pe</w:t>
      </w:r>
      <w:r w:rsidR="00C61EDB">
        <w:rPr>
          <w:color w:val="000000" w:themeColor="text1"/>
        </w:rPr>
        <w:t>rcent of 18-to-24-year-olds are</w:t>
      </w:r>
      <w:r w:rsidR="00D7349F">
        <w:rPr>
          <w:color w:val="000000" w:themeColor="text1"/>
        </w:rPr>
        <w:t xml:space="preserve"> </w:t>
      </w:r>
      <w:r w:rsidR="00C61EDB">
        <w:rPr>
          <w:color w:val="000000" w:themeColor="text1"/>
        </w:rPr>
        <w:t>still living in poverty</w:t>
      </w:r>
      <w:r w:rsidR="007E6E4E">
        <w:rPr>
          <w:color w:val="000000" w:themeColor="text1"/>
        </w:rPr>
        <w:t xml:space="preserve"> (Statistics South Africa, 2014, p. </w:t>
      </w:r>
      <w:r w:rsidR="00354AF3">
        <w:rPr>
          <w:color w:val="000000" w:themeColor="text1"/>
        </w:rPr>
        <w:t>29).</w:t>
      </w:r>
      <w:r w:rsidR="00C61EDB">
        <w:rPr>
          <w:color w:val="000000" w:themeColor="text1"/>
        </w:rPr>
        <w:t xml:space="preserve"> These two issues </w:t>
      </w:r>
      <w:r w:rsidR="0036774E">
        <w:t xml:space="preserve">should </w:t>
      </w:r>
      <w:r w:rsidR="00C61EDB">
        <w:t>be considered by venues l</w:t>
      </w:r>
      <w:r w:rsidR="00144FC4">
        <w:t>ooking to attrac</w:t>
      </w:r>
      <w:r w:rsidR="008F6B96">
        <w:t xml:space="preserve">t a diverse, </w:t>
      </w:r>
      <w:r w:rsidR="00C61EDB">
        <w:t>young audience</w:t>
      </w:r>
      <w:r w:rsidR="009D3085">
        <w:t xml:space="preserve"> in their pricing and audience development strategies</w:t>
      </w:r>
      <w:r w:rsidR="00C61EDB">
        <w:t xml:space="preserve"> </w:t>
      </w:r>
      <w:r w:rsidR="00D1594F">
        <w:t xml:space="preserve">to overcome </w:t>
      </w:r>
      <w:r w:rsidR="009D3085">
        <w:t>institutional barriers.</w:t>
      </w:r>
    </w:p>
    <w:p w14:paraId="2E2040C7" w14:textId="13FD4C42" w:rsidR="00855044" w:rsidRPr="00C86C2D" w:rsidRDefault="007A5C60" w:rsidP="00550C97">
      <w:pPr>
        <w:spacing w:after="160"/>
      </w:pPr>
      <w:r>
        <w:t>F</w:t>
      </w:r>
      <w:r w:rsidR="00360CD4">
        <w:t xml:space="preserve">rom the interviews I conducted with young people, 90% </w:t>
      </w:r>
      <w:r w:rsidR="00FD0405">
        <w:t xml:space="preserve">indicated they placed monetary </w:t>
      </w:r>
      <w:r w:rsidR="00842314">
        <w:t>value on</w:t>
      </w:r>
      <w:r w:rsidR="00E360E1">
        <w:t xml:space="preserve"> live music </w:t>
      </w:r>
      <w:r w:rsidR="00842314">
        <w:t xml:space="preserve">performances </w:t>
      </w:r>
      <w:r w:rsidR="00E360E1">
        <w:t>by suggesting they</w:t>
      </w:r>
      <w:r w:rsidR="008D5B5F">
        <w:t xml:space="preserve"> would be willing to pay between R50 and R400</w:t>
      </w:r>
      <w:r w:rsidR="00E360E1">
        <w:t xml:space="preserve"> t</w:t>
      </w:r>
      <w:r w:rsidR="008F6B96">
        <w:t>o attend a live music event</w:t>
      </w:r>
      <w:r w:rsidR="00842C51">
        <w:t xml:space="preserve">. </w:t>
      </w:r>
      <w:r>
        <w:t>These findings are</w:t>
      </w:r>
      <w:r w:rsidR="00360CD4">
        <w:t xml:space="preserve"> supported by the </w:t>
      </w:r>
      <w:r w:rsidR="00360CD4" w:rsidRPr="00E66039">
        <w:rPr>
          <w:i/>
          <w:color w:val="000000" w:themeColor="text1"/>
        </w:rPr>
        <w:t xml:space="preserve">2015 Live Music Audiences in Gauteng </w:t>
      </w:r>
      <w:r w:rsidR="00E8445B">
        <w:rPr>
          <w:color w:val="000000" w:themeColor="text1"/>
        </w:rPr>
        <w:t>r</w:t>
      </w:r>
      <w:r w:rsidR="00360CD4" w:rsidRPr="00E8445B">
        <w:rPr>
          <w:color w:val="000000" w:themeColor="text1"/>
        </w:rPr>
        <w:t>eport</w:t>
      </w:r>
      <w:r w:rsidR="00360CD4">
        <w:rPr>
          <w:i/>
          <w:color w:val="000000" w:themeColor="text1"/>
        </w:rPr>
        <w:t xml:space="preserve"> </w:t>
      </w:r>
      <w:r w:rsidR="00360CD4">
        <w:rPr>
          <w:color w:val="000000" w:themeColor="text1"/>
        </w:rPr>
        <w:t>which indic</w:t>
      </w:r>
      <w:r>
        <w:rPr>
          <w:color w:val="000000" w:themeColor="text1"/>
        </w:rPr>
        <w:t>ates</w:t>
      </w:r>
      <w:r w:rsidR="00554F16">
        <w:rPr>
          <w:color w:val="000000" w:themeColor="text1"/>
        </w:rPr>
        <w:t xml:space="preserve"> that 18-to-20-year-</w:t>
      </w:r>
      <w:r w:rsidR="00DF5DA5">
        <w:rPr>
          <w:color w:val="000000" w:themeColor="text1"/>
        </w:rPr>
        <w:t xml:space="preserve">old respondents would spend from </w:t>
      </w:r>
      <w:r w:rsidR="00360CD4">
        <w:rPr>
          <w:color w:val="000000" w:themeColor="text1"/>
        </w:rPr>
        <w:t xml:space="preserve">R150 </w:t>
      </w:r>
      <w:r w:rsidR="00DF5DA5">
        <w:rPr>
          <w:color w:val="000000" w:themeColor="text1"/>
        </w:rPr>
        <w:t>to over R200</w:t>
      </w:r>
      <w:r w:rsidR="00360CD4">
        <w:rPr>
          <w:color w:val="000000" w:themeColor="text1"/>
        </w:rPr>
        <w:t xml:space="preserve"> for a live music event</w:t>
      </w:r>
      <w:r w:rsidR="00554F16">
        <w:rPr>
          <w:color w:val="000000" w:themeColor="text1"/>
        </w:rPr>
        <w:t xml:space="preserve"> (O’Connor, 2015). </w:t>
      </w:r>
      <w:r w:rsidR="00AD701E">
        <w:rPr>
          <w:color w:val="000000" w:themeColor="text1"/>
        </w:rPr>
        <w:t>No young interviewee preferred free events, in fact Polly preferred not to attend free events as s</w:t>
      </w:r>
      <w:r w:rsidR="00F8105C">
        <w:rPr>
          <w:color w:val="000000" w:themeColor="text1"/>
        </w:rPr>
        <w:t xml:space="preserve">he perceived them to be unsafe. </w:t>
      </w:r>
      <w:r>
        <w:rPr>
          <w:i/>
          <w:color w:val="000000" w:themeColor="text1"/>
        </w:rPr>
        <w:t>‘</w:t>
      </w:r>
      <w:r w:rsidR="00A04DB7" w:rsidRPr="00A04DB7">
        <w:rPr>
          <w:i/>
        </w:rPr>
        <w:t>F</w:t>
      </w:r>
      <w:r w:rsidR="00A04DB7">
        <w:rPr>
          <w:i/>
        </w:rPr>
        <w:t>ree events open to the public are</w:t>
      </w:r>
      <w:r w:rsidR="00A04DB7" w:rsidRPr="00A04DB7">
        <w:rPr>
          <w:i/>
        </w:rPr>
        <w:t xml:space="preserve"> going to be too packed and </w:t>
      </w:r>
      <w:r w:rsidR="00A04DB7">
        <w:rPr>
          <w:i/>
        </w:rPr>
        <w:t>security might be a problem. Anyone can access it, even</w:t>
      </w:r>
      <w:r w:rsidR="00E8445B">
        <w:rPr>
          <w:i/>
        </w:rPr>
        <w:t xml:space="preserve"> people who come to hustle</w:t>
      </w:r>
      <w:r>
        <w:rPr>
          <w:i/>
        </w:rPr>
        <w:t>’</w:t>
      </w:r>
      <w:r w:rsidR="00554F16">
        <w:t xml:space="preserve"> (Polly, 2014).</w:t>
      </w:r>
    </w:p>
    <w:p w14:paraId="445ABFB6" w14:textId="27051AA7" w:rsidR="00C67091" w:rsidRPr="005C42E9" w:rsidRDefault="002A386E" w:rsidP="00550C97">
      <w:pPr>
        <w:spacing w:after="160"/>
      </w:pPr>
      <w:r w:rsidRPr="006D5C98">
        <w:rPr>
          <w:color w:val="000000" w:themeColor="text1"/>
        </w:rPr>
        <w:t>One of the</w:t>
      </w:r>
      <w:r w:rsidR="00C67091" w:rsidRPr="006D5C98">
        <w:rPr>
          <w:color w:val="000000" w:themeColor="text1"/>
        </w:rPr>
        <w:t xml:space="preserve"> venue owners saw young audiences’ lack of disposable income as a barrier to their attendance at their venue</w:t>
      </w:r>
      <w:r w:rsidRPr="006D5C98">
        <w:rPr>
          <w:color w:val="000000" w:themeColor="text1"/>
        </w:rPr>
        <w:t xml:space="preserve">. The Orbit’s Aymeric </w:t>
      </w:r>
      <w:r w:rsidR="0036774E" w:rsidRPr="00013EE9">
        <w:rPr>
          <w:rFonts w:eastAsia="Times New Roman" w:cs="Helvetica"/>
          <w:color w:val="000000" w:themeColor="text1"/>
          <w:lang w:eastAsia="en-GB"/>
        </w:rPr>
        <w:t>Péguillan</w:t>
      </w:r>
      <w:r w:rsidR="0036774E">
        <w:rPr>
          <w:rFonts w:eastAsia="Times New Roman" w:cs="Helvetica"/>
          <w:color w:val="000000" w:themeColor="text1"/>
          <w:lang w:eastAsia="en-GB"/>
        </w:rPr>
        <w:t xml:space="preserve"> </w:t>
      </w:r>
      <w:r w:rsidRPr="006D5C98">
        <w:rPr>
          <w:color w:val="000000" w:themeColor="text1"/>
        </w:rPr>
        <w:t xml:space="preserve">said </w:t>
      </w:r>
      <w:r w:rsidR="005C42E9">
        <w:rPr>
          <w:i/>
          <w:color w:val="000000" w:themeColor="text1"/>
        </w:rPr>
        <w:t>‘I</w:t>
      </w:r>
      <w:r w:rsidR="009D3085">
        <w:rPr>
          <w:i/>
          <w:lang w:eastAsia="en-GB"/>
        </w:rPr>
        <w:t xml:space="preserve"> have an </w:t>
      </w:r>
      <w:r w:rsidRPr="006D5C98">
        <w:rPr>
          <w:i/>
          <w:lang w:eastAsia="en-GB"/>
        </w:rPr>
        <w:t xml:space="preserve">economic concern with young people not always being able to bring you the type of income that you expect for the type of energy and </w:t>
      </w:r>
      <w:r w:rsidR="005C42E9">
        <w:rPr>
          <w:i/>
          <w:lang w:eastAsia="en-GB"/>
        </w:rPr>
        <w:t>economic investment you put it.’</w:t>
      </w:r>
      <w:r w:rsidR="00CF1616" w:rsidRPr="006D5C98">
        <w:rPr>
          <w:i/>
          <w:lang w:eastAsia="en-GB"/>
        </w:rPr>
        <w:t xml:space="preserve"> </w:t>
      </w:r>
      <w:r w:rsidR="009D3085">
        <w:rPr>
          <w:lang w:eastAsia="en-GB"/>
        </w:rPr>
        <w:t>This appeared to be a</w:t>
      </w:r>
      <w:r w:rsidR="00CF1616" w:rsidRPr="006D5C98">
        <w:rPr>
          <w:lang w:eastAsia="en-GB"/>
        </w:rPr>
        <w:t xml:space="preserve"> major reason The Orbit didn’t see 18</w:t>
      </w:r>
      <w:r w:rsidR="009D3085">
        <w:rPr>
          <w:lang w:eastAsia="en-GB"/>
        </w:rPr>
        <w:t>-to-25-year-</w:t>
      </w:r>
      <w:r w:rsidR="00CF1616" w:rsidRPr="006D5C98">
        <w:rPr>
          <w:lang w:eastAsia="en-GB"/>
        </w:rPr>
        <w:t>olds as their primary target audience even though they are locat</w:t>
      </w:r>
      <w:r w:rsidR="00D20329">
        <w:rPr>
          <w:lang w:eastAsia="en-GB"/>
        </w:rPr>
        <w:t xml:space="preserve">ed right in the heart of youth heavy location, </w:t>
      </w:r>
      <w:r w:rsidR="00CF1616" w:rsidRPr="006D5C98">
        <w:rPr>
          <w:lang w:eastAsia="en-GB"/>
        </w:rPr>
        <w:t>Braamfontein.</w:t>
      </w:r>
      <w:r w:rsidR="00D20329">
        <w:rPr>
          <w:lang w:eastAsia="en-GB"/>
        </w:rPr>
        <w:t xml:space="preserve"> It appeared that The Orbit had</w:t>
      </w:r>
      <w:r w:rsidR="005C42E9">
        <w:rPr>
          <w:lang w:eastAsia="en-GB"/>
        </w:rPr>
        <w:t xml:space="preserve"> created </w:t>
      </w:r>
      <w:r w:rsidR="009D3085">
        <w:rPr>
          <w:lang w:eastAsia="en-GB"/>
        </w:rPr>
        <w:t>institutional barriers to young audiences through their ticket, food and beverage pricing, however w</w:t>
      </w:r>
      <w:r w:rsidR="00CF1616" w:rsidRPr="006D5C98">
        <w:rPr>
          <w:lang w:eastAsia="en-GB"/>
        </w:rPr>
        <w:t>hen I explored future plans f</w:t>
      </w:r>
      <w:r w:rsidR="009D3085">
        <w:rPr>
          <w:lang w:eastAsia="en-GB"/>
        </w:rPr>
        <w:t>or y</w:t>
      </w:r>
      <w:r w:rsidR="005C42E9">
        <w:rPr>
          <w:lang w:eastAsia="en-GB"/>
        </w:rPr>
        <w:t xml:space="preserve">outh audiences with </w:t>
      </w:r>
      <w:r w:rsidR="0036774E" w:rsidRPr="00013EE9">
        <w:rPr>
          <w:rFonts w:eastAsia="Times New Roman" w:cs="Helvetica"/>
          <w:color w:val="000000" w:themeColor="text1"/>
          <w:lang w:eastAsia="en-GB"/>
        </w:rPr>
        <w:t>Péguillan</w:t>
      </w:r>
      <w:r w:rsidR="005C42E9">
        <w:rPr>
          <w:lang w:eastAsia="en-GB"/>
        </w:rPr>
        <w:t>, he appeared</w:t>
      </w:r>
      <w:r w:rsidR="009D3085">
        <w:rPr>
          <w:lang w:eastAsia="en-GB"/>
        </w:rPr>
        <w:t xml:space="preserve"> open</w:t>
      </w:r>
      <w:r w:rsidR="00CF1616" w:rsidRPr="006D5C98">
        <w:rPr>
          <w:lang w:eastAsia="en-GB"/>
        </w:rPr>
        <w:t xml:space="preserve"> </w:t>
      </w:r>
      <w:r w:rsidR="009D3085">
        <w:rPr>
          <w:lang w:eastAsia="en-GB"/>
        </w:rPr>
        <w:t xml:space="preserve">to </w:t>
      </w:r>
      <w:r w:rsidR="00CF1616" w:rsidRPr="006D5C98">
        <w:rPr>
          <w:lang w:eastAsia="en-GB"/>
        </w:rPr>
        <w:t xml:space="preserve">strategies to attract </w:t>
      </w:r>
      <w:r w:rsidR="009D3085">
        <w:rPr>
          <w:lang w:eastAsia="en-GB"/>
        </w:rPr>
        <w:t xml:space="preserve">more </w:t>
      </w:r>
      <w:r w:rsidR="00CF1616" w:rsidRPr="006D5C98">
        <w:rPr>
          <w:lang w:eastAsia="en-GB"/>
        </w:rPr>
        <w:t>you</w:t>
      </w:r>
      <w:r w:rsidR="00D20329">
        <w:rPr>
          <w:lang w:eastAsia="en-GB"/>
        </w:rPr>
        <w:t xml:space="preserve">ng people </w:t>
      </w:r>
      <w:r w:rsidR="00554F16">
        <w:rPr>
          <w:lang w:eastAsia="en-GB"/>
        </w:rPr>
        <w:t>(</w:t>
      </w:r>
      <w:r w:rsidR="0036774E" w:rsidRPr="00013EE9">
        <w:rPr>
          <w:rFonts w:eastAsia="Times New Roman" w:cs="Helvetica"/>
          <w:color w:val="000000" w:themeColor="text1"/>
          <w:lang w:eastAsia="en-GB"/>
        </w:rPr>
        <w:t>Péguillan</w:t>
      </w:r>
      <w:r w:rsidR="00554F16" w:rsidRPr="006D5C98">
        <w:rPr>
          <w:noProof/>
          <w:lang w:eastAsia="en-GB"/>
        </w:rPr>
        <w:t>, 2014</w:t>
      </w:r>
      <w:r w:rsidR="00554F16">
        <w:rPr>
          <w:noProof/>
          <w:lang w:eastAsia="en-GB"/>
        </w:rPr>
        <w:t>).</w:t>
      </w:r>
      <w:r w:rsidR="00CF1616" w:rsidRPr="006D5C98">
        <w:rPr>
          <w:lang w:eastAsia="en-GB"/>
        </w:rPr>
        <w:t xml:space="preserve"> While The Orbit</w:t>
      </w:r>
      <w:r w:rsidR="009D3085">
        <w:rPr>
          <w:lang w:eastAsia="en-GB"/>
        </w:rPr>
        <w:t xml:space="preserve"> has created an institutional barrier with their pricing strategy</w:t>
      </w:r>
      <w:r w:rsidR="00CF1616" w:rsidRPr="006D5C98">
        <w:rPr>
          <w:lang w:eastAsia="en-GB"/>
        </w:rPr>
        <w:t>, Afrikan Freedom Station</w:t>
      </w:r>
      <w:r w:rsidR="009D3085">
        <w:rPr>
          <w:lang w:eastAsia="en-GB"/>
        </w:rPr>
        <w:t xml:space="preserve"> actively try to rem</w:t>
      </w:r>
      <w:r w:rsidR="00D20329">
        <w:rPr>
          <w:lang w:eastAsia="en-GB"/>
        </w:rPr>
        <w:t xml:space="preserve">ove disposable income barriers. </w:t>
      </w:r>
      <w:r w:rsidR="005C42E9">
        <w:rPr>
          <w:i/>
          <w:lang w:eastAsia="en-GB"/>
        </w:rPr>
        <w:t>‘I</w:t>
      </w:r>
      <w:r w:rsidR="00CF1616" w:rsidRPr="006D5C98">
        <w:rPr>
          <w:i/>
        </w:rPr>
        <w:t xml:space="preserve"> know that people don’t have money so we don’t take money at the door we collect it once the show has started and I often say that I know what is to be young and I don’t want money to stand</w:t>
      </w:r>
      <w:r w:rsidR="00B102A6">
        <w:rPr>
          <w:i/>
        </w:rPr>
        <w:t xml:space="preserve"> between the person and the art</w:t>
      </w:r>
      <w:r w:rsidR="005C42E9">
        <w:rPr>
          <w:i/>
        </w:rPr>
        <w:t>’</w:t>
      </w:r>
      <w:r w:rsidR="00554F16">
        <w:rPr>
          <w:i/>
        </w:rPr>
        <w:t xml:space="preserve"> </w:t>
      </w:r>
      <w:r w:rsidR="005C42E9">
        <w:t>(</w:t>
      </w:r>
      <w:r w:rsidR="0036774E" w:rsidRPr="00C37A6E">
        <w:rPr>
          <w:shd w:val="clear" w:color="auto" w:fill="FFFFFF"/>
        </w:rPr>
        <w:t>Mokwena</w:t>
      </w:r>
      <w:r w:rsidR="00554F16" w:rsidRPr="00554F16">
        <w:t>, 2014).</w:t>
      </w:r>
      <w:r w:rsidR="00554F16">
        <w:rPr>
          <w:i/>
        </w:rPr>
        <w:t xml:space="preserve"> </w:t>
      </w:r>
      <w:r w:rsidR="007C078A">
        <w:t>Young people’s purchasing power may not be at the same level as more mature markets, however they are willing to pay to</w:t>
      </w:r>
      <w:r w:rsidR="005C42E9">
        <w:t xml:space="preserve"> see live music and are not just</w:t>
      </w:r>
      <w:r w:rsidR="007C078A">
        <w:t xml:space="preserve"> attracted to free events.</w:t>
      </w:r>
      <w:r w:rsidR="00B8617E">
        <w:t xml:space="preserve"> </w:t>
      </w:r>
      <w:r w:rsidR="005C42E9">
        <w:t>They also represent a very large market, in terms of population numbers</w:t>
      </w:r>
      <w:r w:rsidR="005C42E9" w:rsidRPr="005C42E9">
        <w:rPr>
          <w:shd w:val="clear" w:color="auto" w:fill="FFFFFF" w:themeFill="background1"/>
        </w:rPr>
        <w:t>, so if venues could attract larger audiences at a lower price per capita there could be scope for more inclusive audience growth long-term.</w:t>
      </w:r>
    </w:p>
    <w:p w14:paraId="0EC9B06A" w14:textId="1EA2D844" w:rsidR="00C86C2D" w:rsidRPr="00720EF5" w:rsidRDefault="00C86C2D" w:rsidP="00550C97">
      <w:pPr>
        <w:spacing w:after="160"/>
      </w:pPr>
      <w:r>
        <w:t>The young people I interviewed</w:t>
      </w:r>
      <w:r>
        <w:rPr>
          <w:color w:val="000000" w:themeColor="text1"/>
        </w:rPr>
        <w:t xml:space="preserve"> </w:t>
      </w:r>
      <w:r>
        <w:t>expressed a desire to attend live music performances more fr</w:t>
      </w:r>
      <w:r w:rsidR="006125B7">
        <w:t>equently than they currently do</w:t>
      </w:r>
      <w:r>
        <w:t xml:space="preserve">, that is, on average every two and half months. In fact, the BASA </w:t>
      </w:r>
      <w:r w:rsidR="00636B7F">
        <w:rPr>
          <w:i/>
        </w:rPr>
        <w:t>Artst</w:t>
      </w:r>
      <w:r w:rsidRPr="00554F16">
        <w:rPr>
          <w:i/>
        </w:rPr>
        <w:t>rack No. 6</w:t>
      </w:r>
      <w:r>
        <w:t xml:space="preserve"> report found that young people under 25 years attend</w:t>
      </w:r>
      <w:r w:rsidR="004B001B">
        <w:t>ed</w:t>
      </w:r>
      <w:r>
        <w:t xml:space="preserve"> live music significantly more often than people over 50 years</w:t>
      </w:r>
      <w:r w:rsidR="00554F16">
        <w:t xml:space="preserve"> (Busin</w:t>
      </w:r>
      <w:r w:rsidR="00D20329">
        <w:t xml:space="preserve">ess and Arts South Africa, 2013, p. </w:t>
      </w:r>
      <w:r w:rsidR="00554F16">
        <w:t xml:space="preserve">44).  </w:t>
      </w:r>
      <w:r w:rsidR="004B001B">
        <w:t xml:space="preserve">Looking at this insight alongside their willingness to pay for live music, presents a potential opportunity for venue owners. </w:t>
      </w:r>
      <w:r w:rsidR="00C43583">
        <w:t xml:space="preserve">If young people are willing to attend </w:t>
      </w:r>
      <w:r w:rsidR="004E7716">
        <w:t xml:space="preserve">live music more frequently at a </w:t>
      </w:r>
      <w:r w:rsidR="00C43583">
        <w:t>lower price point than mature audiences who attend less frequently, both audiences</w:t>
      </w:r>
      <w:r w:rsidR="00C00600">
        <w:t xml:space="preserve"> could be just as valuable long-</w:t>
      </w:r>
      <w:r w:rsidR="00C43583">
        <w:t xml:space="preserve">term. This consumption pattern </w:t>
      </w:r>
      <w:r w:rsidR="00270432">
        <w:t>can be seen in other parts of South African and African society, where disposable income is low, but appreciation and willingness to consume is high.</w:t>
      </w:r>
      <w:r w:rsidR="009C03AF">
        <w:t xml:space="preserve"> Fashion and smartphone brands in South Africa recognise the potential in the large youth market and adapt their </w:t>
      </w:r>
      <w:r w:rsidR="009C03AF">
        <w:lastRenderedPageBreak/>
        <w:t>price and service offerings to secu</w:t>
      </w:r>
      <w:r w:rsidR="00C00600">
        <w:t>re long-</w:t>
      </w:r>
      <w:r w:rsidR="00885996">
        <w:t xml:space="preserve">term loyalty with them. A 2012 report from the McKinsey’s Africa Consumer Insights Center, </w:t>
      </w:r>
      <w:r w:rsidR="00885996" w:rsidRPr="00885996">
        <w:rPr>
          <w:i/>
        </w:rPr>
        <w:t>The rise of the African consumer</w:t>
      </w:r>
      <w:r w:rsidR="00885996">
        <w:t>, argues that the consumption habits of the youth are very different to that of their elders. For exam</w:t>
      </w:r>
      <w:r w:rsidR="00554F16">
        <w:t>ple, they report that 67% of 16-to-</w:t>
      </w:r>
      <w:r w:rsidR="00885996">
        <w:t>2</w:t>
      </w:r>
      <w:r w:rsidR="00554F16">
        <w:t>4-year-</w:t>
      </w:r>
      <w:r w:rsidR="00885996">
        <w:t>olds search for informat</w:t>
      </w:r>
      <w:r w:rsidR="00554F16">
        <w:t>ion online compared with the 45-and-o</w:t>
      </w:r>
      <w:r w:rsidR="00885996">
        <w:t xml:space="preserve">lder age group, and they are typically the first people they know to try new things. </w:t>
      </w:r>
      <w:r w:rsidR="00720EF5">
        <w:t>Loyalty and quality are also important to the new African consumer</w:t>
      </w:r>
      <w:r w:rsidR="00C00600">
        <w:t xml:space="preserve"> (McKinsey and Company, 2012, pp. </w:t>
      </w:r>
      <w:r w:rsidR="00554F16">
        <w:t xml:space="preserve">2-6). </w:t>
      </w:r>
      <w:r w:rsidR="00720EF5">
        <w:t xml:space="preserve">Consumer trends can’t be </w:t>
      </w:r>
      <w:r w:rsidR="00554F16">
        <w:t xml:space="preserve">directly applied to </w:t>
      </w:r>
      <w:r w:rsidR="00720EF5">
        <w:t xml:space="preserve">live music </w:t>
      </w:r>
      <w:r w:rsidR="00AB340D">
        <w:t>attendance, however I feel these</w:t>
      </w:r>
      <w:r w:rsidR="00720EF5">
        <w:t xml:space="preserve"> insights </w:t>
      </w:r>
      <w:r w:rsidR="00AB340D">
        <w:t>could inform</w:t>
      </w:r>
      <w:r w:rsidR="00554F16">
        <w:t xml:space="preserve"> long-</w:t>
      </w:r>
      <w:r w:rsidR="00720EF5">
        <w:t>term audience dev</w:t>
      </w:r>
      <w:r w:rsidR="00554F16">
        <w:t xml:space="preserve">elopment programmes targeting </w:t>
      </w:r>
      <w:r w:rsidR="00720EF5">
        <w:t>young people.</w:t>
      </w:r>
      <w:r w:rsidR="005C42E9" w:rsidRPr="00E32097">
        <w:rPr>
          <w:highlight w:val="green"/>
        </w:rPr>
        <w:t xml:space="preserve"> </w:t>
      </w:r>
    </w:p>
    <w:p w14:paraId="4176E3B9" w14:textId="2AF48ED9" w:rsidR="00C67091" w:rsidRDefault="006D5C98" w:rsidP="00550C97">
      <w:pPr>
        <w:spacing w:after="160"/>
        <w:rPr>
          <w:color w:val="000000" w:themeColor="text1"/>
        </w:rPr>
      </w:pPr>
      <w:r>
        <w:rPr>
          <w:color w:val="000000" w:themeColor="text1"/>
        </w:rPr>
        <w:t>A</w:t>
      </w:r>
      <w:r w:rsidR="009533B0" w:rsidRPr="00E00EEB">
        <w:rPr>
          <w:color w:val="000000" w:themeColor="text1"/>
        </w:rPr>
        <w:t>ccessibility</w:t>
      </w:r>
      <w:r w:rsidR="00005795" w:rsidRPr="00E00EEB">
        <w:rPr>
          <w:color w:val="000000" w:themeColor="text1"/>
        </w:rPr>
        <w:t xml:space="preserve"> </w:t>
      </w:r>
      <w:r w:rsidR="009533B0" w:rsidRPr="00E00EEB">
        <w:rPr>
          <w:color w:val="000000" w:themeColor="text1"/>
        </w:rPr>
        <w:t xml:space="preserve">including lack of public transport and personal safety </w:t>
      </w:r>
      <w:r w:rsidR="00331B3C">
        <w:rPr>
          <w:color w:val="000000" w:themeColor="text1"/>
        </w:rPr>
        <w:t>are</w:t>
      </w:r>
      <w:r w:rsidR="009533B0" w:rsidRPr="00E00EEB">
        <w:rPr>
          <w:color w:val="000000" w:themeColor="text1"/>
        </w:rPr>
        <w:t xml:space="preserve"> significant </w:t>
      </w:r>
      <w:r>
        <w:rPr>
          <w:color w:val="000000" w:themeColor="text1"/>
        </w:rPr>
        <w:t xml:space="preserve">physical </w:t>
      </w:r>
      <w:r w:rsidR="009533B0" w:rsidRPr="00E00EEB">
        <w:rPr>
          <w:color w:val="000000" w:themeColor="text1"/>
        </w:rPr>
        <w:t>barriers</w:t>
      </w:r>
      <w:r w:rsidR="00005795" w:rsidRPr="00E00EEB">
        <w:rPr>
          <w:color w:val="000000" w:themeColor="text1"/>
        </w:rPr>
        <w:t xml:space="preserve"> to attending live music</w:t>
      </w:r>
      <w:r w:rsidR="00554F16">
        <w:rPr>
          <w:color w:val="000000" w:themeColor="text1"/>
        </w:rPr>
        <w:t xml:space="preserve">. Four </w:t>
      </w:r>
      <w:r w:rsidR="009533B0" w:rsidRPr="00E00EEB">
        <w:rPr>
          <w:color w:val="000000" w:themeColor="text1"/>
        </w:rPr>
        <w:t>o</w:t>
      </w:r>
      <w:r w:rsidR="00554F16">
        <w:rPr>
          <w:color w:val="000000" w:themeColor="text1"/>
        </w:rPr>
        <w:t>ut of seven</w:t>
      </w:r>
      <w:r w:rsidR="0048341B">
        <w:rPr>
          <w:color w:val="000000" w:themeColor="text1"/>
        </w:rPr>
        <w:t xml:space="preserve"> of the young interviewees</w:t>
      </w:r>
      <w:r w:rsidR="00C67091" w:rsidRPr="00E00EEB">
        <w:rPr>
          <w:color w:val="000000" w:themeColor="text1"/>
        </w:rPr>
        <w:t xml:space="preserve"> </w:t>
      </w:r>
      <w:r w:rsidR="00005795" w:rsidRPr="00E00EEB">
        <w:rPr>
          <w:color w:val="000000" w:themeColor="text1"/>
        </w:rPr>
        <w:t>identified lack of public transport as a major barrier</w:t>
      </w:r>
      <w:r w:rsidR="007707F8">
        <w:rPr>
          <w:color w:val="000000" w:themeColor="text1"/>
        </w:rPr>
        <w:t>. L</w:t>
      </w:r>
      <w:r w:rsidR="00005795" w:rsidRPr="00E00EEB">
        <w:rPr>
          <w:color w:val="000000" w:themeColor="text1"/>
        </w:rPr>
        <w:t>ack o</w:t>
      </w:r>
      <w:r w:rsidR="0048341B">
        <w:rPr>
          <w:color w:val="000000" w:themeColor="text1"/>
        </w:rPr>
        <w:t>f public t</w:t>
      </w:r>
      <w:r w:rsidR="007707F8">
        <w:rPr>
          <w:color w:val="000000" w:themeColor="text1"/>
        </w:rPr>
        <w:t>ransport at night also create</w:t>
      </w:r>
      <w:r w:rsidR="00331B3C">
        <w:rPr>
          <w:color w:val="000000" w:themeColor="text1"/>
        </w:rPr>
        <w:t>s</w:t>
      </w:r>
      <w:r w:rsidR="007707F8">
        <w:rPr>
          <w:color w:val="000000" w:themeColor="text1"/>
        </w:rPr>
        <w:t xml:space="preserve"> </w:t>
      </w:r>
      <w:r w:rsidR="0048341B">
        <w:rPr>
          <w:color w:val="000000" w:themeColor="text1"/>
        </w:rPr>
        <w:t xml:space="preserve">a </w:t>
      </w:r>
      <w:r w:rsidR="00005795" w:rsidRPr="00E00EEB">
        <w:rPr>
          <w:color w:val="000000" w:themeColor="text1"/>
        </w:rPr>
        <w:t>perceived lack of personal safety</w:t>
      </w:r>
      <w:r w:rsidR="007707F8">
        <w:rPr>
          <w:color w:val="000000" w:themeColor="text1"/>
        </w:rPr>
        <w:t xml:space="preserve"> by the young people</w:t>
      </w:r>
      <w:r w:rsidR="00005795" w:rsidRPr="00E00EEB">
        <w:rPr>
          <w:color w:val="000000" w:themeColor="text1"/>
        </w:rPr>
        <w:t xml:space="preserve">. </w:t>
      </w:r>
      <w:r w:rsidR="00412D1F" w:rsidRPr="00E00EEB">
        <w:rPr>
          <w:color w:val="000000" w:themeColor="text1"/>
        </w:rPr>
        <w:t xml:space="preserve">In addition to limited affordable public transport and </w:t>
      </w:r>
      <w:r w:rsidR="00331B3C">
        <w:rPr>
          <w:color w:val="000000" w:themeColor="text1"/>
        </w:rPr>
        <w:t>frequent</w:t>
      </w:r>
      <w:r w:rsidR="00331B3C" w:rsidRPr="00E00EEB">
        <w:rPr>
          <w:color w:val="000000" w:themeColor="text1"/>
        </w:rPr>
        <w:t xml:space="preserve"> </w:t>
      </w:r>
      <w:r w:rsidR="00412D1F" w:rsidRPr="00E00EEB">
        <w:rPr>
          <w:color w:val="000000" w:themeColor="text1"/>
        </w:rPr>
        <w:t>incidences of crime</w:t>
      </w:r>
      <w:r w:rsidR="00FD5CEE" w:rsidRPr="00E00EEB">
        <w:rPr>
          <w:color w:val="000000" w:themeColor="text1"/>
        </w:rPr>
        <w:t xml:space="preserve"> in Johannesburg, the city</w:t>
      </w:r>
      <w:r w:rsidR="00412D1F" w:rsidRPr="00E00EEB">
        <w:rPr>
          <w:color w:val="000000" w:themeColor="text1"/>
        </w:rPr>
        <w:t xml:space="preserve"> is </w:t>
      </w:r>
      <w:r w:rsidR="00FD5CEE" w:rsidRPr="00E00EEB">
        <w:rPr>
          <w:color w:val="000000" w:themeColor="text1"/>
        </w:rPr>
        <w:t xml:space="preserve">a </w:t>
      </w:r>
      <w:r w:rsidR="00412D1F" w:rsidRPr="00E00EEB">
        <w:rPr>
          <w:color w:val="000000" w:themeColor="text1"/>
        </w:rPr>
        <w:t>large, spre</w:t>
      </w:r>
      <w:r w:rsidR="00E155BB" w:rsidRPr="00E00EEB">
        <w:rPr>
          <w:color w:val="000000" w:themeColor="text1"/>
        </w:rPr>
        <w:t xml:space="preserve">ad out </w:t>
      </w:r>
      <w:r w:rsidR="00FD5CEE" w:rsidRPr="00E00EEB">
        <w:rPr>
          <w:color w:val="000000" w:themeColor="text1"/>
        </w:rPr>
        <w:t xml:space="preserve">urban space </w:t>
      </w:r>
      <w:r w:rsidR="00E155BB" w:rsidRPr="00E00EEB">
        <w:rPr>
          <w:color w:val="000000" w:themeColor="text1"/>
        </w:rPr>
        <w:t>with much of the</w:t>
      </w:r>
      <w:r w:rsidR="00412D1F" w:rsidRPr="00E00EEB">
        <w:rPr>
          <w:color w:val="000000" w:themeColor="text1"/>
        </w:rPr>
        <w:t xml:space="preserve"> population living in former apartheid-assigned townships like Sowet</w:t>
      </w:r>
      <w:r w:rsidR="00017D91" w:rsidRPr="00E00EEB">
        <w:rPr>
          <w:color w:val="000000" w:themeColor="text1"/>
        </w:rPr>
        <w:t xml:space="preserve">o. </w:t>
      </w:r>
      <w:r w:rsidR="00412D1F" w:rsidRPr="00E00EEB">
        <w:rPr>
          <w:color w:val="000000" w:themeColor="text1"/>
        </w:rPr>
        <w:t xml:space="preserve">To travel </w:t>
      </w:r>
      <w:r w:rsidR="006809B9">
        <w:rPr>
          <w:color w:val="000000" w:themeColor="text1"/>
        </w:rPr>
        <w:t>in</w:t>
      </w:r>
      <w:r w:rsidR="00412D1F" w:rsidRPr="00E00EEB">
        <w:rPr>
          <w:color w:val="000000" w:themeColor="text1"/>
        </w:rPr>
        <w:t>to venues in central Johannesburg</w:t>
      </w:r>
      <w:r w:rsidR="00E155BB" w:rsidRPr="00E00EEB">
        <w:rPr>
          <w:color w:val="000000" w:themeColor="text1"/>
        </w:rPr>
        <w:t>,</w:t>
      </w:r>
      <w:r w:rsidR="00412D1F" w:rsidRPr="00E00EEB">
        <w:rPr>
          <w:color w:val="000000" w:themeColor="text1"/>
        </w:rPr>
        <w:t xml:space="preserve"> or from central Johannesburg to venues in Soweto</w:t>
      </w:r>
      <w:r w:rsidR="00435650" w:rsidRPr="00E00EEB">
        <w:rPr>
          <w:color w:val="000000" w:themeColor="text1"/>
        </w:rPr>
        <w:t>,</w:t>
      </w:r>
      <w:r w:rsidR="00017D91" w:rsidRPr="00E00EEB">
        <w:rPr>
          <w:color w:val="000000" w:themeColor="text1"/>
        </w:rPr>
        <w:t xml:space="preserve"> takes</w:t>
      </w:r>
      <w:r w:rsidR="00412D1F" w:rsidRPr="00E00EEB">
        <w:rPr>
          <w:color w:val="000000" w:themeColor="text1"/>
        </w:rPr>
        <w:t xml:space="preserve"> in excess of 45 minutes by private car.</w:t>
      </w:r>
      <w:r w:rsidR="00435650" w:rsidRPr="00E00EEB">
        <w:rPr>
          <w:color w:val="000000" w:themeColor="text1"/>
        </w:rPr>
        <w:t xml:space="preserve"> </w:t>
      </w:r>
      <w:r w:rsidR="00412D1F" w:rsidRPr="00E00EEB">
        <w:rPr>
          <w:color w:val="000000" w:themeColor="text1"/>
        </w:rPr>
        <w:t xml:space="preserve">Furthermore, the affordable </w:t>
      </w:r>
      <w:r w:rsidR="00E155BB" w:rsidRPr="00E00EEB">
        <w:rPr>
          <w:color w:val="000000" w:themeColor="text1"/>
        </w:rPr>
        <w:t>public tran</w:t>
      </w:r>
      <w:r w:rsidR="00FD5CEE" w:rsidRPr="00E00EEB">
        <w:rPr>
          <w:color w:val="000000" w:themeColor="text1"/>
        </w:rPr>
        <w:t>sport system of mini taxis has</w:t>
      </w:r>
      <w:r w:rsidR="00017D91" w:rsidRPr="00E00EEB">
        <w:rPr>
          <w:color w:val="000000" w:themeColor="text1"/>
        </w:rPr>
        <w:t xml:space="preserve"> limited services available after 8pm</w:t>
      </w:r>
      <w:r w:rsidR="00E155BB" w:rsidRPr="00E00EEB">
        <w:rPr>
          <w:color w:val="000000" w:themeColor="text1"/>
        </w:rPr>
        <w:t xml:space="preserve"> when many of th</w:t>
      </w:r>
      <w:r w:rsidR="00017D91" w:rsidRPr="00E00EEB">
        <w:rPr>
          <w:color w:val="000000" w:themeColor="text1"/>
        </w:rPr>
        <w:t>e live music events take place</w:t>
      </w:r>
      <w:r w:rsidR="00554F16">
        <w:rPr>
          <w:color w:val="000000" w:themeColor="text1"/>
        </w:rPr>
        <w:t>. Based on their</w:t>
      </w:r>
      <w:r w:rsidR="001519F2">
        <w:rPr>
          <w:color w:val="000000" w:themeColor="text1"/>
        </w:rPr>
        <w:t xml:space="preserve"> </w:t>
      </w:r>
      <w:r w:rsidR="001519F2" w:rsidRPr="001519F2">
        <w:rPr>
          <w:i/>
          <w:color w:val="000000" w:themeColor="text1"/>
        </w:rPr>
        <w:t>SAARF</w:t>
      </w:r>
      <w:r w:rsidR="00554F16" w:rsidRPr="001519F2">
        <w:rPr>
          <w:i/>
          <w:color w:val="000000" w:themeColor="text1"/>
        </w:rPr>
        <w:t xml:space="preserve"> LSM</w:t>
      </w:r>
      <w:r w:rsidR="00554F16">
        <w:rPr>
          <w:color w:val="000000" w:themeColor="text1"/>
        </w:rPr>
        <w:t xml:space="preserve"> profiles, six out of seven </w:t>
      </w:r>
      <w:r w:rsidR="00017D91" w:rsidRPr="00E00EEB">
        <w:rPr>
          <w:color w:val="000000" w:themeColor="text1"/>
        </w:rPr>
        <w:t>of the youn</w:t>
      </w:r>
      <w:r w:rsidR="006809B9">
        <w:rPr>
          <w:color w:val="000000" w:themeColor="text1"/>
        </w:rPr>
        <w:t>g people being interviewed rely</w:t>
      </w:r>
      <w:r w:rsidR="00017D91" w:rsidRPr="00E00EEB">
        <w:rPr>
          <w:color w:val="000000" w:themeColor="text1"/>
        </w:rPr>
        <w:t xml:space="preserve"> on mini taxis as their primary mode of transport. </w:t>
      </w:r>
      <w:r w:rsidR="00FD5CEE" w:rsidRPr="00E00EEB">
        <w:rPr>
          <w:color w:val="000000" w:themeColor="text1"/>
        </w:rPr>
        <w:t xml:space="preserve"> Modisaotsile said </w:t>
      </w:r>
      <w:r w:rsidR="001519F2">
        <w:rPr>
          <w:i/>
          <w:color w:val="000000" w:themeColor="text1"/>
        </w:rPr>
        <w:t>‘t</w:t>
      </w:r>
      <w:r w:rsidR="00FD5CEE" w:rsidRPr="00E00EEB">
        <w:rPr>
          <w:i/>
          <w:color w:val="000000" w:themeColor="text1"/>
        </w:rPr>
        <w:t>here's no transport so it’s the middle class and people with money that can afford to travel to attend events. I believ</w:t>
      </w:r>
      <w:r w:rsidR="00E30361">
        <w:rPr>
          <w:i/>
          <w:color w:val="000000" w:themeColor="text1"/>
        </w:rPr>
        <w:t>e people would come if</w:t>
      </w:r>
      <w:r w:rsidR="00FD5CEE" w:rsidRPr="00E00EEB">
        <w:rPr>
          <w:i/>
          <w:color w:val="000000" w:themeColor="text1"/>
        </w:rPr>
        <w:t xml:space="preserve"> transport</w:t>
      </w:r>
      <w:r w:rsidR="00DB1BA1">
        <w:rPr>
          <w:i/>
          <w:color w:val="000000" w:themeColor="text1"/>
        </w:rPr>
        <w:t xml:space="preserve"> was available</w:t>
      </w:r>
      <w:r w:rsidR="001519F2">
        <w:rPr>
          <w:i/>
          <w:color w:val="000000" w:themeColor="text1"/>
        </w:rPr>
        <w:t>’</w:t>
      </w:r>
      <w:r w:rsidR="00FD5CEE" w:rsidRPr="00E00EEB">
        <w:rPr>
          <w:color w:val="000000" w:themeColor="text1"/>
        </w:rPr>
        <w:t xml:space="preserve"> </w:t>
      </w:r>
      <w:r w:rsidR="00554F16">
        <w:rPr>
          <w:color w:val="000000" w:themeColor="text1"/>
        </w:rPr>
        <w:t xml:space="preserve">(Modisaotsile, 2014). </w:t>
      </w:r>
      <w:r w:rsidR="00FD5CEE" w:rsidRPr="00E00EEB">
        <w:rPr>
          <w:color w:val="000000" w:themeColor="text1"/>
        </w:rPr>
        <w:t xml:space="preserve">The Orbit’s </w:t>
      </w:r>
      <w:r w:rsidR="005A5E64" w:rsidRPr="005A5E64">
        <w:rPr>
          <w:color w:val="000000" w:themeColor="text1"/>
        </w:rPr>
        <w:t>Péguillan</w:t>
      </w:r>
      <w:r w:rsidR="00595439">
        <w:rPr>
          <w:color w:val="000000" w:themeColor="text1"/>
        </w:rPr>
        <w:t xml:space="preserve"> </w:t>
      </w:r>
      <w:r w:rsidR="00FD5CEE" w:rsidRPr="00E00EEB">
        <w:rPr>
          <w:color w:val="000000" w:themeColor="text1"/>
        </w:rPr>
        <w:t xml:space="preserve">echoed Modisaotsile’s view </w:t>
      </w:r>
      <w:r w:rsidR="001519F2">
        <w:rPr>
          <w:i/>
          <w:color w:val="000000" w:themeColor="text1"/>
        </w:rPr>
        <w:t>‘t</w:t>
      </w:r>
      <w:r w:rsidR="00FD5CEE" w:rsidRPr="00E00EEB">
        <w:rPr>
          <w:i/>
          <w:lang w:eastAsia="en-GB"/>
        </w:rPr>
        <w:t>ravel can be a barrier for people wher</w:t>
      </w:r>
      <w:r w:rsidR="00DB1BA1">
        <w:rPr>
          <w:i/>
          <w:lang w:eastAsia="en-GB"/>
        </w:rPr>
        <w:t>e the public transport is scarce</w:t>
      </w:r>
      <w:r w:rsidR="001519F2">
        <w:rPr>
          <w:i/>
          <w:lang w:eastAsia="en-GB"/>
        </w:rPr>
        <w:t>’</w:t>
      </w:r>
      <w:r w:rsidR="00800F44">
        <w:rPr>
          <w:i/>
          <w:lang w:eastAsia="en-GB"/>
        </w:rPr>
        <w:t xml:space="preserve"> </w:t>
      </w:r>
      <w:r w:rsidR="007077FD">
        <w:rPr>
          <w:lang w:eastAsia="en-GB"/>
        </w:rPr>
        <w:t>(</w:t>
      </w:r>
      <w:r w:rsidR="005A5E64" w:rsidRPr="005A5E64">
        <w:rPr>
          <w:color w:val="000000" w:themeColor="text1"/>
        </w:rPr>
        <w:t>Péguillan</w:t>
      </w:r>
      <w:r w:rsidR="007077FD" w:rsidRPr="00E00EEB">
        <w:rPr>
          <w:noProof/>
          <w:lang w:eastAsia="en-GB"/>
        </w:rPr>
        <w:t>, 2014</w:t>
      </w:r>
      <w:r w:rsidR="007077FD">
        <w:rPr>
          <w:noProof/>
          <w:lang w:eastAsia="en-GB"/>
        </w:rPr>
        <w:t xml:space="preserve">). </w:t>
      </w:r>
      <w:r w:rsidR="00800F44">
        <w:rPr>
          <w:color w:val="000000" w:themeColor="text1"/>
        </w:rPr>
        <w:t xml:space="preserve">Spatial </w:t>
      </w:r>
      <w:r w:rsidR="0029534E">
        <w:rPr>
          <w:color w:val="000000" w:themeColor="text1"/>
        </w:rPr>
        <w:t xml:space="preserve">legacies of </w:t>
      </w:r>
      <w:r w:rsidR="00800F44">
        <w:rPr>
          <w:color w:val="000000" w:themeColor="text1"/>
        </w:rPr>
        <w:t xml:space="preserve">the apartheid era’s </w:t>
      </w:r>
      <w:r w:rsidR="00435650" w:rsidRPr="00E00EEB">
        <w:rPr>
          <w:color w:val="000000" w:themeColor="text1"/>
        </w:rPr>
        <w:t>residential planning</w:t>
      </w:r>
      <w:r w:rsidR="008464D2" w:rsidRPr="00E00EEB">
        <w:rPr>
          <w:color w:val="000000" w:themeColor="text1"/>
        </w:rPr>
        <w:t xml:space="preserve">, lack of affordable transport and perceived lack of personal safety </w:t>
      </w:r>
      <w:r w:rsidR="00435650" w:rsidRPr="00E00EEB">
        <w:rPr>
          <w:color w:val="000000" w:themeColor="text1"/>
        </w:rPr>
        <w:t>have huge implications for audi</w:t>
      </w:r>
      <w:r w:rsidR="008464D2" w:rsidRPr="00E00EEB">
        <w:rPr>
          <w:color w:val="000000" w:themeColor="text1"/>
        </w:rPr>
        <w:t>ences’ movement across the city and potential audience development for live music venues.</w:t>
      </w:r>
      <w:r w:rsidR="00E30361">
        <w:rPr>
          <w:color w:val="000000" w:themeColor="text1"/>
        </w:rPr>
        <w:t xml:space="preserve"> </w:t>
      </w:r>
      <w:r w:rsidR="004D77CE">
        <w:rPr>
          <w:color w:val="000000" w:themeColor="text1"/>
        </w:rPr>
        <w:t>The racial make-up of live music audiences is also affected by this lack of movement across the city, particularly for venues located in residential areas, such as So</w:t>
      </w:r>
      <w:r w:rsidR="0029534E">
        <w:rPr>
          <w:color w:val="000000" w:themeColor="text1"/>
        </w:rPr>
        <w:t>weto</w:t>
      </w:r>
      <w:r w:rsidR="004D77CE">
        <w:rPr>
          <w:color w:val="000000" w:themeColor="text1"/>
        </w:rPr>
        <w:t>, which are largely dominated by one ‘race’.</w:t>
      </w:r>
    </w:p>
    <w:p w14:paraId="1166C3BA" w14:textId="0BDF7423" w:rsidR="008D3628" w:rsidRDefault="00E00EEB" w:rsidP="00550C97">
      <w:pPr>
        <w:spacing w:after="160"/>
        <w:rPr>
          <w:color w:val="000000" w:themeColor="text1"/>
        </w:rPr>
      </w:pPr>
      <w:r>
        <w:rPr>
          <w:color w:val="000000" w:themeColor="text1"/>
        </w:rPr>
        <w:t>Another aparthei</w:t>
      </w:r>
      <w:r w:rsidR="008D3628">
        <w:rPr>
          <w:color w:val="000000" w:themeColor="text1"/>
        </w:rPr>
        <w:t>d legacy I explore</w:t>
      </w:r>
      <w:r w:rsidR="005A5E64">
        <w:rPr>
          <w:color w:val="000000" w:themeColor="text1"/>
        </w:rPr>
        <w:t>d</w:t>
      </w:r>
      <w:r w:rsidR="008D3628">
        <w:rPr>
          <w:color w:val="000000" w:themeColor="text1"/>
        </w:rPr>
        <w:t xml:space="preserve"> with </w:t>
      </w:r>
      <w:r>
        <w:rPr>
          <w:color w:val="000000" w:themeColor="text1"/>
        </w:rPr>
        <w:t xml:space="preserve">this </w:t>
      </w:r>
      <w:r w:rsidR="00B336C1">
        <w:rPr>
          <w:color w:val="000000" w:themeColor="text1"/>
        </w:rPr>
        <w:t xml:space="preserve">research was the degree to which ‘race’ was seen as </w:t>
      </w:r>
      <w:r w:rsidR="0000695C">
        <w:rPr>
          <w:color w:val="000000" w:themeColor="text1"/>
        </w:rPr>
        <w:t xml:space="preserve">barrier to attendance. </w:t>
      </w:r>
      <w:r w:rsidR="006809B9">
        <w:rPr>
          <w:color w:val="000000" w:themeColor="text1"/>
        </w:rPr>
        <w:t xml:space="preserve">For this part of the research I </w:t>
      </w:r>
      <w:r w:rsidR="005A5E64">
        <w:rPr>
          <w:color w:val="000000" w:themeColor="text1"/>
        </w:rPr>
        <w:t xml:space="preserve">referenced </w:t>
      </w:r>
      <w:r w:rsidR="006809B9">
        <w:rPr>
          <w:color w:val="000000" w:themeColor="text1"/>
        </w:rPr>
        <w:t xml:space="preserve">Dodd and Sandell’s </w:t>
      </w:r>
      <w:r w:rsidR="006809B9" w:rsidRPr="00B963DB">
        <w:rPr>
          <w:i/>
          <w:color w:val="000000" w:themeColor="text1"/>
        </w:rPr>
        <w:t>perception and awareness</w:t>
      </w:r>
      <w:r w:rsidR="006809B9">
        <w:rPr>
          <w:color w:val="000000" w:themeColor="text1"/>
        </w:rPr>
        <w:t xml:space="preserve"> </w:t>
      </w:r>
      <w:r w:rsidR="006809B9" w:rsidRPr="00B963DB">
        <w:rPr>
          <w:i/>
          <w:color w:val="000000" w:themeColor="text1"/>
        </w:rPr>
        <w:t>barriers</w:t>
      </w:r>
      <w:r w:rsidR="006809B9">
        <w:rPr>
          <w:color w:val="000000" w:themeColor="text1"/>
        </w:rPr>
        <w:t>. As well as understanding young people’s perception</w:t>
      </w:r>
      <w:r w:rsidR="009B56EF">
        <w:rPr>
          <w:color w:val="000000" w:themeColor="text1"/>
        </w:rPr>
        <w:t>s</w:t>
      </w:r>
      <w:r w:rsidR="006809B9">
        <w:rPr>
          <w:color w:val="000000" w:themeColor="text1"/>
        </w:rPr>
        <w:t xml:space="preserve">, I explored whether </w:t>
      </w:r>
      <w:r w:rsidR="008D3628">
        <w:rPr>
          <w:color w:val="000000" w:themeColor="text1"/>
        </w:rPr>
        <w:t>the venues felt th</w:t>
      </w:r>
      <w:r w:rsidR="00B963DB">
        <w:rPr>
          <w:color w:val="000000" w:themeColor="text1"/>
        </w:rPr>
        <w:t>eir spaces were open, attracting</w:t>
      </w:r>
      <w:r w:rsidR="006809B9">
        <w:rPr>
          <w:color w:val="000000" w:themeColor="text1"/>
        </w:rPr>
        <w:t>, all ‘races’. Finally,</w:t>
      </w:r>
      <w:r w:rsidR="008D3628">
        <w:rPr>
          <w:color w:val="000000" w:themeColor="text1"/>
        </w:rPr>
        <w:t xml:space="preserve"> I noted the audience demographics </w:t>
      </w:r>
      <w:r w:rsidR="006809B9">
        <w:rPr>
          <w:color w:val="000000" w:themeColor="text1"/>
        </w:rPr>
        <w:t xml:space="preserve">at individual live music events </w:t>
      </w:r>
      <w:r w:rsidR="008D3628">
        <w:rPr>
          <w:color w:val="000000" w:themeColor="text1"/>
        </w:rPr>
        <w:t>during my observati</w:t>
      </w:r>
      <w:r w:rsidR="00B963DB">
        <w:rPr>
          <w:color w:val="000000" w:themeColor="text1"/>
        </w:rPr>
        <w:t>on</w:t>
      </w:r>
      <w:r w:rsidR="006809B9">
        <w:rPr>
          <w:color w:val="000000" w:themeColor="text1"/>
        </w:rPr>
        <w:t xml:space="preserve"> to determine whether</w:t>
      </w:r>
      <w:r w:rsidR="008D3628">
        <w:rPr>
          <w:color w:val="000000" w:themeColor="text1"/>
        </w:rPr>
        <w:t xml:space="preserve"> their ambition of</w:t>
      </w:r>
      <w:r w:rsidR="006809B9">
        <w:rPr>
          <w:color w:val="000000" w:themeColor="text1"/>
        </w:rPr>
        <w:t xml:space="preserve"> attracting</w:t>
      </w:r>
      <w:r w:rsidR="008D3628">
        <w:rPr>
          <w:color w:val="000000" w:themeColor="text1"/>
        </w:rPr>
        <w:t xml:space="preserve"> diverse audiences was a reality. </w:t>
      </w:r>
    </w:p>
    <w:p w14:paraId="44EE5AB9" w14:textId="39EE3771" w:rsidR="00786BE6" w:rsidRDefault="008D3628" w:rsidP="00550C97">
      <w:pPr>
        <w:spacing w:after="160"/>
        <w:rPr>
          <w:color w:val="000000" w:themeColor="text1"/>
        </w:rPr>
      </w:pPr>
      <w:r>
        <w:rPr>
          <w:color w:val="000000" w:themeColor="text1"/>
        </w:rPr>
        <w:t>I delved into this topic through a series o</w:t>
      </w:r>
      <w:r w:rsidR="00B963DB">
        <w:rPr>
          <w:color w:val="000000" w:themeColor="text1"/>
        </w:rPr>
        <w:t xml:space="preserve">f open-ended questions such as: </w:t>
      </w:r>
      <w:r>
        <w:rPr>
          <w:color w:val="000000" w:themeColor="text1"/>
        </w:rPr>
        <w:t xml:space="preserve">do you feel all venues are open to all </w:t>
      </w:r>
      <w:r w:rsidR="0035043D">
        <w:rPr>
          <w:color w:val="000000" w:themeColor="text1"/>
        </w:rPr>
        <w:t>‘</w:t>
      </w:r>
      <w:r>
        <w:rPr>
          <w:color w:val="000000" w:themeColor="text1"/>
        </w:rPr>
        <w:t>races</w:t>
      </w:r>
      <w:r w:rsidR="0035043D">
        <w:rPr>
          <w:color w:val="000000" w:themeColor="text1"/>
        </w:rPr>
        <w:t>’</w:t>
      </w:r>
      <w:r w:rsidR="00B963DB">
        <w:rPr>
          <w:color w:val="000000" w:themeColor="text1"/>
        </w:rPr>
        <w:t xml:space="preserve">?; </w:t>
      </w:r>
      <w:r w:rsidR="0099387E">
        <w:rPr>
          <w:color w:val="000000" w:themeColor="text1"/>
        </w:rPr>
        <w:t>does your venue attract a diverse crow</w:t>
      </w:r>
      <w:r w:rsidR="00B963DB">
        <w:rPr>
          <w:color w:val="000000" w:themeColor="text1"/>
        </w:rPr>
        <w:t xml:space="preserve">d?; </w:t>
      </w:r>
      <w:r>
        <w:rPr>
          <w:color w:val="000000" w:themeColor="text1"/>
        </w:rPr>
        <w:t>do you chose your live music venue</w:t>
      </w:r>
      <w:r w:rsidR="00B963DB">
        <w:rPr>
          <w:color w:val="000000" w:themeColor="text1"/>
        </w:rPr>
        <w:t>s based on the audience make-up?;</w:t>
      </w:r>
      <w:r w:rsidR="0099387E">
        <w:rPr>
          <w:color w:val="000000" w:themeColor="text1"/>
        </w:rPr>
        <w:t xml:space="preserve"> and</w:t>
      </w:r>
      <w:r w:rsidR="00B963DB">
        <w:rPr>
          <w:color w:val="000000" w:themeColor="text1"/>
        </w:rPr>
        <w:t xml:space="preserve"> </w:t>
      </w:r>
      <w:r>
        <w:rPr>
          <w:color w:val="000000" w:themeColor="text1"/>
        </w:rPr>
        <w:t>do you think about the racial make-up of the</w:t>
      </w:r>
      <w:r w:rsidR="00B963DB">
        <w:rPr>
          <w:color w:val="000000" w:themeColor="text1"/>
        </w:rPr>
        <w:t xml:space="preserve"> audience at live music events?’ These</w:t>
      </w:r>
      <w:r>
        <w:rPr>
          <w:color w:val="000000" w:themeColor="text1"/>
        </w:rPr>
        <w:t xml:space="preserve"> question</w:t>
      </w:r>
      <w:r w:rsidR="00B963DB">
        <w:rPr>
          <w:color w:val="000000" w:themeColor="text1"/>
        </w:rPr>
        <w:t>s</w:t>
      </w:r>
      <w:r>
        <w:rPr>
          <w:color w:val="000000" w:themeColor="text1"/>
        </w:rPr>
        <w:t xml:space="preserve"> involved quite a lot of interrogation of </w:t>
      </w:r>
      <w:r w:rsidR="0099387E">
        <w:rPr>
          <w:color w:val="000000" w:themeColor="text1"/>
        </w:rPr>
        <w:t>the interviewees to encourage them t</w:t>
      </w:r>
      <w:r w:rsidR="00786BE6">
        <w:rPr>
          <w:color w:val="000000" w:themeColor="text1"/>
        </w:rPr>
        <w:t xml:space="preserve">o open up with honest opinions. </w:t>
      </w:r>
    </w:p>
    <w:p w14:paraId="5FDA1C4A" w14:textId="35838212" w:rsidR="00BF06F8" w:rsidRDefault="002761F5" w:rsidP="00550C97">
      <w:pPr>
        <w:spacing w:after="160"/>
        <w:rPr>
          <w:color w:val="000000" w:themeColor="text1"/>
        </w:rPr>
      </w:pPr>
      <w:r>
        <w:rPr>
          <w:color w:val="000000" w:themeColor="text1"/>
        </w:rPr>
        <w:t>A</w:t>
      </w:r>
      <w:r w:rsidR="00BF06F8">
        <w:rPr>
          <w:color w:val="000000" w:themeColor="text1"/>
        </w:rPr>
        <w:t>ll of</w:t>
      </w:r>
      <w:r w:rsidR="0029534E">
        <w:rPr>
          <w:color w:val="000000" w:themeColor="text1"/>
        </w:rPr>
        <w:t xml:space="preserve"> the venues believed their space</w:t>
      </w:r>
      <w:r w:rsidR="00BF06F8">
        <w:rPr>
          <w:color w:val="000000" w:themeColor="text1"/>
        </w:rPr>
        <w:t xml:space="preserve"> was open to all </w:t>
      </w:r>
      <w:r w:rsidR="0035043D">
        <w:rPr>
          <w:color w:val="000000" w:themeColor="text1"/>
        </w:rPr>
        <w:t>‘</w:t>
      </w:r>
      <w:r w:rsidR="00BF06F8">
        <w:rPr>
          <w:color w:val="000000" w:themeColor="text1"/>
        </w:rPr>
        <w:t>races</w:t>
      </w:r>
      <w:r w:rsidR="0035043D">
        <w:rPr>
          <w:color w:val="000000" w:themeColor="text1"/>
        </w:rPr>
        <w:t>’</w:t>
      </w:r>
      <w:r w:rsidR="00BF06F8">
        <w:rPr>
          <w:color w:val="000000" w:themeColor="text1"/>
        </w:rPr>
        <w:t xml:space="preserve"> and attracted diverse audiences. Wh</w:t>
      </w:r>
      <w:r w:rsidR="00B743F5">
        <w:rPr>
          <w:color w:val="000000" w:themeColor="text1"/>
        </w:rPr>
        <w:t>en probed further on who</w:t>
      </w:r>
      <w:r w:rsidR="00BF06F8">
        <w:rPr>
          <w:color w:val="000000" w:themeColor="text1"/>
        </w:rPr>
        <w:t xml:space="preserve"> they perc</w:t>
      </w:r>
      <w:r w:rsidR="000B6123">
        <w:rPr>
          <w:color w:val="000000" w:themeColor="text1"/>
        </w:rPr>
        <w:t>eived were their core audience</w:t>
      </w:r>
      <w:r w:rsidR="00BF06F8">
        <w:rPr>
          <w:color w:val="000000" w:themeColor="text1"/>
        </w:rPr>
        <w:t>, two of the venues indicated that their primary audience identified themselves as black.</w:t>
      </w:r>
      <w:r w:rsidR="001D5C1C">
        <w:rPr>
          <w:color w:val="000000" w:themeColor="text1"/>
        </w:rPr>
        <w:t xml:space="preserve"> </w:t>
      </w:r>
      <w:r w:rsidR="0000695C">
        <w:rPr>
          <w:color w:val="000000" w:themeColor="text1"/>
        </w:rPr>
        <w:t xml:space="preserve">The other venues didn’t feel their audience was dominated by one ‘race’. </w:t>
      </w:r>
      <w:r w:rsidR="0026427F">
        <w:rPr>
          <w:color w:val="000000" w:themeColor="text1"/>
        </w:rPr>
        <w:t xml:space="preserve">I believe the racial make-up of </w:t>
      </w:r>
      <w:r w:rsidR="00B743F5">
        <w:rPr>
          <w:color w:val="000000" w:themeColor="text1"/>
        </w:rPr>
        <w:t xml:space="preserve">the audience at venues is </w:t>
      </w:r>
      <w:r w:rsidR="0026427F">
        <w:rPr>
          <w:color w:val="000000" w:themeColor="text1"/>
        </w:rPr>
        <w:t>complex and n</w:t>
      </w:r>
      <w:r w:rsidR="00B743F5">
        <w:rPr>
          <w:color w:val="000000" w:themeColor="text1"/>
        </w:rPr>
        <w:t>ot determined by o</w:t>
      </w:r>
      <w:r w:rsidR="0026427F">
        <w:rPr>
          <w:color w:val="000000" w:themeColor="text1"/>
        </w:rPr>
        <w:t xml:space="preserve">ne factor. </w:t>
      </w:r>
      <w:r w:rsidR="00131FB4">
        <w:rPr>
          <w:color w:val="000000" w:themeColor="text1"/>
        </w:rPr>
        <w:t xml:space="preserve">For example, while the ambition of </w:t>
      </w:r>
      <w:r w:rsidR="0026427F">
        <w:rPr>
          <w:color w:val="000000" w:themeColor="text1"/>
        </w:rPr>
        <w:t>the Soweto Arts and Craft Fair</w:t>
      </w:r>
      <w:r w:rsidR="00131FB4">
        <w:rPr>
          <w:color w:val="000000" w:themeColor="text1"/>
        </w:rPr>
        <w:t xml:space="preserve"> is </w:t>
      </w:r>
      <w:r w:rsidR="00131FB4">
        <w:rPr>
          <w:color w:val="000000" w:themeColor="text1"/>
        </w:rPr>
        <w:lastRenderedPageBreak/>
        <w:t>to attract a diverse audience from Sowetans and</w:t>
      </w:r>
      <w:r w:rsidR="00B743F5">
        <w:rPr>
          <w:color w:val="000000" w:themeColor="text1"/>
        </w:rPr>
        <w:t xml:space="preserve"> Johannesburg residents</w:t>
      </w:r>
      <w:r w:rsidR="00131FB4">
        <w:rPr>
          <w:color w:val="000000" w:themeColor="text1"/>
        </w:rPr>
        <w:t xml:space="preserve"> to </w:t>
      </w:r>
      <w:r w:rsidR="00B743F5">
        <w:rPr>
          <w:color w:val="000000" w:themeColor="text1"/>
        </w:rPr>
        <w:t xml:space="preserve">international </w:t>
      </w:r>
      <w:r w:rsidR="00131FB4">
        <w:rPr>
          <w:color w:val="000000" w:themeColor="text1"/>
        </w:rPr>
        <w:t>tourists, I observed that the audience breakdown</w:t>
      </w:r>
      <w:r w:rsidR="00B743F5">
        <w:rPr>
          <w:color w:val="000000" w:themeColor="text1"/>
        </w:rPr>
        <w:t xml:space="preserve"> </w:t>
      </w:r>
      <w:r w:rsidR="00131FB4">
        <w:rPr>
          <w:color w:val="000000" w:themeColor="text1"/>
        </w:rPr>
        <w:t>was 90% black</w:t>
      </w:r>
      <w:r w:rsidR="007077FD">
        <w:rPr>
          <w:color w:val="000000" w:themeColor="text1"/>
        </w:rPr>
        <w:t xml:space="preserve"> (Soweto Arts and Craft Fair observation, 2014). </w:t>
      </w:r>
      <w:r w:rsidR="00203864">
        <w:rPr>
          <w:color w:val="000000" w:themeColor="text1"/>
        </w:rPr>
        <w:t>The fair’s location could be seen as physical barrier to non-black audiences who don’t reside in Soweto with</w:t>
      </w:r>
      <w:r w:rsidR="000B6123">
        <w:rPr>
          <w:color w:val="000000" w:themeColor="text1"/>
        </w:rPr>
        <w:t xml:space="preserve"> </w:t>
      </w:r>
      <w:r w:rsidR="00203864">
        <w:rPr>
          <w:color w:val="000000" w:themeColor="text1"/>
        </w:rPr>
        <w:t>the theatre</w:t>
      </w:r>
      <w:r w:rsidR="00CE6A2A">
        <w:rPr>
          <w:color w:val="000000" w:themeColor="text1"/>
        </w:rPr>
        <w:t xml:space="preserve"> located 45 minutes away from central Johannesburg</w:t>
      </w:r>
      <w:r w:rsidR="00203864">
        <w:rPr>
          <w:color w:val="000000" w:themeColor="text1"/>
        </w:rPr>
        <w:t xml:space="preserve">. </w:t>
      </w:r>
      <w:r w:rsidR="000B6123">
        <w:rPr>
          <w:color w:val="000000" w:themeColor="text1"/>
        </w:rPr>
        <w:t>Furthermore,</w:t>
      </w:r>
      <w:r w:rsidR="00203864">
        <w:rPr>
          <w:color w:val="000000" w:themeColor="text1"/>
        </w:rPr>
        <w:t xml:space="preserve"> </w:t>
      </w:r>
      <w:r w:rsidR="00224E3B">
        <w:rPr>
          <w:color w:val="000000" w:themeColor="text1"/>
        </w:rPr>
        <w:t>th</w:t>
      </w:r>
      <w:r w:rsidR="00EC076B">
        <w:rPr>
          <w:color w:val="000000" w:themeColor="text1"/>
        </w:rPr>
        <w:t>e</w:t>
      </w:r>
      <w:r w:rsidR="00224E3B">
        <w:rPr>
          <w:color w:val="000000" w:themeColor="text1"/>
        </w:rPr>
        <w:t xml:space="preserve"> Fair’s Twala</w:t>
      </w:r>
      <w:r w:rsidR="00B743F5">
        <w:rPr>
          <w:color w:val="000000" w:themeColor="text1"/>
        </w:rPr>
        <w:t xml:space="preserve"> believed</w:t>
      </w:r>
      <w:r w:rsidR="00203864">
        <w:rPr>
          <w:color w:val="000000" w:themeColor="text1"/>
        </w:rPr>
        <w:t xml:space="preserve"> </w:t>
      </w:r>
      <w:r w:rsidR="00142AB2">
        <w:rPr>
          <w:color w:val="000000" w:themeColor="text1"/>
        </w:rPr>
        <w:t xml:space="preserve">non-black </w:t>
      </w:r>
      <w:r w:rsidR="00330885">
        <w:rPr>
          <w:color w:val="000000" w:themeColor="text1"/>
        </w:rPr>
        <w:t xml:space="preserve">people </w:t>
      </w:r>
      <w:r w:rsidR="00203864">
        <w:rPr>
          <w:color w:val="000000" w:themeColor="text1"/>
        </w:rPr>
        <w:t>may have the perception that they</w:t>
      </w:r>
      <w:r w:rsidR="008B42A1">
        <w:rPr>
          <w:color w:val="000000" w:themeColor="text1"/>
        </w:rPr>
        <w:t xml:space="preserve"> are </w:t>
      </w:r>
      <w:r w:rsidR="00330885">
        <w:rPr>
          <w:color w:val="000000" w:themeColor="text1"/>
        </w:rPr>
        <w:t xml:space="preserve">not </w:t>
      </w:r>
      <w:r w:rsidR="008B42A1">
        <w:rPr>
          <w:color w:val="000000" w:themeColor="text1"/>
        </w:rPr>
        <w:t>welcome or safe in</w:t>
      </w:r>
      <w:r w:rsidR="00142AB2">
        <w:rPr>
          <w:color w:val="000000" w:themeColor="text1"/>
        </w:rPr>
        <w:t xml:space="preserve"> Soweto</w:t>
      </w:r>
      <w:r w:rsidR="00571373">
        <w:rPr>
          <w:color w:val="000000" w:themeColor="text1"/>
        </w:rPr>
        <w:t xml:space="preserve"> (</w:t>
      </w:r>
      <w:r w:rsidR="00224E3B">
        <w:rPr>
          <w:color w:val="000000" w:themeColor="text1"/>
        </w:rPr>
        <w:t>Twala</w:t>
      </w:r>
      <w:r w:rsidR="007077FD">
        <w:rPr>
          <w:color w:val="000000" w:themeColor="text1"/>
        </w:rPr>
        <w:t xml:space="preserve">, 2014). </w:t>
      </w:r>
      <w:r w:rsidR="00FD3E8C">
        <w:rPr>
          <w:color w:val="000000" w:themeColor="text1"/>
        </w:rPr>
        <w:t xml:space="preserve">I highlight this example, to show that although there is </w:t>
      </w:r>
      <w:r w:rsidR="00571373">
        <w:rPr>
          <w:color w:val="000000" w:themeColor="text1"/>
        </w:rPr>
        <w:t xml:space="preserve">ambition to </w:t>
      </w:r>
      <w:r w:rsidR="00FD3E8C">
        <w:rPr>
          <w:color w:val="000000" w:themeColor="text1"/>
        </w:rPr>
        <w:t>attract diverse audiences, the physical location and perce</w:t>
      </w:r>
      <w:r w:rsidR="00CA652F">
        <w:rPr>
          <w:color w:val="000000" w:themeColor="text1"/>
        </w:rPr>
        <w:t>ption of not ‘belonging’ in that location</w:t>
      </w:r>
      <w:r w:rsidR="00650BE7">
        <w:rPr>
          <w:color w:val="000000" w:themeColor="text1"/>
        </w:rPr>
        <w:t>, remain significant barriers</w:t>
      </w:r>
      <w:r w:rsidR="00FD3E8C">
        <w:rPr>
          <w:color w:val="000000" w:themeColor="text1"/>
        </w:rPr>
        <w:t xml:space="preserve"> for developing </w:t>
      </w:r>
      <w:r w:rsidR="00CA652F">
        <w:rPr>
          <w:color w:val="000000" w:themeColor="text1"/>
        </w:rPr>
        <w:t xml:space="preserve">new </w:t>
      </w:r>
      <w:r w:rsidR="00FD3E8C">
        <w:rPr>
          <w:color w:val="000000" w:themeColor="text1"/>
        </w:rPr>
        <w:t>live music audiences.</w:t>
      </w:r>
    </w:p>
    <w:p w14:paraId="7842C3DB" w14:textId="092C8402" w:rsidR="00731BA4" w:rsidRDefault="001954DC" w:rsidP="00550C97">
      <w:pPr>
        <w:spacing w:after="160"/>
      </w:pPr>
      <w:r>
        <w:rPr>
          <w:color w:val="000000" w:themeColor="text1"/>
        </w:rPr>
        <w:t xml:space="preserve">Another </w:t>
      </w:r>
      <w:r w:rsidR="00B743F5">
        <w:rPr>
          <w:color w:val="000000" w:themeColor="text1"/>
        </w:rPr>
        <w:t xml:space="preserve">factor which appeared to </w:t>
      </w:r>
      <w:r>
        <w:rPr>
          <w:color w:val="000000" w:themeColor="text1"/>
        </w:rPr>
        <w:t>create perception barriers to attending s</w:t>
      </w:r>
      <w:r w:rsidR="00CA652F">
        <w:rPr>
          <w:color w:val="000000" w:themeColor="text1"/>
        </w:rPr>
        <w:t>pecific venues, is connected with the venue’s history and heritage</w:t>
      </w:r>
      <w:r w:rsidR="00A15403">
        <w:rPr>
          <w:color w:val="000000" w:themeColor="text1"/>
        </w:rPr>
        <w:t>.</w:t>
      </w:r>
      <w:r>
        <w:rPr>
          <w:color w:val="000000" w:themeColor="text1"/>
        </w:rPr>
        <w:t xml:space="preserve"> For example, Niki’</w:t>
      </w:r>
      <w:r w:rsidR="00B743F5">
        <w:rPr>
          <w:color w:val="000000" w:themeColor="text1"/>
        </w:rPr>
        <w:t>s Oasis</w:t>
      </w:r>
      <w:r w:rsidR="009C0220">
        <w:rPr>
          <w:color w:val="000000" w:themeColor="text1"/>
        </w:rPr>
        <w:t xml:space="preserve"> </w:t>
      </w:r>
      <w:r w:rsidR="00224E3B">
        <w:rPr>
          <w:color w:val="000000" w:themeColor="text1"/>
        </w:rPr>
        <w:t xml:space="preserve">is </w:t>
      </w:r>
      <w:r w:rsidR="009C0220">
        <w:rPr>
          <w:color w:val="000000" w:themeColor="text1"/>
        </w:rPr>
        <w:t>seen by the young people as an important venue of cultural significance for the black community.</w:t>
      </w:r>
      <w:r w:rsidR="008F3752">
        <w:rPr>
          <w:color w:val="000000" w:themeColor="text1"/>
        </w:rPr>
        <w:t xml:space="preserve"> Nomsa commented </w:t>
      </w:r>
      <w:r w:rsidR="00CA652F">
        <w:rPr>
          <w:i/>
          <w:color w:val="000000" w:themeColor="text1"/>
        </w:rPr>
        <w:t>‘</w:t>
      </w:r>
      <w:r w:rsidR="008F3752" w:rsidRPr="00D8185B">
        <w:rPr>
          <w:i/>
          <w:color w:val="000000" w:themeColor="text1"/>
        </w:rPr>
        <w:t>It’s got a very nice, old school feeling and the history of t</w:t>
      </w:r>
      <w:r w:rsidR="00D8185B" w:rsidRPr="00D8185B">
        <w:rPr>
          <w:i/>
          <w:color w:val="000000" w:themeColor="text1"/>
        </w:rPr>
        <w:t>h</w:t>
      </w:r>
      <w:r w:rsidR="00CA652F">
        <w:rPr>
          <w:i/>
          <w:color w:val="000000" w:themeColor="text1"/>
        </w:rPr>
        <w:t>e place makes it feel that way’</w:t>
      </w:r>
      <w:r w:rsidR="008200A6">
        <w:rPr>
          <w:i/>
          <w:color w:val="000000" w:themeColor="text1"/>
        </w:rPr>
        <w:t xml:space="preserve"> </w:t>
      </w:r>
      <w:r w:rsidR="008200A6" w:rsidRPr="008200A6">
        <w:rPr>
          <w:color w:val="000000" w:themeColor="text1"/>
        </w:rPr>
        <w:t xml:space="preserve">(Nomsa, 2014). </w:t>
      </w:r>
      <w:r w:rsidR="00BB3EC0">
        <w:rPr>
          <w:color w:val="000000" w:themeColor="text1"/>
        </w:rPr>
        <w:t xml:space="preserve">Ntombenhle spoke about the venue’s location in Newtown which was where many of the </w:t>
      </w:r>
      <w:r w:rsidR="00BB3EC0">
        <w:rPr>
          <w:rFonts w:cs="Arial"/>
          <w:color w:val="000000" w:themeColor="text1"/>
          <w:shd w:val="clear" w:color="auto" w:fill="FFFFFF"/>
        </w:rPr>
        <w:t>d</w:t>
      </w:r>
      <w:r w:rsidR="00BB3EC0" w:rsidRPr="00CC3DCD">
        <w:rPr>
          <w:rFonts w:cs="Arial"/>
          <w:color w:val="000000" w:themeColor="text1"/>
          <w:shd w:val="clear" w:color="auto" w:fill="FFFFFF"/>
        </w:rPr>
        <w:t>e-segregated live music venues</w:t>
      </w:r>
      <w:r w:rsidR="00BB3EC0">
        <w:rPr>
          <w:color w:val="000000" w:themeColor="text1"/>
        </w:rPr>
        <w:t xml:space="preserve"> began to flourish post-apartheid</w:t>
      </w:r>
      <w:r w:rsidR="00BB3EC0">
        <w:t xml:space="preserve">. </w:t>
      </w:r>
      <w:r w:rsidR="00CA652F">
        <w:rPr>
          <w:i/>
        </w:rPr>
        <w:t>‘I</w:t>
      </w:r>
      <w:r w:rsidR="00BB3EC0" w:rsidRPr="00BB3EC0">
        <w:rPr>
          <w:i/>
        </w:rPr>
        <w:t xml:space="preserve"> like the fact that Niki’s Oasis sort of survived Newtown. Many spaces have closed down and places have just become so boring, but Nikki’s has always been there. It’s never changed, it hasn’t tried to be something differen</w:t>
      </w:r>
      <w:r w:rsidR="0029534E">
        <w:rPr>
          <w:i/>
        </w:rPr>
        <w:t xml:space="preserve">t. So I find it </w:t>
      </w:r>
      <w:r w:rsidR="00CA652F">
        <w:rPr>
          <w:i/>
        </w:rPr>
        <w:t>authentic’</w:t>
      </w:r>
      <w:r w:rsidR="008200A6">
        <w:rPr>
          <w:i/>
        </w:rPr>
        <w:t xml:space="preserve"> (</w:t>
      </w:r>
      <w:r w:rsidR="008200A6">
        <w:rPr>
          <w:color w:val="000000" w:themeColor="text1"/>
        </w:rPr>
        <w:t xml:space="preserve">Ntombenhle, 2014). </w:t>
      </w:r>
      <w:r w:rsidR="008764A3">
        <w:t xml:space="preserve">This cultural </w:t>
      </w:r>
      <w:r w:rsidR="00D21003">
        <w:t>heritage</w:t>
      </w:r>
      <w:r w:rsidR="008764A3">
        <w:t xml:space="preserve"> is not shared by all ‘races’ in Johannesburg and there</w:t>
      </w:r>
      <w:r w:rsidR="00041DA8">
        <w:t xml:space="preserve">fore could create </w:t>
      </w:r>
      <w:r w:rsidR="0029534E">
        <w:t>a perception barrier that the</w:t>
      </w:r>
      <w:r w:rsidR="008764A3">
        <w:t xml:space="preserve"> place is “not for me.” </w:t>
      </w:r>
      <w:r w:rsidR="00A8416F">
        <w:t xml:space="preserve">New venues such as </w:t>
      </w:r>
      <w:r w:rsidR="00D21003">
        <w:t xml:space="preserve">the </w:t>
      </w:r>
      <w:r w:rsidR="00A8416F">
        <w:t xml:space="preserve">Soweto Theatre and The Orbit may be </w:t>
      </w:r>
      <w:r w:rsidR="00922232">
        <w:t>seen as more neutral</w:t>
      </w:r>
      <w:r w:rsidR="0029534E">
        <w:t>,</w:t>
      </w:r>
      <w:r w:rsidR="00922232">
        <w:t xml:space="preserve"> and </w:t>
      </w:r>
      <w:r w:rsidR="0029534E">
        <w:t xml:space="preserve">therefore </w:t>
      </w:r>
      <w:r w:rsidR="00A8416F">
        <w:t>appea</w:t>
      </w:r>
      <w:r w:rsidR="00922232">
        <w:t>l</w:t>
      </w:r>
      <w:r w:rsidR="00AD374C">
        <w:t xml:space="preserve"> to all ‘races’.</w:t>
      </w:r>
    </w:p>
    <w:p w14:paraId="6AC7D41A" w14:textId="194EEE95" w:rsidR="00CD057D" w:rsidRDefault="00CD057D" w:rsidP="00550C97">
      <w:pPr>
        <w:spacing w:after="160"/>
        <w:rPr>
          <w:color w:val="000000" w:themeColor="text1"/>
        </w:rPr>
      </w:pPr>
      <w:r>
        <w:t>The final two barriers worth highlighting are institutional, that is created by the venue itself. Two of the young res</w:t>
      </w:r>
      <w:r w:rsidR="000464AA">
        <w:t xml:space="preserve">pondents said venues </w:t>
      </w:r>
      <w:r>
        <w:t xml:space="preserve">lack of consistent </w:t>
      </w:r>
      <w:r w:rsidR="00C95FAA">
        <w:t>programming</w:t>
      </w:r>
      <w:r w:rsidR="000464AA">
        <w:t xml:space="preserve"> created barriers to </w:t>
      </w:r>
      <w:r w:rsidR="00BB3E3C">
        <w:t>attendance</w:t>
      </w:r>
      <w:r w:rsidR="00C95FAA">
        <w:t>. For example, Lesedi</w:t>
      </w:r>
      <w:r>
        <w:t xml:space="preserve"> mentioned that he used to go to live music more frequently in 2013 when there was live music every Friday night at the </w:t>
      </w:r>
      <w:r w:rsidRPr="000464AA">
        <w:t>Puma S</w:t>
      </w:r>
      <w:r w:rsidR="00C95FAA" w:rsidRPr="000464AA">
        <w:t>ocial Club</w:t>
      </w:r>
      <w:r w:rsidR="00C95FAA">
        <w:t xml:space="preserve"> and Alexander Theatre (Lesedi, 2014). </w:t>
      </w:r>
      <w:r>
        <w:t xml:space="preserve">Similarly, Lethabo mentioned she liked Bassline as a venue to see live music, however programming was </w:t>
      </w:r>
      <w:r w:rsidR="004E19A4">
        <w:t>not always c</w:t>
      </w:r>
      <w:r>
        <w:t>onsistent and therefore a barrier to attending</w:t>
      </w:r>
      <w:r w:rsidR="00805B26">
        <w:t xml:space="preserve"> </w:t>
      </w:r>
      <w:r w:rsidR="00C95FAA">
        <w:t xml:space="preserve">(Lethabo, 2014). </w:t>
      </w:r>
      <w:r w:rsidR="00E508F2">
        <w:t xml:space="preserve">This </w:t>
      </w:r>
      <w:r w:rsidR="00805B26">
        <w:t xml:space="preserve">was also </w:t>
      </w:r>
      <w:r w:rsidR="0051419F">
        <w:t xml:space="preserve">highlighted by 11% </w:t>
      </w:r>
      <w:r w:rsidR="00805B26">
        <w:t xml:space="preserve">of the </w:t>
      </w:r>
      <w:r w:rsidR="000464AA">
        <w:t>18-to-20 and 20% of the 21-to-</w:t>
      </w:r>
      <w:r w:rsidR="0051419F">
        <w:t>29</w:t>
      </w:r>
      <w:r w:rsidR="000464AA">
        <w:t>-year-</w:t>
      </w:r>
      <w:r w:rsidR="0051419F">
        <w:t xml:space="preserve">old respondents of the </w:t>
      </w:r>
      <w:r w:rsidR="0051419F" w:rsidRPr="00E66039">
        <w:rPr>
          <w:i/>
          <w:color w:val="000000" w:themeColor="text1"/>
        </w:rPr>
        <w:t>2015 L</w:t>
      </w:r>
      <w:r w:rsidR="004E19A4">
        <w:rPr>
          <w:i/>
          <w:color w:val="000000" w:themeColor="text1"/>
        </w:rPr>
        <w:t xml:space="preserve">ive Music Audiences in Gauteng </w:t>
      </w:r>
      <w:r w:rsidR="004E19A4" w:rsidRPr="004E19A4">
        <w:rPr>
          <w:color w:val="000000" w:themeColor="text1"/>
        </w:rPr>
        <w:t>r</w:t>
      </w:r>
      <w:r w:rsidR="0051419F" w:rsidRPr="004E19A4">
        <w:rPr>
          <w:color w:val="000000" w:themeColor="text1"/>
        </w:rPr>
        <w:t>eport</w:t>
      </w:r>
      <w:r w:rsidR="0051419F" w:rsidRPr="004E19A4">
        <w:t xml:space="preserve"> </w:t>
      </w:r>
      <w:r w:rsidR="000464AA">
        <w:rPr>
          <w:color w:val="000000" w:themeColor="text1"/>
        </w:rPr>
        <w:t>who identify</w:t>
      </w:r>
      <w:r w:rsidR="0051419F">
        <w:rPr>
          <w:color w:val="000000" w:themeColor="text1"/>
        </w:rPr>
        <w:t xml:space="preserve"> a</w:t>
      </w:r>
      <w:r w:rsidR="00E508F2" w:rsidRPr="00E508F2">
        <w:rPr>
          <w:color w:val="000000" w:themeColor="text1"/>
        </w:rPr>
        <w:t xml:space="preserve"> lack of consistent programming as a barrier to attending live music</w:t>
      </w:r>
      <w:r w:rsidR="00E508F2">
        <w:rPr>
          <w:color w:val="000000" w:themeColor="text1"/>
        </w:rPr>
        <w:t xml:space="preserve"> </w:t>
      </w:r>
      <w:r w:rsidR="00C95FAA">
        <w:rPr>
          <w:color w:val="000000" w:themeColor="text1"/>
        </w:rPr>
        <w:t>(O’Connor, 2015).</w:t>
      </w:r>
    </w:p>
    <w:p w14:paraId="1AF589AD" w14:textId="2CE2F7F1" w:rsidR="008935B7" w:rsidRPr="00873A24" w:rsidRDefault="000F3BAC" w:rsidP="00D027F5">
      <w:pPr>
        <w:spacing w:after="160"/>
        <w:rPr>
          <w:i/>
        </w:rPr>
      </w:pPr>
      <w:r>
        <w:rPr>
          <w:color w:val="000000" w:themeColor="text1"/>
        </w:rPr>
        <w:t xml:space="preserve">The final institutional barrier </w:t>
      </w:r>
      <w:r w:rsidR="006244F3" w:rsidRPr="004B4A22">
        <w:rPr>
          <w:color w:val="000000" w:themeColor="text1"/>
        </w:rPr>
        <w:t>was a lack of promotion of live music events. Three out of seven of the young people I interviewed believe</w:t>
      </w:r>
      <w:r w:rsidR="00595439">
        <w:rPr>
          <w:color w:val="000000" w:themeColor="text1"/>
        </w:rPr>
        <w:t xml:space="preserve"> </w:t>
      </w:r>
      <w:r w:rsidR="006244F3" w:rsidRPr="004B4A22">
        <w:rPr>
          <w:color w:val="000000" w:themeColor="text1"/>
        </w:rPr>
        <w:t xml:space="preserve">venues </w:t>
      </w:r>
      <w:r w:rsidR="00224E3B">
        <w:rPr>
          <w:color w:val="000000" w:themeColor="text1"/>
        </w:rPr>
        <w:t>are</w:t>
      </w:r>
      <w:r w:rsidR="00224E3B" w:rsidRPr="004B4A22">
        <w:rPr>
          <w:color w:val="000000" w:themeColor="text1"/>
        </w:rPr>
        <w:t xml:space="preserve"> </w:t>
      </w:r>
      <w:r w:rsidR="006244F3" w:rsidRPr="004B4A22">
        <w:rPr>
          <w:color w:val="000000" w:themeColor="text1"/>
        </w:rPr>
        <w:t>not sufficiently promoting their live music events. They also fe</w:t>
      </w:r>
      <w:r w:rsidR="00224E3B">
        <w:rPr>
          <w:color w:val="000000" w:themeColor="text1"/>
        </w:rPr>
        <w:t>el</w:t>
      </w:r>
      <w:r w:rsidR="006244F3" w:rsidRPr="004B4A22">
        <w:rPr>
          <w:color w:val="000000" w:themeColor="text1"/>
        </w:rPr>
        <w:t xml:space="preserve"> the promotion was in</w:t>
      </w:r>
      <w:r w:rsidR="000F6394">
        <w:rPr>
          <w:color w:val="000000" w:themeColor="text1"/>
        </w:rPr>
        <w:t xml:space="preserve">consistent and not timely. </w:t>
      </w:r>
      <w:r w:rsidR="00201ED1" w:rsidRPr="004B4A22">
        <w:rPr>
          <w:color w:val="000000" w:themeColor="text1"/>
        </w:rPr>
        <w:t xml:space="preserve">Lethabo noted </w:t>
      </w:r>
      <w:r w:rsidR="0025757A">
        <w:rPr>
          <w:i/>
          <w:color w:val="000000" w:themeColor="text1"/>
        </w:rPr>
        <w:t>‘</w:t>
      </w:r>
      <w:r w:rsidR="0025757A">
        <w:rPr>
          <w:i/>
        </w:rPr>
        <w:t>t</w:t>
      </w:r>
      <w:r w:rsidR="00201ED1" w:rsidRPr="004B4A22">
        <w:rPr>
          <w:i/>
        </w:rPr>
        <w:t>here is a lack of promotion of gigs so you often miss things as th</w:t>
      </w:r>
      <w:r w:rsidR="00C95FAA">
        <w:rPr>
          <w:i/>
        </w:rPr>
        <w:t xml:space="preserve">e promotion is too last minute” </w:t>
      </w:r>
      <w:r w:rsidR="00C95FAA" w:rsidRPr="00C95FAA">
        <w:t>(Lethabo, 2014)</w:t>
      </w:r>
      <w:r w:rsidR="0050654D" w:rsidRPr="004B4A22">
        <w:rPr>
          <w:i/>
        </w:rPr>
        <w:t xml:space="preserve"> </w:t>
      </w:r>
      <w:r w:rsidR="0050654D" w:rsidRPr="004B4A22">
        <w:t>and</w:t>
      </w:r>
      <w:r w:rsidR="0050654D" w:rsidRPr="004B4A22">
        <w:rPr>
          <w:i/>
        </w:rPr>
        <w:t xml:space="preserve"> </w:t>
      </w:r>
      <w:r w:rsidR="0050654D" w:rsidRPr="004B4A22">
        <w:t xml:space="preserve">Polly commented on one of the case study venues </w:t>
      </w:r>
      <w:r w:rsidR="0025757A">
        <w:rPr>
          <w:i/>
        </w:rPr>
        <w:t xml:space="preserve">‘I </w:t>
      </w:r>
      <w:r w:rsidR="0050654D" w:rsidRPr="004B4A22">
        <w:rPr>
          <w:i/>
        </w:rPr>
        <w:t>don’t feel they communicate enough with us to let the outside world know what’s going on there. Most of the time it’s a friend telling me something is going on or I bump into it on Facebook but not enough as they only post one post per gig so you often miss thi</w:t>
      </w:r>
      <w:r w:rsidR="0025757A">
        <w:rPr>
          <w:i/>
        </w:rPr>
        <w:t>ngs and there is no follow up’ (</w:t>
      </w:r>
      <w:r w:rsidR="00C95FAA" w:rsidRPr="00C95FAA">
        <w:t>Polly, 2014).</w:t>
      </w:r>
    </w:p>
    <w:p w14:paraId="16266D0C" w14:textId="1A4E995E" w:rsidR="0015005B" w:rsidRDefault="00EB18E8" w:rsidP="008C559C">
      <w:pPr>
        <w:pStyle w:val="Heading2"/>
      </w:pPr>
      <w:bookmarkStart w:id="28" w:name="_Toc432344341"/>
      <w:r>
        <w:t>5</w:t>
      </w:r>
      <w:r w:rsidR="000A4A86">
        <w:t xml:space="preserve">.3 </w:t>
      </w:r>
      <w:r w:rsidR="0015005B" w:rsidRPr="0015005B">
        <w:t>Venues</w:t>
      </w:r>
      <w:bookmarkEnd w:id="28"/>
      <w:r w:rsidR="0015005B">
        <w:br/>
      </w:r>
    </w:p>
    <w:p w14:paraId="6C9C168A" w14:textId="4ECA340E" w:rsidR="00D14A91" w:rsidRDefault="00A938C6" w:rsidP="00327B92">
      <w:r>
        <w:t xml:space="preserve">As well as exploring </w:t>
      </w:r>
      <w:r w:rsidR="008935B7">
        <w:t>young audiences’ motivations and consumption of live music, I wante</w:t>
      </w:r>
      <w:r w:rsidR="00762E55">
        <w:t xml:space="preserve">d to understand my case study venues’ attitudes towards, and knowledge about, their audiences; their understanding and practice of audience development, level of resources dedicated to marketing and audience development; and finally their views on what could be done to address audience </w:t>
      </w:r>
      <w:r w:rsidR="00762E55">
        <w:lastRenderedPageBreak/>
        <w:t>development in South Africa.</w:t>
      </w:r>
      <w:r w:rsidR="00084F3A">
        <w:br/>
      </w:r>
      <w:r w:rsidR="00327B92">
        <w:br/>
        <w:t>My research had planned to conduct in-depth intervie</w:t>
      </w:r>
      <w:r w:rsidR="00E51670">
        <w:t xml:space="preserve">ws with the venue owner/general manager </w:t>
      </w:r>
      <w:r w:rsidR="00327B92">
        <w:t>and the person responsible for marketing and audience development</w:t>
      </w:r>
      <w:r w:rsidR="00FB6C90">
        <w:t xml:space="preserve">, however it soon became clear that three out of four of the venues did not have a dedicated resource for marketing and audience development. </w:t>
      </w:r>
      <w:r w:rsidR="009577B0">
        <w:t xml:space="preserve">Three of the venue owners had </w:t>
      </w:r>
      <w:r w:rsidR="00FB6C90">
        <w:t>multi-disciplinary role</w:t>
      </w:r>
      <w:r w:rsidR="00B328B5">
        <w:t>s</w:t>
      </w:r>
      <w:r w:rsidR="00FB6C90">
        <w:t xml:space="preserve"> holding responsibility for business development, operations, marketing and artistic programming. With the exception of the </w:t>
      </w:r>
      <w:r w:rsidR="00FB6C90" w:rsidRPr="00BA4A55">
        <w:t>Soweto Theatre</w:t>
      </w:r>
      <w:r w:rsidR="00B328B5" w:rsidRPr="00BA4A55">
        <w:t>,</w:t>
      </w:r>
      <w:r w:rsidR="00FB6C90" w:rsidRPr="00BA4A55">
        <w:t xml:space="preserve"> which is a medium-sized venue with dedicated marketing</w:t>
      </w:r>
      <w:r w:rsidR="00A01355" w:rsidRPr="00BA4A55">
        <w:t>, programming and operations staff, al</w:t>
      </w:r>
      <w:r w:rsidR="00F83B7C" w:rsidRPr="00BA4A55">
        <w:t>l of the other venues are considered</w:t>
      </w:r>
      <w:r w:rsidR="00A01355" w:rsidRPr="00BA4A55">
        <w:t xml:space="preserve"> small</w:t>
      </w:r>
      <w:r>
        <w:t>,</w:t>
      </w:r>
      <w:r w:rsidR="00A01355" w:rsidRPr="00BA4A55">
        <w:t xml:space="preserve"> accommodating up to 200 people.</w:t>
      </w:r>
      <w:r w:rsidR="00F83B7C" w:rsidRPr="00BA4A55">
        <w:t xml:space="preserve"> </w:t>
      </w:r>
      <w:r w:rsidR="00AC08DC" w:rsidRPr="00BA4A55">
        <w:t xml:space="preserve">The 2010 </w:t>
      </w:r>
      <w:r w:rsidR="00AC08DC" w:rsidRPr="00E51670">
        <w:rPr>
          <w:i/>
        </w:rPr>
        <w:t>Songlines</w:t>
      </w:r>
      <w:r w:rsidR="00AC08DC" w:rsidRPr="00BA4A55">
        <w:t xml:space="preserve"> report suggested that the live mu</w:t>
      </w:r>
      <w:r w:rsidR="003D7914">
        <w:t xml:space="preserve">sic circuit in South Africa is </w:t>
      </w:r>
      <w:r w:rsidR="00AC08DC" w:rsidRPr="00BA4A55">
        <w:t xml:space="preserve">dominated by regular live performances at smaller venues </w:t>
      </w:r>
      <w:r w:rsidR="00B328B5" w:rsidRPr="00BA4A55">
        <w:t>(</w:t>
      </w:r>
      <w:r w:rsidR="00AC08DC" w:rsidRPr="00BA4A55">
        <w:t>similar to my case study venues</w:t>
      </w:r>
      <w:r w:rsidR="00B328B5" w:rsidRPr="00BA4A55">
        <w:t>)</w:t>
      </w:r>
      <w:r w:rsidR="00E46D81">
        <w:t xml:space="preserve"> and large-</w:t>
      </w:r>
      <w:r w:rsidR="00AC08DC" w:rsidRPr="00BA4A55">
        <w:t xml:space="preserve">scale stadium concerts and festivals. </w:t>
      </w:r>
      <w:r w:rsidR="00FD6A72">
        <w:t>The report highlighted</w:t>
      </w:r>
      <w:r w:rsidR="00AC08DC" w:rsidRPr="00BA4A55">
        <w:t xml:space="preserve"> a shortage of venues in the 800-1500 s</w:t>
      </w:r>
      <w:r w:rsidR="00FD6A72">
        <w:t>eat range which it</w:t>
      </w:r>
      <w:r w:rsidR="00B328B5" w:rsidRPr="00BA4A55">
        <w:t xml:space="preserve"> </w:t>
      </w:r>
      <w:r w:rsidR="00E46D81">
        <w:t xml:space="preserve">judged as a </w:t>
      </w:r>
      <w:r w:rsidR="00E46D81" w:rsidRPr="005E2A69">
        <w:t>‘</w:t>
      </w:r>
      <w:r w:rsidR="00AC08DC" w:rsidRPr="005E2A69">
        <w:t>key sizing category for financ</w:t>
      </w:r>
      <w:r w:rsidR="003D7914" w:rsidRPr="005E2A69">
        <w:t xml:space="preserve">ial break-even when hosting an </w:t>
      </w:r>
      <w:r w:rsidR="00AC08DC" w:rsidRPr="005E2A69">
        <w:t>out-of-t</w:t>
      </w:r>
      <w:r w:rsidR="00E51670" w:rsidRPr="005E2A69">
        <w:t>o</w:t>
      </w:r>
      <w:r w:rsidR="009577B0" w:rsidRPr="005E2A69">
        <w:t>wn act’</w:t>
      </w:r>
      <w:r w:rsidR="009577B0">
        <w:t xml:space="preserve"> (Ansell &amp; Barnard, 2013, p. </w:t>
      </w:r>
      <w:r w:rsidR="00E51670">
        <w:t xml:space="preserve">5). </w:t>
      </w:r>
      <w:r w:rsidR="00E709AF" w:rsidRPr="00BA4A55">
        <w:t>It could be argue</w:t>
      </w:r>
      <w:r w:rsidR="003D7914">
        <w:t>d that that this lack of mid-</w:t>
      </w:r>
      <w:r w:rsidR="00E709AF" w:rsidRPr="00BA4A55">
        <w:t>scale venues</w:t>
      </w:r>
      <w:r w:rsidR="00FD6A72">
        <w:t>,</w:t>
      </w:r>
      <w:r w:rsidR="00E46D81">
        <w:t xml:space="preserve"> which</w:t>
      </w:r>
      <w:r w:rsidR="00E709AF" w:rsidRPr="00BA4A55">
        <w:t xml:space="preserve"> have the resourc</w:t>
      </w:r>
      <w:r w:rsidR="00D14A91">
        <w:t xml:space="preserve">es for dedicated marketing and </w:t>
      </w:r>
      <w:r w:rsidR="00E709AF" w:rsidRPr="00BA4A55">
        <w:t>audience development positions</w:t>
      </w:r>
      <w:r w:rsidR="00FD6A72">
        <w:t>,</w:t>
      </w:r>
      <w:r w:rsidR="00E709AF" w:rsidRPr="00BA4A55">
        <w:t xml:space="preserve"> </w:t>
      </w:r>
      <w:r w:rsidR="00FD6A72">
        <w:t>h</w:t>
      </w:r>
      <w:r w:rsidR="00E709AF" w:rsidRPr="00BA4A55">
        <w:t xml:space="preserve">as created a shortage of specialist </w:t>
      </w:r>
      <w:r w:rsidR="00A13466" w:rsidRPr="00BA4A55">
        <w:t xml:space="preserve">live music </w:t>
      </w:r>
      <w:r w:rsidR="00E709AF" w:rsidRPr="00BA4A55">
        <w:t>venue marketing p</w:t>
      </w:r>
      <w:r w:rsidR="00A13466" w:rsidRPr="00BA4A55">
        <w:t xml:space="preserve">rofessionals. </w:t>
      </w:r>
      <w:r w:rsidR="00D14A91">
        <w:t>The Orbi</w:t>
      </w:r>
      <w:r w:rsidR="00CD13BC">
        <w:t>t</w:t>
      </w:r>
      <w:r w:rsidR="00E35A03">
        <w:t xml:space="preserve">’s </w:t>
      </w:r>
      <w:r w:rsidR="00E35A03" w:rsidRPr="00E35A03">
        <w:t>Péguillan</w:t>
      </w:r>
      <w:r w:rsidR="00A13466" w:rsidRPr="00BA4A55">
        <w:t xml:space="preserve"> hig</w:t>
      </w:r>
      <w:r w:rsidR="009577B0">
        <w:t>hlighted this challenge in his interview.</w:t>
      </w:r>
      <w:r w:rsidR="00A13466" w:rsidRPr="00BA4A55">
        <w:t xml:space="preserve"> </w:t>
      </w:r>
      <w:r w:rsidR="003D7914">
        <w:rPr>
          <w:i/>
        </w:rPr>
        <w:t>‘I</w:t>
      </w:r>
      <w:r w:rsidR="00A13466" w:rsidRPr="00BA4A55">
        <w:rPr>
          <w:i/>
        </w:rPr>
        <w:t xml:space="preserve">’m not sure </w:t>
      </w:r>
      <w:r w:rsidR="0030446E">
        <w:rPr>
          <w:i/>
          <w:lang w:eastAsia="en-GB"/>
        </w:rPr>
        <w:t xml:space="preserve">there are </w:t>
      </w:r>
      <w:r w:rsidR="00A13466" w:rsidRPr="00BA4A55">
        <w:rPr>
          <w:i/>
          <w:lang w:eastAsia="en-GB"/>
        </w:rPr>
        <w:t xml:space="preserve">enough professionals who know how to market venues in South Africa and there is an absence of </w:t>
      </w:r>
      <w:r w:rsidR="003D7914">
        <w:rPr>
          <w:i/>
          <w:lang w:eastAsia="en-GB"/>
        </w:rPr>
        <w:t xml:space="preserve">investment in the arts sector’ </w:t>
      </w:r>
      <w:r w:rsidR="00E51670">
        <w:rPr>
          <w:lang w:eastAsia="en-GB"/>
        </w:rPr>
        <w:t>(</w:t>
      </w:r>
      <w:r w:rsidR="00E35A03" w:rsidRPr="00E35A03">
        <w:t>Péguillan</w:t>
      </w:r>
      <w:r w:rsidR="00E51670" w:rsidRPr="00BA4A55">
        <w:rPr>
          <w:noProof/>
          <w:lang w:eastAsia="en-GB"/>
        </w:rPr>
        <w:t>, 2014</w:t>
      </w:r>
      <w:r w:rsidR="00E51670">
        <w:rPr>
          <w:noProof/>
          <w:lang w:eastAsia="en-GB"/>
        </w:rPr>
        <w:t xml:space="preserve">). </w:t>
      </w:r>
    </w:p>
    <w:p w14:paraId="350AE7E9" w14:textId="6C0E0315" w:rsidR="00CB64CB" w:rsidRDefault="008B22AC" w:rsidP="007C5983">
      <w:pPr>
        <w:shd w:val="clear" w:color="auto" w:fill="FFFFFF"/>
        <w:spacing w:after="160"/>
        <w:rPr>
          <w:rFonts w:eastAsia="Times New Roman" w:cs="Helvetica"/>
          <w:color w:val="000000"/>
          <w:lang w:eastAsia="en-GB"/>
        </w:rPr>
      </w:pPr>
      <w:r w:rsidRPr="00F72787">
        <w:rPr>
          <w:lang w:eastAsia="en-GB"/>
        </w:rPr>
        <w:t xml:space="preserve">While many of the venues </w:t>
      </w:r>
      <w:r w:rsidR="00E35A03">
        <w:rPr>
          <w:lang w:eastAsia="en-GB"/>
        </w:rPr>
        <w:t>don’t</w:t>
      </w:r>
      <w:r w:rsidR="00E35A03" w:rsidRPr="00F72787">
        <w:rPr>
          <w:lang w:eastAsia="en-GB"/>
        </w:rPr>
        <w:t xml:space="preserve"> </w:t>
      </w:r>
      <w:r w:rsidRPr="00F72787">
        <w:rPr>
          <w:lang w:eastAsia="en-GB"/>
        </w:rPr>
        <w:t xml:space="preserve">have specialist people dedicated to marketing and development, there was certainly a desire to have specialists in those roles in the organisation or through external partnerships. </w:t>
      </w:r>
      <w:r w:rsidR="00A03A42" w:rsidRPr="00F72787">
        <w:rPr>
          <w:lang w:eastAsia="en-GB"/>
        </w:rPr>
        <w:t>Three out of the four venues would like to have more resources dedicated to marketing and audience development</w:t>
      </w:r>
      <w:r w:rsidR="00C64123">
        <w:rPr>
          <w:lang w:eastAsia="en-GB"/>
        </w:rPr>
        <w:t xml:space="preserve">, however their finances </w:t>
      </w:r>
      <w:r w:rsidR="00A03A42" w:rsidRPr="00F72787">
        <w:rPr>
          <w:lang w:eastAsia="en-GB"/>
        </w:rPr>
        <w:t xml:space="preserve">currently </w:t>
      </w:r>
      <w:r w:rsidR="00C64123">
        <w:rPr>
          <w:lang w:eastAsia="en-GB"/>
        </w:rPr>
        <w:t xml:space="preserve">didn’t </w:t>
      </w:r>
      <w:r w:rsidR="00A03A42" w:rsidRPr="00F72787">
        <w:rPr>
          <w:lang w:eastAsia="en-GB"/>
        </w:rPr>
        <w:t xml:space="preserve">allow for it. </w:t>
      </w:r>
      <w:r w:rsidR="00E35A03" w:rsidRPr="00E35A03">
        <w:rPr>
          <w:lang w:eastAsia="en-GB"/>
        </w:rPr>
        <w:t>Mokwena</w:t>
      </w:r>
      <w:r w:rsidR="00BA4A55" w:rsidRPr="00F72787">
        <w:rPr>
          <w:lang w:eastAsia="en-GB"/>
        </w:rPr>
        <w:t xml:space="preserve"> </w:t>
      </w:r>
      <w:r w:rsidR="00A03A42" w:rsidRPr="00F72787">
        <w:t xml:space="preserve">from Afrikan Freedom Station said </w:t>
      </w:r>
      <w:r w:rsidR="00AF6DC7">
        <w:rPr>
          <w:i/>
        </w:rPr>
        <w:t>‘</w:t>
      </w:r>
      <w:r w:rsidR="00BA4A55" w:rsidRPr="00F72787">
        <w:rPr>
          <w:i/>
        </w:rPr>
        <w:t>I would like to have dedicated resource. It’s not enough that you only have me. I am in discussion with Jozi Unsigned as a marketing partner, they are from the same heads</w:t>
      </w:r>
      <w:r w:rsidR="009B7689">
        <w:rPr>
          <w:i/>
        </w:rPr>
        <w:t>pace and they are quite skilled</w:t>
      </w:r>
      <w:r w:rsidR="00AF6DC7">
        <w:rPr>
          <w:i/>
        </w:rPr>
        <w:t>’</w:t>
      </w:r>
      <w:r w:rsidR="00BA4A55" w:rsidRPr="00F72787">
        <w:rPr>
          <w:i/>
        </w:rPr>
        <w:t xml:space="preserve"> </w:t>
      </w:r>
      <w:r w:rsidR="00AF6DC7">
        <w:t>(</w:t>
      </w:r>
      <w:r w:rsidR="00E35A03" w:rsidRPr="00E35A03">
        <w:t>Mokwena</w:t>
      </w:r>
      <w:r w:rsidR="009013B0" w:rsidRPr="009013B0">
        <w:t>, 2014).</w:t>
      </w:r>
      <w:r w:rsidR="009013B0">
        <w:rPr>
          <w:i/>
        </w:rPr>
        <w:t xml:space="preserve"> </w:t>
      </w:r>
      <w:r w:rsidR="00AD5029">
        <w:t>While I understand that</w:t>
      </w:r>
      <w:r w:rsidR="00CB64CB">
        <w:t xml:space="preserve"> financial</w:t>
      </w:r>
      <w:r w:rsidR="00BB7B27" w:rsidRPr="00F72787">
        <w:t xml:space="preserve"> challenge</w:t>
      </w:r>
      <w:r w:rsidR="00CB64CB">
        <w:t>s the venues fac</w:t>
      </w:r>
      <w:r w:rsidR="00AD5029">
        <w:t>e</w:t>
      </w:r>
      <w:r w:rsidR="00CB64CB">
        <w:t xml:space="preserve"> could reduce their capacity to invest in marketing and audience development,</w:t>
      </w:r>
      <w:r w:rsidR="00BB7B27" w:rsidRPr="00F72787">
        <w:t xml:space="preserve"> </w:t>
      </w:r>
      <w:r w:rsidR="00CB64CB">
        <w:t>I did observe investment</w:t>
      </w:r>
      <w:r w:rsidR="00BB7B27" w:rsidRPr="00F72787">
        <w:t xml:space="preserve"> prioritised in </w:t>
      </w:r>
      <w:r w:rsidR="00CB64CB">
        <w:t xml:space="preserve">other aspects on the venue, namely, </w:t>
      </w:r>
      <w:r w:rsidR="00BB7B27" w:rsidRPr="00F72787">
        <w:t>artist programming and artist fees.</w:t>
      </w:r>
      <w:r w:rsidR="00715305" w:rsidRPr="00F72787">
        <w:t xml:space="preserve"> For example, </w:t>
      </w:r>
      <w:r w:rsidR="003F0291" w:rsidRPr="00F72787">
        <w:t xml:space="preserve">I observed </w:t>
      </w:r>
      <w:r w:rsidR="00715305" w:rsidRPr="00F72787">
        <w:t>Niki’s Oasis</w:t>
      </w:r>
      <w:r w:rsidR="003F0291" w:rsidRPr="00F72787">
        <w:t xml:space="preserve"> has very limited resource dedicated to marketing their live music events with </w:t>
      </w:r>
      <w:r w:rsidR="00AF6DC7">
        <w:t xml:space="preserve">however </w:t>
      </w:r>
      <w:r w:rsidR="00E35A03">
        <w:t xml:space="preserve">the venue </w:t>
      </w:r>
      <w:r w:rsidR="00AF6DC7">
        <w:t xml:space="preserve">was </w:t>
      </w:r>
      <w:r w:rsidR="003F0291" w:rsidRPr="00CB64CB">
        <w:t xml:space="preserve">adamant about paying the performers a guaranteed fee. </w:t>
      </w:r>
      <w:r w:rsidR="00AF6DC7">
        <w:rPr>
          <w:i/>
        </w:rPr>
        <w:t>‘</w:t>
      </w:r>
      <w:r w:rsidR="00F72787" w:rsidRPr="00CB64CB">
        <w:rPr>
          <w:i/>
        </w:rPr>
        <w:t xml:space="preserve">We </w:t>
      </w:r>
      <w:r w:rsidR="00F72787" w:rsidRPr="00CB64CB">
        <w:rPr>
          <w:rFonts w:eastAsia="Times New Roman" w:cs="Helvetica"/>
          <w:i/>
          <w:color w:val="000000"/>
          <w:lang w:eastAsia="en-GB"/>
        </w:rPr>
        <w:t xml:space="preserve">want artists to take home at </w:t>
      </w:r>
      <w:r w:rsidR="00C64123">
        <w:rPr>
          <w:rFonts w:eastAsia="Times New Roman" w:cs="Helvetica"/>
          <w:i/>
          <w:color w:val="000000"/>
          <w:lang w:eastAsia="en-GB"/>
        </w:rPr>
        <w:t>a guaranteed fee for their performance</w:t>
      </w:r>
      <w:r w:rsidR="00AF6DC7">
        <w:rPr>
          <w:rFonts w:eastAsia="Times New Roman" w:cs="Helvetica"/>
          <w:i/>
          <w:color w:val="000000"/>
          <w:lang w:eastAsia="en-GB"/>
        </w:rPr>
        <w:t xml:space="preserve">’ </w:t>
      </w:r>
      <w:r w:rsidR="00AF6DC7">
        <w:rPr>
          <w:rFonts w:eastAsia="Times New Roman" w:cs="Helvetica"/>
          <w:color w:val="000000"/>
          <w:lang w:eastAsia="en-GB"/>
        </w:rPr>
        <w:t>(</w:t>
      </w:r>
      <w:r w:rsidR="00E35A03" w:rsidRPr="00E35A03">
        <w:rPr>
          <w:rFonts w:eastAsia="Times New Roman" w:cs="Helvetica"/>
          <w:color w:val="000000"/>
          <w:lang w:eastAsia="en-GB"/>
        </w:rPr>
        <w:t>Rwaxa</w:t>
      </w:r>
      <w:r w:rsidR="005E2A69">
        <w:rPr>
          <w:rFonts w:eastAsia="Times New Roman" w:cs="Helvetica"/>
          <w:color w:val="000000"/>
          <w:lang w:eastAsia="en-GB"/>
        </w:rPr>
        <w:t xml:space="preserve">, </w:t>
      </w:r>
      <w:r w:rsidR="009013B0">
        <w:rPr>
          <w:rFonts w:eastAsia="Times New Roman" w:cs="Helvetica"/>
          <w:color w:val="000000"/>
          <w:lang w:eastAsia="en-GB"/>
        </w:rPr>
        <w:t>2014).</w:t>
      </w:r>
      <w:r w:rsidR="009B7689">
        <w:rPr>
          <w:rFonts w:eastAsia="Times New Roman" w:cs="Helvetica"/>
          <w:color w:val="000000"/>
          <w:lang w:eastAsia="en-GB"/>
        </w:rPr>
        <w:t xml:space="preserve"> </w:t>
      </w:r>
      <w:r w:rsidR="00CB64CB" w:rsidRPr="00CB64CB">
        <w:rPr>
          <w:rFonts w:eastAsia="Times New Roman" w:cs="Helvetica"/>
          <w:color w:val="000000"/>
          <w:lang w:eastAsia="en-GB"/>
        </w:rPr>
        <w:t xml:space="preserve">The Orbit </w:t>
      </w:r>
      <w:r w:rsidR="00CB64CB">
        <w:rPr>
          <w:rFonts w:eastAsia="Times New Roman" w:cs="Helvetica"/>
          <w:color w:val="000000"/>
          <w:lang w:eastAsia="en-GB"/>
        </w:rPr>
        <w:t xml:space="preserve">also prioritised </w:t>
      </w:r>
      <w:r w:rsidR="00CB64CB" w:rsidRPr="00CB64CB">
        <w:rPr>
          <w:rFonts w:eastAsia="Times New Roman" w:cs="Helvetica"/>
          <w:color w:val="000000"/>
          <w:lang w:eastAsia="en-GB"/>
        </w:rPr>
        <w:t>investment in the artists</w:t>
      </w:r>
      <w:r w:rsidR="00D96A4B">
        <w:rPr>
          <w:rFonts w:eastAsia="Times New Roman" w:cs="Helvetica"/>
          <w:color w:val="000000"/>
          <w:lang w:eastAsia="en-GB"/>
        </w:rPr>
        <w:t>:</w:t>
      </w:r>
      <w:r w:rsidR="00CB64CB" w:rsidRPr="00CB64CB">
        <w:rPr>
          <w:rFonts w:eastAsia="Times New Roman" w:cs="Helvetica"/>
          <w:color w:val="000000"/>
          <w:lang w:eastAsia="en-GB"/>
        </w:rPr>
        <w:t xml:space="preserve"> </w:t>
      </w:r>
      <w:r w:rsidR="00AF6DC7">
        <w:rPr>
          <w:rFonts w:eastAsia="Times New Roman" w:cs="Helvetica"/>
          <w:i/>
          <w:color w:val="000000"/>
          <w:lang w:eastAsia="en-GB"/>
        </w:rPr>
        <w:t>‘</w:t>
      </w:r>
      <w:r w:rsidR="00C64123">
        <w:rPr>
          <w:rFonts w:eastAsia="Times New Roman" w:cs="Helvetica"/>
          <w:i/>
          <w:color w:val="000000"/>
          <w:lang w:eastAsia="en-GB"/>
        </w:rPr>
        <w:t>w</w:t>
      </w:r>
      <w:r w:rsidR="00CB64CB" w:rsidRPr="00CB64CB">
        <w:rPr>
          <w:rFonts w:eastAsia="Times New Roman" w:cs="Helvetica"/>
          <w:i/>
          <w:color w:val="000000"/>
          <w:lang w:eastAsia="en-GB"/>
        </w:rPr>
        <w:t xml:space="preserve">e wanted to create that environment where music and artists are respected when they perform. While we do try and accommodate our audiences we put artists first, put them at the centre and </w:t>
      </w:r>
      <w:r w:rsidR="00AF6DC7">
        <w:rPr>
          <w:rFonts w:eastAsia="Times New Roman" w:cs="Helvetica"/>
          <w:i/>
          <w:color w:val="000000"/>
          <w:lang w:eastAsia="en-GB"/>
        </w:rPr>
        <w:t>everything happens around them’</w:t>
      </w:r>
      <w:r w:rsidR="00595439">
        <w:rPr>
          <w:rFonts w:eastAsia="Times New Roman" w:cs="Helvetica"/>
          <w:i/>
          <w:color w:val="000000"/>
          <w:lang w:eastAsia="en-GB"/>
        </w:rPr>
        <w:t xml:space="preserve"> </w:t>
      </w:r>
      <w:r w:rsidR="00E35A03">
        <w:rPr>
          <w:rFonts w:eastAsia="Times New Roman" w:cs="Helvetica"/>
          <w:i/>
          <w:color w:val="000000"/>
          <w:lang w:eastAsia="en-GB"/>
        </w:rPr>
        <w:t>(</w:t>
      </w:r>
      <w:r w:rsidR="00E35A03" w:rsidRPr="00E35A03">
        <w:rPr>
          <w:rFonts w:eastAsia="Times New Roman" w:cs="Helvetica"/>
          <w:i/>
          <w:color w:val="000000"/>
          <w:lang w:eastAsia="en-GB"/>
        </w:rPr>
        <w:t>Péguillan</w:t>
      </w:r>
      <w:r w:rsidR="009013B0" w:rsidRPr="00BA4A55">
        <w:rPr>
          <w:noProof/>
          <w:lang w:eastAsia="en-GB"/>
        </w:rPr>
        <w:t>, 2014</w:t>
      </w:r>
      <w:r w:rsidR="009013B0">
        <w:rPr>
          <w:noProof/>
          <w:lang w:eastAsia="en-GB"/>
        </w:rPr>
        <w:t xml:space="preserve">). </w:t>
      </w:r>
      <w:r w:rsidR="009B03B9">
        <w:rPr>
          <w:rFonts w:eastAsia="Times New Roman" w:cs="Helvetica"/>
          <w:color w:val="000000"/>
          <w:lang w:eastAsia="en-GB"/>
        </w:rPr>
        <w:t xml:space="preserve">I will now explore this </w:t>
      </w:r>
      <w:r w:rsidR="00FC1748">
        <w:rPr>
          <w:rFonts w:eastAsia="Times New Roman" w:cs="Helvetica"/>
          <w:color w:val="000000"/>
          <w:lang w:eastAsia="en-GB"/>
        </w:rPr>
        <w:t xml:space="preserve">artist-led approach adopted by two out of the four venues </w:t>
      </w:r>
      <w:r w:rsidR="009B03B9">
        <w:rPr>
          <w:rFonts w:eastAsia="Times New Roman" w:cs="Helvetica"/>
          <w:color w:val="000000"/>
          <w:lang w:eastAsia="en-GB"/>
        </w:rPr>
        <w:t>and the implications for developing audiences.</w:t>
      </w:r>
    </w:p>
    <w:p w14:paraId="1277075A" w14:textId="709922D5" w:rsidR="009B03B9" w:rsidRPr="00335B8A" w:rsidRDefault="009B03B9" w:rsidP="00595439">
      <w:pPr>
        <w:pStyle w:val="Heading3"/>
        <w:ind w:left="720"/>
      </w:pPr>
    </w:p>
    <w:p w14:paraId="1EC8624A" w14:textId="3DDA2D01" w:rsidR="006D6C2C" w:rsidRDefault="00783F6F" w:rsidP="00AF6DC7">
      <w:r>
        <w:rPr>
          <w:lang w:eastAsia="en-GB"/>
        </w:rPr>
        <w:t>In my literature review</w:t>
      </w:r>
      <w:r w:rsidR="00FD2931">
        <w:rPr>
          <w:lang w:eastAsia="en-GB"/>
        </w:rPr>
        <w:t xml:space="preserve">, I discussed </w:t>
      </w:r>
      <w:r w:rsidR="00FD2931" w:rsidRPr="003772DA">
        <w:rPr>
          <w:rFonts w:ascii="Calibri" w:hAnsi="Calibri"/>
          <w:color w:val="000000" w:themeColor="text1"/>
        </w:rPr>
        <w:t>Rentschler evolutionary framework</w:t>
      </w:r>
      <w:r w:rsidR="00AD5029">
        <w:rPr>
          <w:rFonts w:ascii="Calibri" w:hAnsi="Calibri"/>
          <w:color w:val="000000" w:themeColor="text1"/>
        </w:rPr>
        <w:t xml:space="preserve"> to consider</w:t>
      </w:r>
      <w:r w:rsidR="006D6C2C">
        <w:rPr>
          <w:rFonts w:ascii="Calibri" w:hAnsi="Calibri"/>
          <w:color w:val="000000" w:themeColor="text1"/>
        </w:rPr>
        <w:t xml:space="preserve"> how</w:t>
      </w:r>
      <w:r w:rsidR="00863C6E" w:rsidRPr="003772DA">
        <w:rPr>
          <w:rFonts w:ascii="Calibri" w:hAnsi="Calibri"/>
          <w:color w:val="000000" w:themeColor="text1"/>
        </w:rPr>
        <w:t xml:space="preserve"> the arts marketing profession</w:t>
      </w:r>
      <w:r w:rsidR="006D6C2C">
        <w:rPr>
          <w:rFonts w:ascii="Calibri" w:hAnsi="Calibri"/>
          <w:color w:val="000000" w:themeColor="text1"/>
        </w:rPr>
        <w:t xml:space="preserve"> is regarded </w:t>
      </w:r>
      <w:r w:rsidR="00863C6E">
        <w:rPr>
          <w:rFonts w:ascii="Calibri" w:hAnsi="Calibri"/>
          <w:color w:val="000000" w:themeColor="text1"/>
        </w:rPr>
        <w:t xml:space="preserve">in the South African context. </w:t>
      </w:r>
      <w:r w:rsidR="006D6C2C">
        <w:t>Rentschler proposed</w:t>
      </w:r>
      <w:r w:rsidR="00BD65CD">
        <w:t xml:space="preserve"> that</w:t>
      </w:r>
      <w:r w:rsidR="006D6C2C">
        <w:t xml:space="preserve"> the profession in the Global North progressed from </w:t>
      </w:r>
      <w:r w:rsidR="00AF6DC7">
        <w:t xml:space="preserve">the </w:t>
      </w:r>
      <w:r w:rsidR="00AF6DC7">
        <w:rPr>
          <w:i/>
        </w:rPr>
        <w:t xml:space="preserve">foundation period; to the </w:t>
      </w:r>
      <w:r w:rsidR="006D6C2C" w:rsidRPr="00AF6DC7">
        <w:rPr>
          <w:i/>
        </w:rPr>
        <w:t>professionalization period</w:t>
      </w:r>
      <w:r w:rsidR="00AF6DC7">
        <w:rPr>
          <w:i/>
        </w:rPr>
        <w:t>; to the</w:t>
      </w:r>
      <w:r w:rsidR="00AF6DC7">
        <w:t xml:space="preserve"> </w:t>
      </w:r>
      <w:r w:rsidR="00AF6DC7">
        <w:rPr>
          <w:i/>
        </w:rPr>
        <w:t xml:space="preserve">discovery period; and finally to </w:t>
      </w:r>
      <w:r w:rsidR="00AF6DC7">
        <w:t xml:space="preserve">the </w:t>
      </w:r>
      <w:r w:rsidR="006D6C2C" w:rsidRPr="00AF6DC7">
        <w:rPr>
          <w:i/>
        </w:rPr>
        <w:t xml:space="preserve">innovation period </w:t>
      </w:r>
      <w:r w:rsidR="00501CBA">
        <w:t xml:space="preserve">(Hays &amp; Roodhouse, 2010, p. </w:t>
      </w:r>
      <w:r w:rsidR="004D5045">
        <w:t>42).</w:t>
      </w:r>
    </w:p>
    <w:p w14:paraId="7FAC4378" w14:textId="794E7613" w:rsidR="006D6C2C" w:rsidRPr="00BE6CE9" w:rsidRDefault="00CF7918" w:rsidP="006D6C2C">
      <w:r>
        <w:t xml:space="preserve">I would argue that the arts marketing profession </w:t>
      </w:r>
      <w:r w:rsidR="00CC3A76">
        <w:t>among my case studies is</w:t>
      </w:r>
      <w:r>
        <w:t xml:space="preserve"> largely sitting between the</w:t>
      </w:r>
      <w:r w:rsidRPr="00CF7918">
        <w:rPr>
          <w:i/>
        </w:rPr>
        <w:t xml:space="preserve"> professionalization</w:t>
      </w:r>
      <w:r>
        <w:t xml:space="preserve"> and </w:t>
      </w:r>
      <w:r w:rsidRPr="00CF7918">
        <w:rPr>
          <w:i/>
        </w:rPr>
        <w:t>discovery</w:t>
      </w:r>
      <w:r w:rsidR="00CC3A76">
        <w:t xml:space="preserve"> period. </w:t>
      </w:r>
      <w:r w:rsidR="00F10094">
        <w:t>For example, three out four</w:t>
      </w:r>
      <w:r>
        <w:t xml:space="preserve"> of </w:t>
      </w:r>
      <w:r w:rsidR="00BE6CE9">
        <w:t>the venues did not</w:t>
      </w:r>
      <w:r>
        <w:t xml:space="preserve"> have dedicated marketing resources and marketing orientation had not fully embedded itself in the </w:t>
      </w:r>
      <w:r>
        <w:lastRenderedPageBreak/>
        <w:t>organisations.</w:t>
      </w:r>
      <w:r w:rsidR="00BE6CE9">
        <w:t xml:space="preserve"> You might be able to argue that the larger venue, the Soweto Theatre, was sitting more comfortably in the </w:t>
      </w:r>
      <w:r w:rsidR="00BE6CE9" w:rsidRPr="00BE6CE9">
        <w:rPr>
          <w:i/>
        </w:rPr>
        <w:t>innovation period</w:t>
      </w:r>
      <w:r w:rsidR="00BE6CE9">
        <w:rPr>
          <w:i/>
        </w:rPr>
        <w:t xml:space="preserve"> </w:t>
      </w:r>
      <w:r w:rsidR="00BE6CE9">
        <w:t>with dedicated audience development and marketing resources.</w:t>
      </w:r>
      <w:r w:rsidR="00DB078F">
        <w:t xml:space="preserve"> These venues should also be placed within the wider context of the live music sector in South Africa. The large commercial festivals and concerts would definitely be operating in the</w:t>
      </w:r>
      <w:r w:rsidR="00357CFC">
        <w:rPr>
          <w:i/>
        </w:rPr>
        <w:t xml:space="preserve"> innovation period, </w:t>
      </w:r>
      <w:r w:rsidR="00357CFC" w:rsidRPr="00357CFC">
        <w:t xml:space="preserve">with </w:t>
      </w:r>
      <w:r w:rsidR="00DB078F">
        <w:t xml:space="preserve">dedicated marketing and publicity professionals working </w:t>
      </w:r>
      <w:r w:rsidR="00507CB2">
        <w:t xml:space="preserve">in the sector as well as a good </w:t>
      </w:r>
      <w:r w:rsidR="00DB078F">
        <w:t>understanding of</w:t>
      </w:r>
      <w:r w:rsidR="0088055D">
        <w:t>, and focus on,</w:t>
      </w:r>
      <w:r w:rsidR="00DB078F">
        <w:t xml:space="preserve"> their audiences through the use of sophisticated ticketing and database systems</w:t>
      </w:r>
      <w:r w:rsidR="0088055D">
        <w:t xml:space="preserve"> as well as established digital marketing and research strategies.</w:t>
      </w:r>
      <w:r w:rsidR="006A7383">
        <w:t xml:space="preserve"> This positions South Africa with an interesting dilemma that I will explore in the findings anal</w:t>
      </w:r>
      <w:r w:rsidR="002910B6">
        <w:t xml:space="preserve">ysis chapter - </w:t>
      </w:r>
      <w:r w:rsidR="00A77BE2">
        <w:t>how can the independent liv</w:t>
      </w:r>
      <w:r w:rsidR="002910B6">
        <w:t xml:space="preserve">e music sector learn from the larger promoters who are dominating the live music sector (in terms of audience numbers and revenue) in South Africa </w:t>
      </w:r>
      <w:r w:rsidR="004D5045">
        <w:t>(</w:t>
      </w:r>
      <w:r w:rsidR="00726122">
        <w:t xml:space="preserve">Price Waterhouse Coopers, 2014, p. </w:t>
      </w:r>
      <w:r w:rsidR="004D5045">
        <w:t>153)?</w:t>
      </w:r>
    </w:p>
    <w:p w14:paraId="4D3B75A4" w14:textId="2DF825B9" w:rsidR="000C33E3" w:rsidRDefault="003C3CF2" w:rsidP="00A415A0">
      <w:r>
        <w:br/>
        <w:t xml:space="preserve">The concept of artistically-led, audience focused organisations explored in my literature review is a popular and current discussion in global arts marketing literature. </w:t>
      </w:r>
      <w:r w:rsidR="00E31284">
        <w:t>I applied Maitland’s audience focus grid and associated descriptors to map the cas</w:t>
      </w:r>
      <w:r w:rsidR="004038B7">
        <w:t>e study venue in terms of their focus.</w:t>
      </w:r>
      <w:r w:rsidR="005300AD">
        <w:t xml:space="preserve"> </w:t>
      </w:r>
    </w:p>
    <w:p w14:paraId="6E4E331C" w14:textId="62F3D0D7" w:rsidR="000C33E3" w:rsidRDefault="005300AD" w:rsidP="00A415A0">
      <w:r>
        <w:t xml:space="preserve">Maitland </w:t>
      </w:r>
      <w:r w:rsidR="00A005F7">
        <w:t>describes</w:t>
      </w:r>
      <w:r w:rsidR="000C33E3">
        <w:t xml:space="preserve"> audience-led organisations:</w:t>
      </w:r>
    </w:p>
    <w:p w14:paraId="46848C1A" w14:textId="67A00D24" w:rsidR="000C33E3" w:rsidRDefault="002F5071" w:rsidP="0017503F">
      <w:pPr>
        <w:pStyle w:val="ListParagraph"/>
        <w:numPr>
          <w:ilvl w:val="0"/>
          <w:numId w:val="11"/>
        </w:numPr>
      </w:pPr>
      <w:r>
        <w:t>t</w:t>
      </w:r>
      <w:r w:rsidR="000C33E3">
        <w:t xml:space="preserve">hey </w:t>
      </w:r>
      <w:r w:rsidR="005300AD">
        <w:t>understand audiences’ needs and motivations through</w:t>
      </w:r>
      <w:r w:rsidR="007421CF">
        <w:t xml:space="preserve"> conducting</w:t>
      </w:r>
      <w:r w:rsidR="005300AD">
        <w:t xml:space="preserve"> research</w:t>
      </w:r>
      <w:r w:rsidR="007421CF">
        <w:t xml:space="preserve">; </w:t>
      </w:r>
    </w:p>
    <w:p w14:paraId="52D921ED" w14:textId="77777777" w:rsidR="000C33E3" w:rsidRDefault="007421CF" w:rsidP="0017503F">
      <w:pPr>
        <w:pStyle w:val="ListParagraph"/>
        <w:numPr>
          <w:ilvl w:val="0"/>
          <w:numId w:val="11"/>
        </w:numPr>
      </w:pPr>
      <w:r>
        <w:t xml:space="preserve">their </w:t>
      </w:r>
      <w:r w:rsidR="005300AD">
        <w:t>main</w:t>
      </w:r>
      <w:r>
        <w:t xml:space="preserve"> focus is fulfilling the needs of audiences</w:t>
      </w:r>
      <w:r w:rsidR="000C33E3">
        <w:t xml:space="preserve">; </w:t>
      </w:r>
    </w:p>
    <w:p w14:paraId="7AA54B6E" w14:textId="77777777" w:rsidR="000C33E3" w:rsidRDefault="000C33E3" w:rsidP="0017503F">
      <w:pPr>
        <w:pStyle w:val="ListParagraph"/>
        <w:numPr>
          <w:ilvl w:val="0"/>
          <w:numId w:val="11"/>
        </w:numPr>
      </w:pPr>
      <w:r>
        <w:t xml:space="preserve">they segment their </w:t>
      </w:r>
      <w:r w:rsidR="007421CF">
        <w:t>audiences and use tailored marketing for each group</w:t>
      </w:r>
      <w:r>
        <w:t>;</w:t>
      </w:r>
    </w:p>
    <w:p w14:paraId="5170A084" w14:textId="77777777" w:rsidR="000C33E3" w:rsidRDefault="000C33E3" w:rsidP="0017503F">
      <w:pPr>
        <w:pStyle w:val="ListParagraph"/>
        <w:numPr>
          <w:ilvl w:val="0"/>
          <w:numId w:val="11"/>
        </w:numPr>
      </w:pPr>
      <w:r>
        <w:t xml:space="preserve">they </w:t>
      </w:r>
      <w:r w:rsidR="007421CF">
        <w:t xml:space="preserve">encourage loyalty; </w:t>
      </w:r>
    </w:p>
    <w:p w14:paraId="2CF9227A" w14:textId="77777777" w:rsidR="000C33E3" w:rsidRDefault="000C33E3" w:rsidP="0017503F">
      <w:pPr>
        <w:pStyle w:val="ListParagraph"/>
        <w:numPr>
          <w:ilvl w:val="0"/>
          <w:numId w:val="11"/>
        </w:numPr>
      </w:pPr>
      <w:r>
        <w:t>they understand they</w:t>
      </w:r>
      <w:r w:rsidR="007421CF">
        <w:t xml:space="preserve"> are not our audience’s first priority</w:t>
      </w:r>
      <w:r>
        <w:t xml:space="preserve">; </w:t>
      </w:r>
    </w:p>
    <w:p w14:paraId="150935DB" w14:textId="3CCC5FE3" w:rsidR="005300AD" w:rsidRDefault="000C33E3" w:rsidP="0017503F">
      <w:pPr>
        <w:pStyle w:val="ListParagraph"/>
        <w:numPr>
          <w:ilvl w:val="0"/>
          <w:numId w:val="11"/>
        </w:numPr>
      </w:pPr>
      <w:r>
        <w:t>they think marketing is the organisation’s major responsibility.</w:t>
      </w:r>
    </w:p>
    <w:p w14:paraId="585AD2CC" w14:textId="17A66B0F" w:rsidR="000C33E3" w:rsidRDefault="000C33E3" w:rsidP="000C33E3">
      <w:r>
        <w:t xml:space="preserve">Maitland </w:t>
      </w:r>
      <w:r w:rsidR="00A005F7">
        <w:t>describes artistically-led organisations:</w:t>
      </w:r>
    </w:p>
    <w:p w14:paraId="098ECABD" w14:textId="5F8B56E4" w:rsidR="000C33E3" w:rsidRDefault="005170F9" w:rsidP="0017503F">
      <w:pPr>
        <w:pStyle w:val="ListParagraph"/>
        <w:numPr>
          <w:ilvl w:val="0"/>
          <w:numId w:val="12"/>
        </w:numPr>
      </w:pPr>
      <w:r>
        <w:t>t</w:t>
      </w:r>
      <w:r w:rsidR="000C33E3">
        <w:t>hey believe their artistic offer is strong enough to attract audiences automatically;</w:t>
      </w:r>
    </w:p>
    <w:p w14:paraId="0E7A690F" w14:textId="6665DE49" w:rsidR="000C33E3" w:rsidRDefault="000C33E3" w:rsidP="0017503F">
      <w:pPr>
        <w:pStyle w:val="ListParagraph"/>
        <w:numPr>
          <w:ilvl w:val="0"/>
          <w:numId w:val="12"/>
        </w:numPr>
      </w:pPr>
      <w:r>
        <w:t>i</w:t>
      </w:r>
      <w:r w:rsidR="00A005F7">
        <w:t xml:space="preserve">f audiences don’t come they are seen to be </w:t>
      </w:r>
      <w:r>
        <w:t xml:space="preserve">uneducated or </w:t>
      </w:r>
      <w:r w:rsidR="00A005F7">
        <w:t xml:space="preserve">to </w:t>
      </w:r>
      <w:r>
        <w:t>have unsophisticated tastes;</w:t>
      </w:r>
    </w:p>
    <w:p w14:paraId="765E96B5" w14:textId="0FDBC2A5" w:rsidR="000C33E3" w:rsidRDefault="000C33E3" w:rsidP="0017503F">
      <w:pPr>
        <w:pStyle w:val="ListParagraph"/>
        <w:numPr>
          <w:ilvl w:val="0"/>
          <w:numId w:val="12"/>
        </w:numPr>
      </w:pPr>
      <w:r>
        <w:t>they shouldn’t  have to compete with audiences against leisure activities;</w:t>
      </w:r>
    </w:p>
    <w:p w14:paraId="13D93BE7" w14:textId="4FC79D43" w:rsidR="000C33E3" w:rsidRDefault="000C33E3" w:rsidP="0017503F">
      <w:pPr>
        <w:pStyle w:val="ListParagraph"/>
        <w:numPr>
          <w:ilvl w:val="0"/>
          <w:numId w:val="12"/>
        </w:numPr>
      </w:pPr>
      <w:r>
        <w:t>they don’t know about their audiences through research;</w:t>
      </w:r>
    </w:p>
    <w:p w14:paraId="7193D7B8" w14:textId="3480317D" w:rsidR="000C33E3" w:rsidRDefault="000C33E3" w:rsidP="0017503F">
      <w:pPr>
        <w:pStyle w:val="ListParagraph"/>
        <w:numPr>
          <w:ilvl w:val="0"/>
          <w:numId w:val="12"/>
        </w:numPr>
      </w:pPr>
      <w:r>
        <w:t>they adopt one approach to marketing to all audiences.</w:t>
      </w:r>
    </w:p>
    <w:p w14:paraId="01A229A5" w14:textId="5B54B4FB" w:rsidR="00416999" w:rsidRDefault="000C33E3" w:rsidP="00A415A0">
      <w:r w:rsidRPr="0082702A">
        <w:t>Finally, Maitland classifies artistically-led, audience-focused organisations as having the same traits as audience-focused organisations, however they seek to fulfil au</w:t>
      </w:r>
      <w:r w:rsidRPr="003430BA">
        <w:t>dience’s needs to meet the organisation’s own artistic objectives</w:t>
      </w:r>
      <w:r w:rsidR="00F31957" w:rsidRPr="00F23F90">
        <w:t xml:space="preserve"> (Maitland, 2009, p. </w:t>
      </w:r>
      <w:r w:rsidR="004D5045" w:rsidRPr="000756F2">
        <w:t>20).</w:t>
      </w:r>
      <w:r w:rsidRPr="00C84B45">
        <w:t xml:space="preserve"> </w:t>
      </w:r>
      <w:r w:rsidRPr="00C84B45">
        <w:rPr>
          <w:noProof/>
        </w:rPr>
        <w:t>To put this simply, being purely audience-focused and not artistically-led could lead to artistic programming based on audience demand only, rather than following an artistic strategy or identity. On the other</w:t>
      </w:r>
      <w:r w:rsidR="00C74D6F">
        <w:rPr>
          <w:noProof/>
        </w:rPr>
        <w:t xml:space="preserve"> </w:t>
      </w:r>
      <w:r w:rsidRPr="00C84B45">
        <w:rPr>
          <w:noProof/>
        </w:rPr>
        <w:t>hand, to be pu</w:t>
      </w:r>
      <w:r w:rsidRPr="00E35A03">
        <w:rPr>
          <w:noProof/>
        </w:rPr>
        <w:t>rely artistically-led you are presenting live music which may or may not be attractive to the audience member which impacts on t</w:t>
      </w:r>
      <w:r w:rsidR="00C55E10" w:rsidRPr="00E35A03">
        <w:rPr>
          <w:noProof/>
        </w:rPr>
        <w:t>he sustainability of the venue.</w:t>
      </w:r>
      <w:r w:rsidR="00C55E10" w:rsidRPr="00E35A03">
        <w:t xml:space="preserve"> I mapped the venues on the grid based on Maitland’s descriptors and elaborated further on each venue in the below table.</w:t>
      </w:r>
    </w:p>
    <w:p w14:paraId="45243DBD" w14:textId="77777777" w:rsidR="00416999" w:rsidRDefault="00416999" w:rsidP="00A415A0"/>
    <w:tbl>
      <w:tblPr>
        <w:tblStyle w:val="TableGrid"/>
        <w:tblW w:w="9200" w:type="dxa"/>
        <w:tblLayout w:type="fixed"/>
        <w:tblLook w:val="04A0" w:firstRow="1" w:lastRow="0" w:firstColumn="1" w:lastColumn="0" w:noHBand="0" w:noVBand="1"/>
      </w:tblPr>
      <w:tblGrid>
        <w:gridCol w:w="1037"/>
        <w:gridCol w:w="1302"/>
        <w:gridCol w:w="3390"/>
        <w:gridCol w:w="3471"/>
      </w:tblGrid>
      <w:tr w:rsidR="004038B7" w14:paraId="3E0D7B43" w14:textId="77777777" w:rsidTr="004D5045">
        <w:trPr>
          <w:trHeight w:val="898"/>
        </w:trPr>
        <w:tc>
          <w:tcPr>
            <w:tcW w:w="1037" w:type="dxa"/>
            <w:vMerge w:val="restart"/>
            <w:shd w:val="clear" w:color="auto" w:fill="DBE5F1" w:themeFill="accent1" w:themeFillTint="33"/>
          </w:tcPr>
          <w:p w14:paraId="1B1904F4" w14:textId="77777777" w:rsidR="004038B7" w:rsidRDefault="004038B7" w:rsidP="00A415A0"/>
          <w:p w14:paraId="29DFC9BA" w14:textId="77777777" w:rsidR="004038B7" w:rsidRDefault="004038B7" w:rsidP="00A415A0"/>
          <w:p w14:paraId="094AAA2F" w14:textId="77777777" w:rsidR="004038B7" w:rsidRDefault="004038B7" w:rsidP="00A415A0"/>
          <w:p w14:paraId="106F76BD" w14:textId="77777777" w:rsidR="004038B7" w:rsidRDefault="004038B7" w:rsidP="00A415A0"/>
          <w:p w14:paraId="4FB5096C" w14:textId="77777777" w:rsidR="004038B7" w:rsidRDefault="004038B7" w:rsidP="00A415A0"/>
          <w:p w14:paraId="6F375CFB" w14:textId="77777777" w:rsidR="004038B7" w:rsidRDefault="004038B7" w:rsidP="00A415A0"/>
          <w:p w14:paraId="39F706D7" w14:textId="77777777" w:rsidR="004038B7" w:rsidRDefault="004038B7" w:rsidP="00A415A0"/>
          <w:p w14:paraId="54CE311C" w14:textId="7E1623BE" w:rsidR="004038B7" w:rsidRDefault="00456FEA" w:rsidP="00A415A0">
            <w:r>
              <w:t xml:space="preserve"> </w:t>
            </w:r>
          </w:p>
          <w:p w14:paraId="762CFB03" w14:textId="77777777" w:rsidR="00456FEA" w:rsidRDefault="00456FEA" w:rsidP="00A415A0">
            <w:pPr>
              <w:rPr>
                <w:b/>
              </w:rPr>
            </w:pPr>
          </w:p>
          <w:p w14:paraId="36A6994D" w14:textId="77777777" w:rsidR="00456FEA" w:rsidRDefault="00456FEA" w:rsidP="00A415A0">
            <w:pPr>
              <w:rPr>
                <w:b/>
              </w:rPr>
            </w:pPr>
          </w:p>
          <w:p w14:paraId="2166B02C" w14:textId="77879768" w:rsidR="004038B7" w:rsidRPr="00456FEA" w:rsidRDefault="004038B7" w:rsidP="00A415A0">
            <w:pPr>
              <w:rPr>
                <w:b/>
                <w:sz w:val="28"/>
                <w:szCs w:val="28"/>
              </w:rPr>
            </w:pPr>
            <w:r w:rsidRPr="00456FEA">
              <w:rPr>
                <w:b/>
                <w:sz w:val="28"/>
                <w:szCs w:val="28"/>
              </w:rPr>
              <w:t>VISION</w:t>
            </w:r>
          </w:p>
        </w:tc>
        <w:tc>
          <w:tcPr>
            <w:tcW w:w="1302" w:type="dxa"/>
            <w:vMerge w:val="restart"/>
            <w:shd w:val="clear" w:color="auto" w:fill="EAF1DD" w:themeFill="accent3" w:themeFillTint="33"/>
          </w:tcPr>
          <w:p w14:paraId="69BE762F" w14:textId="77777777" w:rsidR="004038B7" w:rsidRDefault="004038B7" w:rsidP="00A415A0"/>
          <w:p w14:paraId="4AC8D27F" w14:textId="77777777" w:rsidR="004038B7" w:rsidRDefault="004038B7" w:rsidP="00A415A0"/>
          <w:p w14:paraId="5D2861DB" w14:textId="77777777" w:rsidR="004038B7" w:rsidRDefault="004038B7" w:rsidP="00A415A0"/>
          <w:p w14:paraId="713F0458" w14:textId="77777777" w:rsidR="004038B7" w:rsidRDefault="004038B7" w:rsidP="00A415A0"/>
          <w:p w14:paraId="1EFFD170" w14:textId="77777777" w:rsidR="00456FEA" w:rsidRDefault="00456FEA" w:rsidP="00A415A0"/>
          <w:p w14:paraId="57127108" w14:textId="77777777" w:rsidR="00456FEA" w:rsidRDefault="00456FEA" w:rsidP="00A415A0"/>
          <w:p w14:paraId="3F049DB7" w14:textId="77777777" w:rsidR="00456FEA" w:rsidRDefault="00456FEA" w:rsidP="00A415A0"/>
          <w:p w14:paraId="2F233ECD" w14:textId="77777777" w:rsidR="00456FEA" w:rsidRDefault="00456FEA" w:rsidP="00A415A0"/>
          <w:p w14:paraId="782970BC" w14:textId="38C2B22B" w:rsidR="004038B7" w:rsidRPr="00456FEA" w:rsidRDefault="004038B7" w:rsidP="00A415A0">
            <w:pPr>
              <w:rPr>
                <w:b/>
              </w:rPr>
            </w:pPr>
            <w:r w:rsidRPr="00456FEA">
              <w:rPr>
                <w:b/>
              </w:rPr>
              <w:t>ARTISTICALLY-LED</w:t>
            </w:r>
          </w:p>
        </w:tc>
        <w:tc>
          <w:tcPr>
            <w:tcW w:w="6861" w:type="dxa"/>
            <w:gridSpan w:val="2"/>
            <w:shd w:val="clear" w:color="auto" w:fill="DBE5F1" w:themeFill="accent1" w:themeFillTint="33"/>
          </w:tcPr>
          <w:p w14:paraId="3053F883" w14:textId="77777777" w:rsidR="00456FEA" w:rsidRDefault="00456FEA" w:rsidP="004038B7">
            <w:pPr>
              <w:jc w:val="center"/>
              <w:rPr>
                <w:b/>
              </w:rPr>
            </w:pPr>
          </w:p>
          <w:p w14:paraId="31AC6DFF" w14:textId="77777777" w:rsidR="004038B7" w:rsidRPr="00456FEA" w:rsidRDefault="004038B7" w:rsidP="004038B7">
            <w:pPr>
              <w:jc w:val="center"/>
              <w:rPr>
                <w:b/>
                <w:sz w:val="28"/>
                <w:szCs w:val="28"/>
              </w:rPr>
            </w:pPr>
            <w:r w:rsidRPr="00456FEA">
              <w:rPr>
                <w:b/>
                <w:sz w:val="28"/>
                <w:szCs w:val="28"/>
              </w:rPr>
              <w:t>AUDIENCE</w:t>
            </w:r>
          </w:p>
          <w:p w14:paraId="7492C7F2" w14:textId="13A60CA6" w:rsidR="00456FEA" w:rsidRPr="00456FEA" w:rsidRDefault="00456FEA" w:rsidP="004038B7">
            <w:pPr>
              <w:jc w:val="center"/>
              <w:rPr>
                <w:b/>
              </w:rPr>
            </w:pPr>
          </w:p>
        </w:tc>
      </w:tr>
      <w:tr w:rsidR="004038B7" w14:paraId="7488453B" w14:textId="77777777" w:rsidTr="004D5045">
        <w:trPr>
          <w:trHeight w:val="850"/>
        </w:trPr>
        <w:tc>
          <w:tcPr>
            <w:tcW w:w="1037" w:type="dxa"/>
            <w:vMerge/>
            <w:tcBorders>
              <w:top w:val="nil"/>
            </w:tcBorders>
            <w:shd w:val="clear" w:color="auto" w:fill="DBE5F1" w:themeFill="accent1" w:themeFillTint="33"/>
          </w:tcPr>
          <w:p w14:paraId="2A28D4A4" w14:textId="77777777" w:rsidR="004038B7" w:rsidRDefault="004038B7" w:rsidP="00A415A0"/>
        </w:tc>
        <w:tc>
          <w:tcPr>
            <w:tcW w:w="1302" w:type="dxa"/>
            <w:vMerge/>
            <w:shd w:val="clear" w:color="auto" w:fill="EAF1DD" w:themeFill="accent3" w:themeFillTint="33"/>
          </w:tcPr>
          <w:p w14:paraId="13D65A33" w14:textId="00D64FDE" w:rsidR="004038B7" w:rsidRDefault="004038B7" w:rsidP="00A415A0"/>
        </w:tc>
        <w:tc>
          <w:tcPr>
            <w:tcW w:w="3390" w:type="dxa"/>
            <w:shd w:val="clear" w:color="auto" w:fill="FDE9D9" w:themeFill="accent6" w:themeFillTint="33"/>
          </w:tcPr>
          <w:p w14:paraId="6B9CFEDC" w14:textId="77777777" w:rsidR="00456FEA" w:rsidRPr="00456FEA" w:rsidRDefault="00456FEA" w:rsidP="004038B7">
            <w:pPr>
              <w:jc w:val="center"/>
              <w:rPr>
                <w:b/>
              </w:rPr>
            </w:pPr>
          </w:p>
          <w:p w14:paraId="50EC943D" w14:textId="77777777" w:rsidR="004038B7" w:rsidRPr="00456FEA" w:rsidRDefault="004038B7" w:rsidP="004038B7">
            <w:pPr>
              <w:jc w:val="center"/>
              <w:rPr>
                <w:b/>
              </w:rPr>
            </w:pPr>
            <w:r w:rsidRPr="00456FEA">
              <w:rPr>
                <w:b/>
              </w:rPr>
              <w:t>NARROW</w:t>
            </w:r>
          </w:p>
          <w:p w14:paraId="263E85FE" w14:textId="3AEF8282" w:rsidR="00456FEA" w:rsidRDefault="00456FEA" w:rsidP="004038B7">
            <w:pPr>
              <w:jc w:val="center"/>
            </w:pPr>
          </w:p>
        </w:tc>
        <w:tc>
          <w:tcPr>
            <w:tcW w:w="3471" w:type="dxa"/>
            <w:shd w:val="clear" w:color="auto" w:fill="DDD9C3" w:themeFill="background2" w:themeFillShade="E6"/>
          </w:tcPr>
          <w:p w14:paraId="00EA257A" w14:textId="77777777" w:rsidR="00456FEA" w:rsidRDefault="00456FEA" w:rsidP="004038B7">
            <w:pPr>
              <w:jc w:val="center"/>
            </w:pPr>
          </w:p>
          <w:p w14:paraId="47A73425" w14:textId="17D53AC2" w:rsidR="004038B7" w:rsidRPr="00456FEA" w:rsidRDefault="004038B7" w:rsidP="004038B7">
            <w:pPr>
              <w:jc w:val="center"/>
              <w:rPr>
                <w:b/>
              </w:rPr>
            </w:pPr>
            <w:r w:rsidRPr="00456FEA">
              <w:rPr>
                <w:b/>
              </w:rPr>
              <w:t>WIDE</w:t>
            </w:r>
          </w:p>
        </w:tc>
      </w:tr>
      <w:tr w:rsidR="004038B7" w14:paraId="7B149FC4" w14:textId="77777777" w:rsidTr="004D5045">
        <w:trPr>
          <w:trHeight w:val="2224"/>
        </w:trPr>
        <w:tc>
          <w:tcPr>
            <w:tcW w:w="1037" w:type="dxa"/>
            <w:vMerge/>
            <w:tcBorders>
              <w:top w:val="nil"/>
            </w:tcBorders>
            <w:shd w:val="clear" w:color="auto" w:fill="DBE5F1" w:themeFill="accent1" w:themeFillTint="33"/>
          </w:tcPr>
          <w:p w14:paraId="6E707ED2" w14:textId="77777777" w:rsidR="004038B7" w:rsidRDefault="004038B7" w:rsidP="00A415A0"/>
        </w:tc>
        <w:tc>
          <w:tcPr>
            <w:tcW w:w="1302" w:type="dxa"/>
            <w:vMerge/>
            <w:shd w:val="clear" w:color="auto" w:fill="EAF1DD" w:themeFill="accent3" w:themeFillTint="33"/>
          </w:tcPr>
          <w:p w14:paraId="6F84C270" w14:textId="08CBD1C9" w:rsidR="004038B7" w:rsidRDefault="004038B7" w:rsidP="00A415A0"/>
        </w:tc>
        <w:tc>
          <w:tcPr>
            <w:tcW w:w="3390" w:type="dxa"/>
          </w:tcPr>
          <w:p w14:paraId="3ABCF1FE" w14:textId="116E91EB" w:rsidR="004038B7" w:rsidRPr="00456FEA" w:rsidRDefault="004038B7" w:rsidP="004038B7">
            <w:pPr>
              <w:jc w:val="center"/>
              <w:rPr>
                <w:b/>
              </w:rPr>
            </w:pPr>
            <w:r w:rsidRPr="00456FEA">
              <w:rPr>
                <w:b/>
              </w:rPr>
              <w:br/>
              <w:t>Introverted</w:t>
            </w:r>
          </w:p>
          <w:p w14:paraId="04E37E07" w14:textId="266692D5" w:rsidR="004038B7" w:rsidRPr="00456FEA" w:rsidRDefault="004038B7" w:rsidP="004038B7">
            <w:pPr>
              <w:jc w:val="center"/>
              <w:rPr>
                <w:b/>
              </w:rPr>
            </w:pPr>
            <w:r w:rsidRPr="00456FEA">
              <w:rPr>
                <w:b/>
              </w:rPr>
              <w:t>Artistically-led and peer focused</w:t>
            </w:r>
          </w:p>
          <w:p w14:paraId="1EC1257D" w14:textId="77777777" w:rsidR="00163021" w:rsidRDefault="00163021" w:rsidP="00163021"/>
          <w:p w14:paraId="407E9C41" w14:textId="77777777" w:rsidR="004038B7" w:rsidRDefault="004038B7" w:rsidP="004038B7">
            <w:pPr>
              <w:jc w:val="center"/>
            </w:pPr>
          </w:p>
          <w:p w14:paraId="543D3118" w14:textId="72C7EB59" w:rsidR="004038B7" w:rsidRDefault="00163021" w:rsidP="004038B7">
            <w:pPr>
              <w:jc w:val="center"/>
            </w:pPr>
            <w:r>
              <w:t>The Orbit</w:t>
            </w:r>
          </w:p>
          <w:p w14:paraId="345796FB" w14:textId="1D9008EC" w:rsidR="00456FEA" w:rsidRDefault="00456FEA" w:rsidP="004038B7">
            <w:pPr>
              <w:jc w:val="center"/>
            </w:pPr>
            <w:r>
              <w:t>Niki’s Oasis</w:t>
            </w:r>
          </w:p>
          <w:p w14:paraId="64CB1D6B" w14:textId="014E4C55" w:rsidR="004038B7" w:rsidRDefault="004038B7" w:rsidP="00456FEA"/>
        </w:tc>
        <w:tc>
          <w:tcPr>
            <w:tcW w:w="3471" w:type="dxa"/>
          </w:tcPr>
          <w:p w14:paraId="2E3BC9BA" w14:textId="59E08BEF" w:rsidR="004038B7" w:rsidRPr="00456FEA" w:rsidRDefault="004038B7" w:rsidP="004038B7">
            <w:pPr>
              <w:jc w:val="center"/>
              <w:rPr>
                <w:b/>
              </w:rPr>
            </w:pPr>
            <w:r>
              <w:br/>
            </w:r>
            <w:r w:rsidRPr="00456FEA">
              <w:rPr>
                <w:b/>
              </w:rPr>
              <w:t>Accessible</w:t>
            </w:r>
          </w:p>
          <w:p w14:paraId="38A56B30" w14:textId="77777777" w:rsidR="004038B7" w:rsidRPr="00456FEA" w:rsidRDefault="004038B7" w:rsidP="004038B7">
            <w:pPr>
              <w:jc w:val="center"/>
              <w:rPr>
                <w:b/>
              </w:rPr>
            </w:pPr>
            <w:r w:rsidRPr="00456FEA">
              <w:rPr>
                <w:b/>
              </w:rPr>
              <w:t>Artistically-led and audience-focused</w:t>
            </w:r>
          </w:p>
          <w:p w14:paraId="3D0DEEFF" w14:textId="77777777" w:rsidR="004038B7" w:rsidRDefault="004038B7" w:rsidP="004038B7">
            <w:pPr>
              <w:jc w:val="center"/>
            </w:pPr>
          </w:p>
          <w:p w14:paraId="5A968F51" w14:textId="77777777" w:rsidR="004038B7" w:rsidRDefault="004038B7" w:rsidP="004038B7">
            <w:pPr>
              <w:jc w:val="center"/>
            </w:pPr>
          </w:p>
          <w:p w14:paraId="5F34790C" w14:textId="24B5BFC5" w:rsidR="004038B7" w:rsidRDefault="00456FEA" w:rsidP="004038B7">
            <w:pPr>
              <w:jc w:val="center"/>
            </w:pPr>
            <w:r>
              <w:t>Afr</w:t>
            </w:r>
            <w:r w:rsidR="009E1004">
              <w:t>ikan Freedom Station</w:t>
            </w:r>
            <w:r w:rsidR="009E1004">
              <w:br/>
              <w:t>Soweto Arts and Craft Fair</w:t>
            </w:r>
          </w:p>
        </w:tc>
      </w:tr>
      <w:tr w:rsidR="004038B7" w14:paraId="24BD58CB" w14:textId="77777777" w:rsidTr="004D5045">
        <w:trPr>
          <w:trHeight w:val="1946"/>
        </w:trPr>
        <w:tc>
          <w:tcPr>
            <w:tcW w:w="1037" w:type="dxa"/>
            <w:vMerge/>
            <w:tcBorders>
              <w:top w:val="nil"/>
            </w:tcBorders>
            <w:shd w:val="clear" w:color="auto" w:fill="DBE5F1" w:themeFill="accent1" w:themeFillTint="33"/>
          </w:tcPr>
          <w:p w14:paraId="55936602" w14:textId="77777777" w:rsidR="004038B7" w:rsidRDefault="004038B7" w:rsidP="00A415A0"/>
        </w:tc>
        <w:tc>
          <w:tcPr>
            <w:tcW w:w="1302" w:type="dxa"/>
            <w:shd w:val="clear" w:color="auto" w:fill="E5DFEC" w:themeFill="accent4" w:themeFillTint="33"/>
          </w:tcPr>
          <w:p w14:paraId="1996927E" w14:textId="77777777" w:rsidR="004038B7" w:rsidRDefault="004038B7" w:rsidP="00A415A0"/>
          <w:p w14:paraId="79871459" w14:textId="77777777" w:rsidR="00456FEA" w:rsidRDefault="00456FEA" w:rsidP="00A415A0"/>
          <w:p w14:paraId="4E248F5F" w14:textId="77777777" w:rsidR="00456FEA" w:rsidRDefault="00456FEA" w:rsidP="00A415A0"/>
          <w:p w14:paraId="30FBD871" w14:textId="6CBE24B7" w:rsidR="004038B7" w:rsidRPr="00456FEA" w:rsidRDefault="004038B7" w:rsidP="00A415A0">
            <w:pPr>
              <w:rPr>
                <w:b/>
              </w:rPr>
            </w:pPr>
            <w:r w:rsidRPr="00456FEA">
              <w:rPr>
                <w:b/>
              </w:rPr>
              <w:t>AUDIENCE-LED</w:t>
            </w:r>
          </w:p>
        </w:tc>
        <w:tc>
          <w:tcPr>
            <w:tcW w:w="3390" w:type="dxa"/>
          </w:tcPr>
          <w:p w14:paraId="7D9C7F93" w14:textId="77777777" w:rsidR="004038B7" w:rsidRPr="00456FEA" w:rsidRDefault="004038B7" w:rsidP="004038B7">
            <w:pPr>
              <w:jc w:val="center"/>
              <w:rPr>
                <w:b/>
              </w:rPr>
            </w:pPr>
            <w:r w:rsidRPr="00456FEA">
              <w:rPr>
                <w:b/>
              </w:rPr>
              <w:t>Positive Action</w:t>
            </w:r>
          </w:p>
          <w:p w14:paraId="5D04F8BB" w14:textId="77777777" w:rsidR="004038B7" w:rsidRPr="00456FEA" w:rsidRDefault="004038B7" w:rsidP="004038B7">
            <w:pPr>
              <w:jc w:val="center"/>
              <w:rPr>
                <w:b/>
              </w:rPr>
            </w:pPr>
            <w:r w:rsidRPr="00456FEA">
              <w:rPr>
                <w:b/>
              </w:rPr>
              <w:t>Audience-led and socially-focused</w:t>
            </w:r>
          </w:p>
          <w:p w14:paraId="22C703C3" w14:textId="77777777" w:rsidR="004038B7" w:rsidRDefault="004038B7" w:rsidP="004038B7">
            <w:pPr>
              <w:jc w:val="center"/>
            </w:pPr>
          </w:p>
          <w:p w14:paraId="47E823E9" w14:textId="77777777" w:rsidR="004038B7" w:rsidRDefault="004038B7" w:rsidP="004038B7">
            <w:pPr>
              <w:jc w:val="center"/>
            </w:pPr>
          </w:p>
          <w:p w14:paraId="5D48E7AC" w14:textId="77777777" w:rsidR="00456FEA" w:rsidRDefault="00456FEA" w:rsidP="004038B7">
            <w:pPr>
              <w:jc w:val="center"/>
            </w:pPr>
          </w:p>
          <w:p w14:paraId="2FB673D8" w14:textId="77777777" w:rsidR="004038B7" w:rsidRDefault="004038B7" w:rsidP="004038B7">
            <w:pPr>
              <w:jc w:val="center"/>
            </w:pPr>
          </w:p>
          <w:p w14:paraId="6F0F17D5" w14:textId="1656395E" w:rsidR="004038B7" w:rsidRDefault="004038B7" w:rsidP="004038B7">
            <w:pPr>
              <w:jc w:val="center"/>
            </w:pPr>
          </w:p>
        </w:tc>
        <w:tc>
          <w:tcPr>
            <w:tcW w:w="3471" w:type="dxa"/>
          </w:tcPr>
          <w:p w14:paraId="6B299A06" w14:textId="77777777" w:rsidR="004038B7" w:rsidRPr="00456FEA" w:rsidRDefault="004038B7" w:rsidP="004038B7">
            <w:pPr>
              <w:jc w:val="center"/>
              <w:rPr>
                <w:b/>
              </w:rPr>
            </w:pPr>
            <w:r w:rsidRPr="00456FEA">
              <w:rPr>
                <w:b/>
              </w:rPr>
              <w:t>Mainstream</w:t>
            </w:r>
          </w:p>
          <w:p w14:paraId="6D3F7504" w14:textId="77777777" w:rsidR="004038B7" w:rsidRPr="00456FEA" w:rsidRDefault="004038B7" w:rsidP="004038B7">
            <w:pPr>
              <w:jc w:val="center"/>
              <w:rPr>
                <w:b/>
              </w:rPr>
            </w:pPr>
            <w:r w:rsidRPr="00456FEA">
              <w:rPr>
                <w:b/>
              </w:rPr>
              <w:t>Audience-led and audience-focused</w:t>
            </w:r>
          </w:p>
          <w:p w14:paraId="36791BB5" w14:textId="77777777" w:rsidR="009E1004" w:rsidRDefault="009E1004" w:rsidP="004038B7">
            <w:pPr>
              <w:jc w:val="center"/>
            </w:pPr>
          </w:p>
          <w:p w14:paraId="311243BC" w14:textId="5F28AEF7" w:rsidR="009E1004" w:rsidRDefault="009E1004" w:rsidP="004038B7">
            <w:pPr>
              <w:jc w:val="center"/>
            </w:pPr>
            <w:r>
              <w:t>Soweto Theatre</w:t>
            </w:r>
          </w:p>
        </w:tc>
      </w:tr>
    </w:tbl>
    <w:p w14:paraId="6DD6F11B" w14:textId="68CFBC9A" w:rsidR="00A815D8" w:rsidRDefault="00084F3A" w:rsidP="00084F3A">
      <w:pPr>
        <w:jc w:val="center"/>
        <w:rPr>
          <w:b/>
        </w:rPr>
      </w:pPr>
      <w:r>
        <w:rPr>
          <w:b/>
        </w:rPr>
        <w:br/>
      </w:r>
      <w:r>
        <w:rPr>
          <w:b/>
        </w:rPr>
        <w:t>Figure 7</w:t>
      </w:r>
      <w:r w:rsidRPr="00A815D8">
        <w:rPr>
          <w:b/>
        </w:rPr>
        <w:t>: Case study venues mapped on Maitland’s model</w:t>
      </w:r>
    </w:p>
    <w:p w14:paraId="3E3BE40A" w14:textId="77777777" w:rsidR="00084F3A" w:rsidRDefault="00084F3A" w:rsidP="00A815D8">
      <w:pPr>
        <w:rPr>
          <w:b/>
        </w:rPr>
      </w:pPr>
    </w:p>
    <w:p w14:paraId="1AA81D24" w14:textId="77777777" w:rsidR="00084F3A" w:rsidRDefault="00084F3A" w:rsidP="00A815D8">
      <w:pPr>
        <w:rPr>
          <w:b/>
        </w:rPr>
      </w:pPr>
    </w:p>
    <w:p w14:paraId="3E72A8D3" w14:textId="77777777" w:rsidR="00084F3A" w:rsidRDefault="00084F3A" w:rsidP="00A815D8">
      <w:pPr>
        <w:rPr>
          <w:b/>
        </w:rPr>
      </w:pPr>
    </w:p>
    <w:p w14:paraId="4FC369B6" w14:textId="77777777" w:rsidR="00084F3A" w:rsidRDefault="00084F3A" w:rsidP="00A815D8">
      <w:pPr>
        <w:rPr>
          <w:b/>
        </w:rPr>
      </w:pPr>
    </w:p>
    <w:p w14:paraId="16BB5AC3" w14:textId="77777777" w:rsidR="00084F3A" w:rsidRDefault="00084F3A" w:rsidP="00A815D8">
      <w:pPr>
        <w:rPr>
          <w:b/>
        </w:rPr>
      </w:pPr>
    </w:p>
    <w:p w14:paraId="2C95B70B" w14:textId="77777777" w:rsidR="00084F3A" w:rsidRDefault="00084F3A" w:rsidP="00A815D8">
      <w:pPr>
        <w:rPr>
          <w:b/>
        </w:rPr>
      </w:pPr>
    </w:p>
    <w:p w14:paraId="069BF06D" w14:textId="77777777" w:rsidR="00084F3A" w:rsidRDefault="00084F3A" w:rsidP="00A815D8">
      <w:pPr>
        <w:rPr>
          <w:b/>
        </w:rPr>
      </w:pPr>
    </w:p>
    <w:p w14:paraId="27632764" w14:textId="77777777" w:rsidR="00084F3A" w:rsidRDefault="00084F3A" w:rsidP="00A815D8">
      <w:pPr>
        <w:rPr>
          <w:b/>
        </w:rPr>
      </w:pPr>
    </w:p>
    <w:p w14:paraId="21EAFE19" w14:textId="77777777" w:rsidR="00084F3A" w:rsidRDefault="00084F3A" w:rsidP="00A815D8">
      <w:pPr>
        <w:rPr>
          <w:b/>
        </w:rPr>
      </w:pPr>
    </w:p>
    <w:p w14:paraId="4F22C598" w14:textId="77777777" w:rsidR="00084F3A" w:rsidRDefault="00084F3A" w:rsidP="00A815D8">
      <w:pPr>
        <w:rPr>
          <w:b/>
        </w:rPr>
      </w:pPr>
    </w:p>
    <w:p w14:paraId="11C611AD" w14:textId="77777777" w:rsidR="00084F3A" w:rsidRDefault="00084F3A" w:rsidP="00A815D8">
      <w:pPr>
        <w:rPr>
          <w:b/>
        </w:rPr>
      </w:pPr>
    </w:p>
    <w:p w14:paraId="76A0E6A5" w14:textId="77777777" w:rsidR="00084F3A" w:rsidRDefault="00084F3A" w:rsidP="00A815D8">
      <w:pPr>
        <w:rPr>
          <w:b/>
        </w:rPr>
      </w:pPr>
    </w:p>
    <w:p w14:paraId="15BD4F1D" w14:textId="77777777" w:rsidR="00084F3A" w:rsidRDefault="00084F3A" w:rsidP="00A815D8">
      <w:pPr>
        <w:rPr>
          <w:b/>
        </w:rPr>
      </w:pPr>
    </w:p>
    <w:p w14:paraId="0403411F" w14:textId="77777777" w:rsidR="00084F3A" w:rsidRDefault="00084F3A" w:rsidP="00A815D8">
      <w:pPr>
        <w:rPr>
          <w:b/>
        </w:rPr>
      </w:pPr>
    </w:p>
    <w:p w14:paraId="04FB41A1" w14:textId="484CBD1C" w:rsidR="00E35A03" w:rsidRPr="000E7510" w:rsidRDefault="00E35A03" w:rsidP="00084F3A">
      <w:pPr>
        <w:rPr>
          <w:b/>
        </w:rPr>
      </w:pPr>
    </w:p>
    <w:tbl>
      <w:tblPr>
        <w:tblStyle w:val="TableGrid"/>
        <w:tblW w:w="0" w:type="auto"/>
        <w:tblLook w:val="04A0" w:firstRow="1" w:lastRow="0" w:firstColumn="1" w:lastColumn="0" w:noHBand="0" w:noVBand="1"/>
      </w:tblPr>
      <w:tblGrid>
        <w:gridCol w:w="988"/>
        <w:gridCol w:w="1275"/>
        <w:gridCol w:w="1418"/>
        <w:gridCol w:w="1417"/>
        <w:gridCol w:w="1276"/>
        <w:gridCol w:w="1134"/>
        <w:gridCol w:w="1508"/>
      </w:tblGrid>
      <w:tr w:rsidR="00191D77" w:rsidRPr="00A005F7" w14:paraId="4E719991" w14:textId="0A3F0656" w:rsidTr="00A005F7">
        <w:trPr>
          <w:tblHeader/>
        </w:trPr>
        <w:tc>
          <w:tcPr>
            <w:tcW w:w="988" w:type="dxa"/>
            <w:tcBorders>
              <w:bottom w:val="single" w:sz="4" w:space="0" w:color="auto"/>
            </w:tcBorders>
            <w:shd w:val="clear" w:color="auto" w:fill="DBE5F1" w:themeFill="accent1" w:themeFillTint="33"/>
          </w:tcPr>
          <w:p w14:paraId="7A90A7C9" w14:textId="77777777" w:rsidR="0082394F" w:rsidRPr="00A005F7" w:rsidRDefault="0082394F" w:rsidP="00A415A0">
            <w:pPr>
              <w:rPr>
                <w:sz w:val="20"/>
                <w:szCs w:val="20"/>
              </w:rPr>
            </w:pPr>
          </w:p>
        </w:tc>
        <w:tc>
          <w:tcPr>
            <w:tcW w:w="1275" w:type="dxa"/>
            <w:shd w:val="clear" w:color="auto" w:fill="DBE5F1" w:themeFill="accent1" w:themeFillTint="33"/>
          </w:tcPr>
          <w:p w14:paraId="1A81D3AA" w14:textId="38459B44" w:rsidR="0082394F" w:rsidRPr="00A005F7" w:rsidRDefault="0082394F" w:rsidP="00A415A0">
            <w:pPr>
              <w:rPr>
                <w:b/>
                <w:sz w:val="20"/>
                <w:szCs w:val="20"/>
              </w:rPr>
            </w:pPr>
            <w:r w:rsidRPr="00A005F7">
              <w:rPr>
                <w:b/>
                <w:sz w:val="20"/>
                <w:szCs w:val="20"/>
              </w:rPr>
              <w:t>Knowledge of audience</w:t>
            </w:r>
          </w:p>
        </w:tc>
        <w:tc>
          <w:tcPr>
            <w:tcW w:w="1418" w:type="dxa"/>
            <w:shd w:val="clear" w:color="auto" w:fill="DBE5F1" w:themeFill="accent1" w:themeFillTint="33"/>
          </w:tcPr>
          <w:p w14:paraId="01A1EE2A" w14:textId="3214075C" w:rsidR="0082394F" w:rsidRPr="00A005F7" w:rsidRDefault="0082394F" w:rsidP="00A415A0">
            <w:pPr>
              <w:rPr>
                <w:b/>
                <w:sz w:val="20"/>
                <w:szCs w:val="20"/>
              </w:rPr>
            </w:pPr>
            <w:r w:rsidRPr="00A005F7">
              <w:rPr>
                <w:b/>
                <w:sz w:val="20"/>
                <w:szCs w:val="20"/>
              </w:rPr>
              <w:t>Conducts formal research</w:t>
            </w:r>
          </w:p>
        </w:tc>
        <w:tc>
          <w:tcPr>
            <w:tcW w:w="1417" w:type="dxa"/>
            <w:shd w:val="clear" w:color="auto" w:fill="DBE5F1" w:themeFill="accent1" w:themeFillTint="33"/>
          </w:tcPr>
          <w:p w14:paraId="3C3A66B9" w14:textId="1099CC41" w:rsidR="0082394F" w:rsidRPr="00A005F7" w:rsidRDefault="0082394F" w:rsidP="00A415A0">
            <w:pPr>
              <w:rPr>
                <w:b/>
                <w:sz w:val="20"/>
                <w:szCs w:val="20"/>
              </w:rPr>
            </w:pPr>
            <w:r w:rsidRPr="00A005F7">
              <w:rPr>
                <w:b/>
                <w:sz w:val="20"/>
                <w:szCs w:val="20"/>
              </w:rPr>
              <w:t>Described a focus on the artist or the audience</w:t>
            </w:r>
          </w:p>
        </w:tc>
        <w:tc>
          <w:tcPr>
            <w:tcW w:w="1276" w:type="dxa"/>
            <w:shd w:val="clear" w:color="auto" w:fill="DBE5F1" w:themeFill="accent1" w:themeFillTint="33"/>
          </w:tcPr>
          <w:p w14:paraId="27839A28" w14:textId="773D94A7" w:rsidR="0082394F" w:rsidRPr="00A005F7" w:rsidRDefault="0082394F" w:rsidP="00A415A0">
            <w:pPr>
              <w:rPr>
                <w:b/>
                <w:sz w:val="20"/>
                <w:szCs w:val="20"/>
              </w:rPr>
            </w:pPr>
            <w:r w:rsidRPr="00A005F7">
              <w:rPr>
                <w:b/>
                <w:sz w:val="20"/>
                <w:szCs w:val="20"/>
              </w:rPr>
              <w:t>Segments the audience</w:t>
            </w:r>
          </w:p>
        </w:tc>
        <w:tc>
          <w:tcPr>
            <w:tcW w:w="1134" w:type="dxa"/>
            <w:shd w:val="clear" w:color="auto" w:fill="DBE5F1" w:themeFill="accent1" w:themeFillTint="33"/>
          </w:tcPr>
          <w:p w14:paraId="7EBDB264" w14:textId="6F07EE7A" w:rsidR="0082394F" w:rsidRPr="00A005F7" w:rsidRDefault="0082394F" w:rsidP="00A415A0">
            <w:pPr>
              <w:rPr>
                <w:b/>
                <w:sz w:val="20"/>
                <w:szCs w:val="20"/>
              </w:rPr>
            </w:pPr>
            <w:r w:rsidRPr="00A005F7">
              <w:rPr>
                <w:b/>
                <w:sz w:val="20"/>
                <w:szCs w:val="20"/>
              </w:rPr>
              <w:t>Tailors their marketing to audiences</w:t>
            </w:r>
          </w:p>
        </w:tc>
        <w:tc>
          <w:tcPr>
            <w:tcW w:w="1508" w:type="dxa"/>
            <w:shd w:val="clear" w:color="auto" w:fill="DBE5F1" w:themeFill="accent1" w:themeFillTint="33"/>
          </w:tcPr>
          <w:p w14:paraId="2EE2BF53" w14:textId="1E54C0B3" w:rsidR="0082394F" w:rsidRPr="00A005F7" w:rsidRDefault="0082394F" w:rsidP="00A415A0">
            <w:pPr>
              <w:rPr>
                <w:b/>
                <w:sz w:val="20"/>
                <w:szCs w:val="20"/>
              </w:rPr>
            </w:pPr>
            <w:r w:rsidRPr="00A005F7">
              <w:rPr>
                <w:b/>
                <w:sz w:val="20"/>
                <w:szCs w:val="20"/>
              </w:rPr>
              <w:t>Has dedicated marketing resources</w:t>
            </w:r>
          </w:p>
        </w:tc>
      </w:tr>
      <w:tr w:rsidR="0071464B" w:rsidRPr="00A005F7" w14:paraId="0E06F5B2" w14:textId="4BD2A1D4" w:rsidTr="00A005F7">
        <w:tc>
          <w:tcPr>
            <w:tcW w:w="988" w:type="dxa"/>
            <w:shd w:val="clear" w:color="auto" w:fill="F2DBDB" w:themeFill="accent2" w:themeFillTint="33"/>
          </w:tcPr>
          <w:p w14:paraId="771D3799" w14:textId="3471489A" w:rsidR="0082394F" w:rsidRPr="00A005F7" w:rsidRDefault="0082394F" w:rsidP="00A415A0">
            <w:pPr>
              <w:rPr>
                <w:b/>
                <w:sz w:val="20"/>
                <w:szCs w:val="20"/>
              </w:rPr>
            </w:pPr>
            <w:r w:rsidRPr="00A005F7">
              <w:rPr>
                <w:b/>
                <w:sz w:val="20"/>
                <w:szCs w:val="20"/>
              </w:rPr>
              <w:t>The Orbit</w:t>
            </w:r>
          </w:p>
        </w:tc>
        <w:tc>
          <w:tcPr>
            <w:tcW w:w="1275" w:type="dxa"/>
          </w:tcPr>
          <w:p w14:paraId="36EAE650" w14:textId="08ED01F1" w:rsidR="0082394F" w:rsidRPr="00A005F7" w:rsidRDefault="0071464B" w:rsidP="00A415A0">
            <w:pPr>
              <w:rPr>
                <w:sz w:val="20"/>
                <w:szCs w:val="20"/>
              </w:rPr>
            </w:pPr>
            <w:r w:rsidRPr="00A005F7">
              <w:rPr>
                <w:sz w:val="20"/>
                <w:szCs w:val="20"/>
              </w:rPr>
              <w:t>Informal knowledge</w:t>
            </w:r>
          </w:p>
        </w:tc>
        <w:tc>
          <w:tcPr>
            <w:tcW w:w="1418" w:type="dxa"/>
          </w:tcPr>
          <w:p w14:paraId="6C925D1B" w14:textId="0874AF2F" w:rsidR="0082394F" w:rsidRPr="00A005F7" w:rsidRDefault="00084F3A" w:rsidP="0071464B">
            <w:pPr>
              <w:rPr>
                <w:sz w:val="20"/>
                <w:szCs w:val="20"/>
              </w:rPr>
            </w:pPr>
            <w:r>
              <w:rPr>
                <w:sz w:val="20"/>
                <w:szCs w:val="20"/>
              </w:rPr>
              <w:t xml:space="preserve">Informal insights </w:t>
            </w:r>
          </w:p>
        </w:tc>
        <w:tc>
          <w:tcPr>
            <w:tcW w:w="1417" w:type="dxa"/>
          </w:tcPr>
          <w:p w14:paraId="460AD10A" w14:textId="635AA0C1" w:rsidR="0082394F" w:rsidRPr="00A005F7" w:rsidRDefault="0071464B" w:rsidP="00A415A0">
            <w:pPr>
              <w:rPr>
                <w:sz w:val="20"/>
                <w:szCs w:val="20"/>
              </w:rPr>
            </w:pPr>
            <w:r w:rsidRPr="00A005F7">
              <w:rPr>
                <w:sz w:val="20"/>
                <w:szCs w:val="20"/>
              </w:rPr>
              <w:t>Very strong artistic focus</w:t>
            </w:r>
          </w:p>
        </w:tc>
        <w:tc>
          <w:tcPr>
            <w:tcW w:w="1276" w:type="dxa"/>
          </w:tcPr>
          <w:p w14:paraId="28024CC5" w14:textId="5EF0EE5E" w:rsidR="0082394F" w:rsidRPr="00A005F7" w:rsidRDefault="0071464B" w:rsidP="00A415A0">
            <w:pPr>
              <w:rPr>
                <w:sz w:val="20"/>
                <w:szCs w:val="20"/>
              </w:rPr>
            </w:pPr>
            <w:r w:rsidRPr="00A005F7">
              <w:rPr>
                <w:sz w:val="20"/>
                <w:szCs w:val="20"/>
              </w:rPr>
              <w:t>Informal</w:t>
            </w:r>
          </w:p>
        </w:tc>
        <w:tc>
          <w:tcPr>
            <w:tcW w:w="1134" w:type="dxa"/>
          </w:tcPr>
          <w:p w14:paraId="0E16CD0F" w14:textId="77777777" w:rsidR="0082394F" w:rsidRPr="00A005F7" w:rsidRDefault="0071464B" w:rsidP="00A415A0">
            <w:pPr>
              <w:rPr>
                <w:sz w:val="20"/>
                <w:szCs w:val="20"/>
              </w:rPr>
            </w:pPr>
            <w:r w:rsidRPr="00A005F7">
              <w:rPr>
                <w:sz w:val="20"/>
                <w:szCs w:val="20"/>
              </w:rPr>
              <w:t>Some</w:t>
            </w:r>
          </w:p>
          <w:p w14:paraId="1BC56BA1" w14:textId="77777777" w:rsidR="0071464B" w:rsidRPr="00A005F7" w:rsidRDefault="0071464B" w:rsidP="00A415A0">
            <w:pPr>
              <w:rPr>
                <w:sz w:val="20"/>
                <w:szCs w:val="20"/>
              </w:rPr>
            </w:pPr>
          </w:p>
          <w:p w14:paraId="7FBEB549" w14:textId="77777777" w:rsidR="0071464B" w:rsidRPr="00A005F7" w:rsidRDefault="0071464B" w:rsidP="0071464B">
            <w:pPr>
              <w:rPr>
                <w:sz w:val="20"/>
                <w:szCs w:val="20"/>
              </w:rPr>
            </w:pPr>
            <w:r w:rsidRPr="00A005F7">
              <w:rPr>
                <w:sz w:val="20"/>
                <w:szCs w:val="20"/>
              </w:rPr>
              <w:t xml:space="preserve">Basic audience database </w:t>
            </w:r>
          </w:p>
          <w:p w14:paraId="7B47D6C3" w14:textId="7ACBE64E" w:rsidR="0071464B" w:rsidRPr="00A005F7" w:rsidRDefault="0071464B" w:rsidP="00A415A0">
            <w:pPr>
              <w:rPr>
                <w:sz w:val="20"/>
                <w:szCs w:val="20"/>
              </w:rPr>
            </w:pPr>
          </w:p>
        </w:tc>
        <w:tc>
          <w:tcPr>
            <w:tcW w:w="1508" w:type="dxa"/>
          </w:tcPr>
          <w:p w14:paraId="6B18ACEA" w14:textId="39DF398F" w:rsidR="0071464B" w:rsidRPr="00A005F7" w:rsidRDefault="0071464B" w:rsidP="00A415A0">
            <w:pPr>
              <w:rPr>
                <w:sz w:val="20"/>
                <w:szCs w:val="20"/>
              </w:rPr>
            </w:pPr>
            <w:r w:rsidRPr="00A005F7">
              <w:rPr>
                <w:sz w:val="20"/>
                <w:szCs w:val="20"/>
              </w:rPr>
              <w:t>No dedicated resources, but a desir</w:t>
            </w:r>
            <w:r w:rsidR="00084F3A">
              <w:rPr>
                <w:sz w:val="20"/>
                <w:szCs w:val="20"/>
              </w:rPr>
              <w:t>e increase marketing resources</w:t>
            </w:r>
          </w:p>
          <w:p w14:paraId="0D2C80C0" w14:textId="77777777" w:rsidR="0071464B" w:rsidRPr="00A005F7" w:rsidRDefault="0071464B" w:rsidP="00A415A0">
            <w:pPr>
              <w:rPr>
                <w:sz w:val="20"/>
                <w:szCs w:val="20"/>
              </w:rPr>
            </w:pPr>
            <w:r w:rsidRPr="00A005F7">
              <w:rPr>
                <w:sz w:val="20"/>
                <w:szCs w:val="20"/>
              </w:rPr>
              <w:br/>
              <w:t>Informal marketing strategy</w:t>
            </w:r>
          </w:p>
          <w:p w14:paraId="53A116D6" w14:textId="77777777" w:rsidR="0071464B" w:rsidRPr="00A005F7" w:rsidRDefault="0071464B" w:rsidP="00A415A0">
            <w:pPr>
              <w:rPr>
                <w:sz w:val="20"/>
                <w:szCs w:val="20"/>
              </w:rPr>
            </w:pPr>
          </w:p>
          <w:p w14:paraId="6A971136" w14:textId="73C7D4A2" w:rsidR="0082394F" w:rsidRPr="00A005F7" w:rsidRDefault="0071464B" w:rsidP="0071464B">
            <w:pPr>
              <w:rPr>
                <w:sz w:val="20"/>
                <w:szCs w:val="20"/>
              </w:rPr>
            </w:pPr>
            <w:r w:rsidRPr="00A005F7">
              <w:rPr>
                <w:sz w:val="20"/>
                <w:szCs w:val="20"/>
              </w:rPr>
              <w:t>Focus on digital</w:t>
            </w:r>
            <w:r w:rsidR="00A005F7" w:rsidRPr="00A005F7">
              <w:rPr>
                <w:sz w:val="20"/>
                <w:szCs w:val="20"/>
              </w:rPr>
              <w:t xml:space="preserve"> marketing</w:t>
            </w:r>
          </w:p>
        </w:tc>
      </w:tr>
      <w:tr w:rsidR="0071464B" w:rsidRPr="00A005F7" w14:paraId="23396DD9" w14:textId="407C4498" w:rsidTr="00A005F7">
        <w:tc>
          <w:tcPr>
            <w:tcW w:w="988" w:type="dxa"/>
            <w:shd w:val="clear" w:color="auto" w:fill="F2DBDB" w:themeFill="accent2" w:themeFillTint="33"/>
          </w:tcPr>
          <w:p w14:paraId="3C0C7512" w14:textId="7F53F9BF" w:rsidR="0082394F" w:rsidRPr="00A005F7" w:rsidRDefault="0082394F" w:rsidP="00A415A0">
            <w:pPr>
              <w:rPr>
                <w:b/>
                <w:sz w:val="20"/>
                <w:szCs w:val="20"/>
              </w:rPr>
            </w:pPr>
            <w:r w:rsidRPr="00A005F7">
              <w:rPr>
                <w:b/>
                <w:sz w:val="20"/>
                <w:szCs w:val="20"/>
              </w:rPr>
              <w:t>The Soweto Theatre</w:t>
            </w:r>
          </w:p>
        </w:tc>
        <w:tc>
          <w:tcPr>
            <w:tcW w:w="1275" w:type="dxa"/>
          </w:tcPr>
          <w:p w14:paraId="69AA4B45" w14:textId="3C7E3390" w:rsidR="0082394F" w:rsidRPr="00A005F7" w:rsidRDefault="0071464B" w:rsidP="00A415A0">
            <w:pPr>
              <w:rPr>
                <w:sz w:val="20"/>
                <w:szCs w:val="20"/>
              </w:rPr>
            </w:pPr>
            <w:r w:rsidRPr="00A005F7">
              <w:rPr>
                <w:sz w:val="20"/>
                <w:szCs w:val="20"/>
              </w:rPr>
              <w:t>Informal</w:t>
            </w:r>
          </w:p>
          <w:p w14:paraId="45168B7B" w14:textId="77777777" w:rsidR="0082394F" w:rsidRPr="00A005F7" w:rsidRDefault="0082394F" w:rsidP="00A415A0">
            <w:pPr>
              <w:rPr>
                <w:sz w:val="20"/>
                <w:szCs w:val="20"/>
              </w:rPr>
            </w:pPr>
          </w:p>
          <w:p w14:paraId="0CF1B95D" w14:textId="77777777" w:rsidR="0082394F" w:rsidRPr="00A005F7" w:rsidRDefault="0082394F" w:rsidP="00A415A0">
            <w:pPr>
              <w:rPr>
                <w:sz w:val="20"/>
                <w:szCs w:val="20"/>
              </w:rPr>
            </w:pPr>
          </w:p>
          <w:p w14:paraId="44F41159" w14:textId="77777777" w:rsidR="0082394F" w:rsidRPr="00A005F7" w:rsidRDefault="0082394F" w:rsidP="00A415A0">
            <w:pPr>
              <w:rPr>
                <w:sz w:val="20"/>
                <w:szCs w:val="20"/>
              </w:rPr>
            </w:pPr>
          </w:p>
        </w:tc>
        <w:tc>
          <w:tcPr>
            <w:tcW w:w="1418" w:type="dxa"/>
          </w:tcPr>
          <w:p w14:paraId="624A6D0E" w14:textId="508CE2A5" w:rsidR="0082394F" w:rsidRPr="00A005F7" w:rsidRDefault="0071464B" w:rsidP="00A415A0">
            <w:pPr>
              <w:rPr>
                <w:sz w:val="20"/>
                <w:szCs w:val="20"/>
              </w:rPr>
            </w:pPr>
            <w:r w:rsidRPr="00A005F7">
              <w:rPr>
                <w:sz w:val="20"/>
                <w:szCs w:val="20"/>
              </w:rPr>
              <w:t>Not yet, but planned</w:t>
            </w:r>
          </w:p>
        </w:tc>
        <w:tc>
          <w:tcPr>
            <w:tcW w:w="1417" w:type="dxa"/>
          </w:tcPr>
          <w:p w14:paraId="5C46973D" w14:textId="15269886" w:rsidR="0082394F" w:rsidRPr="00A005F7" w:rsidRDefault="0071464B" w:rsidP="004E5A3D">
            <w:pPr>
              <w:rPr>
                <w:sz w:val="20"/>
                <w:szCs w:val="20"/>
              </w:rPr>
            </w:pPr>
            <w:r w:rsidRPr="00A005F7">
              <w:rPr>
                <w:sz w:val="20"/>
                <w:szCs w:val="20"/>
              </w:rPr>
              <w:t xml:space="preserve">Audience, largely a receiving house </w:t>
            </w:r>
            <w:r w:rsidR="00720CF3" w:rsidRPr="00A005F7">
              <w:rPr>
                <w:sz w:val="20"/>
                <w:szCs w:val="20"/>
              </w:rPr>
              <w:t xml:space="preserve">for </w:t>
            </w:r>
            <w:r w:rsidR="004E5A3D" w:rsidRPr="00A005F7">
              <w:rPr>
                <w:sz w:val="20"/>
                <w:szCs w:val="20"/>
              </w:rPr>
              <w:t>commercial</w:t>
            </w:r>
            <w:r w:rsidR="00720CF3" w:rsidRPr="00A005F7">
              <w:rPr>
                <w:sz w:val="20"/>
                <w:szCs w:val="20"/>
              </w:rPr>
              <w:t xml:space="preserve"> live music events</w:t>
            </w:r>
          </w:p>
        </w:tc>
        <w:tc>
          <w:tcPr>
            <w:tcW w:w="1276" w:type="dxa"/>
          </w:tcPr>
          <w:p w14:paraId="1B24E13E" w14:textId="6AA7A880" w:rsidR="0082394F" w:rsidRPr="00A005F7" w:rsidRDefault="0071464B" w:rsidP="00A415A0">
            <w:pPr>
              <w:rPr>
                <w:sz w:val="20"/>
                <w:szCs w:val="20"/>
              </w:rPr>
            </w:pPr>
            <w:r w:rsidRPr="00A005F7">
              <w:rPr>
                <w:sz w:val="20"/>
                <w:szCs w:val="20"/>
              </w:rPr>
              <w:t>Limited</w:t>
            </w:r>
          </w:p>
        </w:tc>
        <w:tc>
          <w:tcPr>
            <w:tcW w:w="1134" w:type="dxa"/>
          </w:tcPr>
          <w:p w14:paraId="523D9B64" w14:textId="77777777" w:rsidR="0082394F" w:rsidRPr="00A005F7" w:rsidRDefault="0071464B" w:rsidP="00A415A0">
            <w:pPr>
              <w:rPr>
                <w:sz w:val="20"/>
                <w:szCs w:val="20"/>
              </w:rPr>
            </w:pPr>
            <w:r w:rsidRPr="00A005F7">
              <w:rPr>
                <w:sz w:val="20"/>
                <w:szCs w:val="20"/>
              </w:rPr>
              <w:t>Limited</w:t>
            </w:r>
          </w:p>
          <w:p w14:paraId="207F3E7F" w14:textId="77777777" w:rsidR="0071464B" w:rsidRPr="00A005F7" w:rsidRDefault="0071464B" w:rsidP="00A415A0">
            <w:pPr>
              <w:rPr>
                <w:sz w:val="20"/>
                <w:szCs w:val="20"/>
              </w:rPr>
            </w:pPr>
          </w:p>
          <w:p w14:paraId="4C8D4895" w14:textId="77777777" w:rsidR="0071464B" w:rsidRPr="00A005F7" w:rsidRDefault="0071464B" w:rsidP="0071464B">
            <w:pPr>
              <w:rPr>
                <w:sz w:val="20"/>
                <w:szCs w:val="20"/>
              </w:rPr>
            </w:pPr>
            <w:r w:rsidRPr="00A005F7">
              <w:rPr>
                <w:sz w:val="20"/>
                <w:szCs w:val="20"/>
              </w:rPr>
              <w:t xml:space="preserve">Basic audience database </w:t>
            </w:r>
          </w:p>
          <w:p w14:paraId="70E1D871" w14:textId="3CF81B47" w:rsidR="0071464B" w:rsidRPr="00A005F7" w:rsidRDefault="0071464B" w:rsidP="00A415A0">
            <w:pPr>
              <w:rPr>
                <w:sz w:val="20"/>
                <w:szCs w:val="20"/>
              </w:rPr>
            </w:pPr>
          </w:p>
        </w:tc>
        <w:tc>
          <w:tcPr>
            <w:tcW w:w="1508" w:type="dxa"/>
          </w:tcPr>
          <w:p w14:paraId="153B5866" w14:textId="77777777" w:rsidR="0082394F" w:rsidRPr="00A005F7" w:rsidRDefault="0071464B" w:rsidP="00A415A0">
            <w:pPr>
              <w:rPr>
                <w:sz w:val="20"/>
                <w:szCs w:val="20"/>
              </w:rPr>
            </w:pPr>
            <w:r w:rsidRPr="00A005F7">
              <w:rPr>
                <w:sz w:val="20"/>
                <w:szCs w:val="20"/>
              </w:rPr>
              <w:t>Dedicated team</w:t>
            </w:r>
          </w:p>
          <w:p w14:paraId="410442E7" w14:textId="77777777" w:rsidR="0071464B" w:rsidRPr="00A005F7" w:rsidRDefault="0071464B" w:rsidP="00A415A0">
            <w:pPr>
              <w:rPr>
                <w:sz w:val="20"/>
                <w:szCs w:val="20"/>
              </w:rPr>
            </w:pPr>
          </w:p>
          <w:p w14:paraId="5B877A99" w14:textId="26D740C9" w:rsidR="0071464B" w:rsidRPr="00A005F7" w:rsidRDefault="0071464B" w:rsidP="00A415A0">
            <w:pPr>
              <w:rPr>
                <w:sz w:val="20"/>
                <w:szCs w:val="20"/>
              </w:rPr>
            </w:pPr>
            <w:r w:rsidRPr="00A005F7">
              <w:rPr>
                <w:sz w:val="20"/>
                <w:szCs w:val="20"/>
              </w:rPr>
              <w:t xml:space="preserve">Marketing plan </w:t>
            </w:r>
            <w:r w:rsidR="00084F3A">
              <w:rPr>
                <w:sz w:val="20"/>
                <w:szCs w:val="20"/>
              </w:rPr>
              <w:t>to be implented</w:t>
            </w:r>
          </w:p>
          <w:p w14:paraId="305BE74B" w14:textId="77777777" w:rsidR="0071464B" w:rsidRPr="00A005F7" w:rsidRDefault="0071464B" w:rsidP="00A415A0">
            <w:pPr>
              <w:rPr>
                <w:sz w:val="20"/>
                <w:szCs w:val="20"/>
              </w:rPr>
            </w:pPr>
          </w:p>
          <w:p w14:paraId="7A605E58" w14:textId="50C4FC64" w:rsidR="0071464B" w:rsidRPr="00A005F7" w:rsidRDefault="0071464B" w:rsidP="00A415A0">
            <w:pPr>
              <w:rPr>
                <w:sz w:val="20"/>
                <w:szCs w:val="20"/>
              </w:rPr>
            </w:pPr>
            <w:r w:rsidRPr="00A005F7">
              <w:rPr>
                <w:sz w:val="20"/>
                <w:szCs w:val="20"/>
              </w:rPr>
              <w:t>Focus on digital marketing</w:t>
            </w:r>
          </w:p>
        </w:tc>
      </w:tr>
      <w:tr w:rsidR="0071464B" w:rsidRPr="00A005F7" w14:paraId="53BC94DD" w14:textId="5E106215" w:rsidTr="00A005F7">
        <w:tc>
          <w:tcPr>
            <w:tcW w:w="988" w:type="dxa"/>
            <w:shd w:val="clear" w:color="auto" w:fill="F2DBDB" w:themeFill="accent2" w:themeFillTint="33"/>
          </w:tcPr>
          <w:p w14:paraId="6D37EEFA" w14:textId="777721E3" w:rsidR="0082394F" w:rsidRPr="00A005F7" w:rsidRDefault="0082394F" w:rsidP="00A415A0">
            <w:pPr>
              <w:rPr>
                <w:b/>
                <w:sz w:val="20"/>
                <w:szCs w:val="20"/>
              </w:rPr>
            </w:pPr>
            <w:r w:rsidRPr="00A005F7">
              <w:rPr>
                <w:b/>
                <w:sz w:val="20"/>
                <w:szCs w:val="20"/>
              </w:rPr>
              <w:t>Soweto Arts and Craft Fair</w:t>
            </w:r>
          </w:p>
        </w:tc>
        <w:tc>
          <w:tcPr>
            <w:tcW w:w="1275" w:type="dxa"/>
          </w:tcPr>
          <w:p w14:paraId="3060E9CC" w14:textId="53524E86" w:rsidR="0082394F" w:rsidRPr="00A005F7" w:rsidRDefault="0071464B" w:rsidP="00A415A0">
            <w:pPr>
              <w:rPr>
                <w:sz w:val="20"/>
                <w:szCs w:val="20"/>
              </w:rPr>
            </w:pPr>
            <w:r w:rsidRPr="00A005F7">
              <w:rPr>
                <w:sz w:val="20"/>
                <w:szCs w:val="20"/>
              </w:rPr>
              <w:t>Informal</w:t>
            </w:r>
          </w:p>
          <w:p w14:paraId="10F5F5C1" w14:textId="77777777" w:rsidR="0082394F" w:rsidRPr="00A005F7" w:rsidRDefault="0082394F" w:rsidP="00A415A0">
            <w:pPr>
              <w:rPr>
                <w:sz w:val="20"/>
                <w:szCs w:val="20"/>
              </w:rPr>
            </w:pPr>
          </w:p>
          <w:p w14:paraId="15D7E229" w14:textId="77777777" w:rsidR="0082394F" w:rsidRPr="00A005F7" w:rsidRDefault="0082394F" w:rsidP="00A415A0">
            <w:pPr>
              <w:rPr>
                <w:sz w:val="20"/>
                <w:szCs w:val="20"/>
              </w:rPr>
            </w:pPr>
          </w:p>
        </w:tc>
        <w:tc>
          <w:tcPr>
            <w:tcW w:w="1418" w:type="dxa"/>
          </w:tcPr>
          <w:p w14:paraId="160C03C2" w14:textId="179B4831" w:rsidR="0082394F" w:rsidRPr="00A005F7" w:rsidRDefault="0071464B" w:rsidP="00A415A0">
            <w:pPr>
              <w:rPr>
                <w:sz w:val="20"/>
                <w:szCs w:val="20"/>
              </w:rPr>
            </w:pPr>
            <w:r w:rsidRPr="00A005F7">
              <w:rPr>
                <w:sz w:val="20"/>
                <w:szCs w:val="20"/>
              </w:rPr>
              <w:t>Informal</w:t>
            </w:r>
          </w:p>
        </w:tc>
        <w:tc>
          <w:tcPr>
            <w:tcW w:w="1417" w:type="dxa"/>
          </w:tcPr>
          <w:p w14:paraId="65F8DA2E" w14:textId="3B2D4DA7" w:rsidR="0082394F" w:rsidRPr="00A005F7" w:rsidRDefault="0071464B" w:rsidP="00A415A0">
            <w:pPr>
              <w:rPr>
                <w:sz w:val="20"/>
                <w:szCs w:val="20"/>
              </w:rPr>
            </w:pPr>
            <w:r w:rsidRPr="00A005F7">
              <w:rPr>
                <w:sz w:val="20"/>
                <w:szCs w:val="20"/>
              </w:rPr>
              <w:t>Audience and artists</w:t>
            </w:r>
          </w:p>
        </w:tc>
        <w:tc>
          <w:tcPr>
            <w:tcW w:w="1276" w:type="dxa"/>
          </w:tcPr>
          <w:p w14:paraId="16D6F31A" w14:textId="6E91FB5C" w:rsidR="0082394F" w:rsidRPr="00A005F7" w:rsidRDefault="0071464B" w:rsidP="00A415A0">
            <w:pPr>
              <w:rPr>
                <w:sz w:val="20"/>
                <w:szCs w:val="20"/>
              </w:rPr>
            </w:pPr>
            <w:r w:rsidRPr="00A005F7">
              <w:rPr>
                <w:sz w:val="20"/>
                <w:szCs w:val="20"/>
              </w:rPr>
              <w:t>Some</w:t>
            </w:r>
          </w:p>
        </w:tc>
        <w:tc>
          <w:tcPr>
            <w:tcW w:w="1134" w:type="dxa"/>
          </w:tcPr>
          <w:p w14:paraId="4F38DE7F" w14:textId="7164DE8C" w:rsidR="0082394F" w:rsidRPr="00A005F7" w:rsidRDefault="0071464B" w:rsidP="00A415A0">
            <w:pPr>
              <w:rPr>
                <w:sz w:val="20"/>
                <w:szCs w:val="20"/>
              </w:rPr>
            </w:pPr>
            <w:r w:rsidRPr="00A005F7">
              <w:rPr>
                <w:sz w:val="20"/>
                <w:szCs w:val="20"/>
              </w:rPr>
              <w:t>Limited</w:t>
            </w:r>
          </w:p>
        </w:tc>
        <w:tc>
          <w:tcPr>
            <w:tcW w:w="1508" w:type="dxa"/>
          </w:tcPr>
          <w:p w14:paraId="26B99F02" w14:textId="77777777" w:rsidR="0071464B" w:rsidRPr="00A005F7" w:rsidRDefault="0071464B" w:rsidP="00A415A0">
            <w:pPr>
              <w:rPr>
                <w:sz w:val="20"/>
                <w:szCs w:val="20"/>
              </w:rPr>
            </w:pPr>
            <w:r w:rsidRPr="00A005F7">
              <w:rPr>
                <w:sz w:val="20"/>
                <w:szCs w:val="20"/>
              </w:rPr>
              <w:t>Small team, but  a clear focus on marketing and developing future audiences</w:t>
            </w:r>
          </w:p>
          <w:p w14:paraId="72A33464" w14:textId="77777777" w:rsidR="0071464B" w:rsidRPr="00A005F7" w:rsidRDefault="0071464B" w:rsidP="00A415A0">
            <w:pPr>
              <w:rPr>
                <w:sz w:val="20"/>
                <w:szCs w:val="20"/>
              </w:rPr>
            </w:pPr>
          </w:p>
          <w:p w14:paraId="358FB33F" w14:textId="67CE2CA1" w:rsidR="0071464B" w:rsidRPr="00A005F7" w:rsidRDefault="0071464B" w:rsidP="00A415A0">
            <w:pPr>
              <w:rPr>
                <w:sz w:val="20"/>
                <w:szCs w:val="20"/>
              </w:rPr>
            </w:pPr>
            <w:r w:rsidRPr="00A005F7">
              <w:rPr>
                <w:sz w:val="20"/>
                <w:szCs w:val="20"/>
              </w:rPr>
              <w:t>Focus on digital marketing</w:t>
            </w:r>
          </w:p>
        </w:tc>
      </w:tr>
      <w:tr w:rsidR="0071464B" w:rsidRPr="00A005F7" w14:paraId="1033747F" w14:textId="77777777" w:rsidTr="00A005F7">
        <w:tc>
          <w:tcPr>
            <w:tcW w:w="988" w:type="dxa"/>
            <w:shd w:val="clear" w:color="auto" w:fill="F2DBDB" w:themeFill="accent2" w:themeFillTint="33"/>
          </w:tcPr>
          <w:p w14:paraId="0D4B11D8" w14:textId="3A15D543" w:rsidR="0082394F" w:rsidRPr="00A005F7" w:rsidRDefault="0082394F" w:rsidP="00A415A0">
            <w:pPr>
              <w:rPr>
                <w:b/>
                <w:sz w:val="20"/>
                <w:szCs w:val="20"/>
              </w:rPr>
            </w:pPr>
            <w:r w:rsidRPr="00A005F7">
              <w:rPr>
                <w:b/>
                <w:sz w:val="20"/>
                <w:szCs w:val="20"/>
              </w:rPr>
              <w:t>Afrikan Freedom Station</w:t>
            </w:r>
          </w:p>
        </w:tc>
        <w:tc>
          <w:tcPr>
            <w:tcW w:w="1275" w:type="dxa"/>
          </w:tcPr>
          <w:p w14:paraId="13F851AE" w14:textId="6B9317E5" w:rsidR="0082394F" w:rsidRPr="00A005F7" w:rsidRDefault="0071464B" w:rsidP="00A415A0">
            <w:pPr>
              <w:rPr>
                <w:sz w:val="20"/>
                <w:szCs w:val="20"/>
              </w:rPr>
            </w:pPr>
            <w:r w:rsidRPr="00A005F7">
              <w:rPr>
                <w:sz w:val="20"/>
                <w:szCs w:val="20"/>
              </w:rPr>
              <w:t>Informal</w:t>
            </w:r>
          </w:p>
        </w:tc>
        <w:tc>
          <w:tcPr>
            <w:tcW w:w="1418" w:type="dxa"/>
          </w:tcPr>
          <w:p w14:paraId="38623B41" w14:textId="05088C41" w:rsidR="0082394F" w:rsidRPr="00A005F7" w:rsidRDefault="0071464B" w:rsidP="00A415A0">
            <w:pPr>
              <w:rPr>
                <w:sz w:val="20"/>
                <w:szCs w:val="20"/>
              </w:rPr>
            </w:pPr>
            <w:r w:rsidRPr="00A005F7">
              <w:rPr>
                <w:sz w:val="20"/>
                <w:szCs w:val="20"/>
              </w:rPr>
              <w:t>Informal</w:t>
            </w:r>
          </w:p>
        </w:tc>
        <w:tc>
          <w:tcPr>
            <w:tcW w:w="1417" w:type="dxa"/>
          </w:tcPr>
          <w:p w14:paraId="2B880B8D" w14:textId="33F947FF" w:rsidR="0082394F" w:rsidRPr="00A005F7" w:rsidRDefault="0071464B" w:rsidP="00A415A0">
            <w:pPr>
              <w:rPr>
                <w:sz w:val="20"/>
                <w:szCs w:val="20"/>
              </w:rPr>
            </w:pPr>
            <w:r w:rsidRPr="00A005F7">
              <w:rPr>
                <w:sz w:val="20"/>
                <w:szCs w:val="20"/>
              </w:rPr>
              <w:t>Audience and artists</w:t>
            </w:r>
          </w:p>
        </w:tc>
        <w:tc>
          <w:tcPr>
            <w:tcW w:w="1276" w:type="dxa"/>
          </w:tcPr>
          <w:p w14:paraId="1D2FD905" w14:textId="5BF56756" w:rsidR="0082394F" w:rsidRPr="00A005F7" w:rsidRDefault="0071464B" w:rsidP="00A415A0">
            <w:pPr>
              <w:rPr>
                <w:sz w:val="20"/>
                <w:szCs w:val="20"/>
              </w:rPr>
            </w:pPr>
            <w:r w:rsidRPr="00A005F7">
              <w:rPr>
                <w:sz w:val="20"/>
                <w:szCs w:val="20"/>
              </w:rPr>
              <w:t>Informal</w:t>
            </w:r>
          </w:p>
        </w:tc>
        <w:tc>
          <w:tcPr>
            <w:tcW w:w="1134" w:type="dxa"/>
          </w:tcPr>
          <w:p w14:paraId="4FA56284" w14:textId="708A2A40" w:rsidR="0082394F" w:rsidRPr="00A005F7" w:rsidRDefault="0071464B" w:rsidP="00A415A0">
            <w:pPr>
              <w:rPr>
                <w:sz w:val="20"/>
                <w:szCs w:val="20"/>
              </w:rPr>
            </w:pPr>
            <w:r w:rsidRPr="00A005F7">
              <w:rPr>
                <w:sz w:val="20"/>
                <w:szCs w:val="20"/>
              </w:rPr>
              <w:t>Limited</w:t>
            </w:r>
          </w:p>
        </w:tc>
        <w:tc>
          <w:tcPr>
            <w:tcW w:w="1508" w:type="dxa"/>
          </w:tcPr>
          <w:p w14:paraId="706C0891" w14:textId="1D59011B" w:rsidR="00A335BF" w:rsidRPr="00A005F7" w:rsidRDefault="00A335BF" w:rsidP="00A335BF">
            <w:pPr>
              <w:rPr>
                <w:sz w:val="20"/>
                <w:szCs w:val="20"/>
              </w:rPr>
            </w:pPr>
            <w:r w:rsidRPr="00A005F7">
              <w:rPr>
                <w:sz w:val="20"/>
                <w:szCs w:val="20"/>
              </w:rPr>
              <w:t>Small team, but  a desire for more focus on marketing and audience development</w:t>
            </w:r>
          </w:p>
          <w:p w14:paraId="16C149A8" w14:textId="77777777" w:rsidR="0082394F" w:rsidRPr="00A005F7" w:rsidRDefault="0082394F" w:rsidP="00A415A0">
            <w:pPr>
              <w:rPr>
                <w:sz w:val="20"/>
                <w:szCs w:val="20"/>
              </w:rPr>
            </w:pPr>
          </w:p>
        </w:tc>
      </w:tr>
      <w:tr w:rsidR="00A335BF" w:rsidRPr="00A005F7" w14:paraId="31475CB7" w14:textId="77777777" w:rsidTr="00A005F7">
        <w:tc>
          <w:tcPr>
            <w:tcW w:w="988" w:type="dxa"/>
            <w:shd w:val="clear" w:color="auto" w:fill="F2DBDB" w:themeFill="accent2" w:themeFillTint="33"/>
          </w:tcPr>
          <w:p w14:paraId="0F49E1E0" w14:textId="27C29F75" w:rsidR="0082394F" w:rsidRPr="00A005F7" w:rsidRDefault="0082394F" w:rsidP="00A415A0">
            <w:pPr>
              <w:rPr>
                <w:b/>
                <w:sz w:val="20"/>
                <w:szCs w:val="20"/>
              </w:rPr>
            </w:pPr>
            <w:r w:rsidRPr="00A005F7">
              <w:rPr>
                <w:b/>
                <w:sz w:val="20"/>
                <w:szCs w:val="20"/>
              </w:rPr>
              <w:t>Niki’s Oasis</w:t>
            </w:r>
          </w:p>
        </w:tc>
        <w:tc>
          <w:tcPr>
            <w:tcW w:w="1275" w:type="dxa"/>
          </w:tcPr>
          <w:p w14:paraId="206B04DA" w14:textId="7A8C2845" w:rsidR="0082394F" w:rsidRPr="00A005F7" w:rsidRDefault="00A335BF" w:rsidP="00A415A0">
            <w:pPr>
              <w:rPr>
                <w:sz w:val="20"/>
                <w:szCs w:val="20"/>
              </w:rPr>
            </w:pPr>
            <w:r w:rsidRPr="00A005F7">
              <w:rPr>
                <w:sz w:val="20"/>
                <w:szCs w:val="20"/>
              </w:rPr>
              <w:t>Informal</w:t>
            </w:r>
          </w:p>
        </w:tc>
        <w:tc>
          <w:tcPr>
            <w:tcW w:w="1418" w:type="dxa"/>
          </w:tcPr>
          <w:p w14:paraId="44A5D4B2" w14:textId="6DF1D97F" w:rsidR="0082394F" w:rsidRPr="00A005F7" w:rsidRDefault="00A335BF" w:rsidP="00A415A0">
            <w:pPr>
              <w:rPr>
                <w:sz w:val="20"/>
                <w:szCs w:val="20"/>
              </w:rPr>
            </w:pPr>
            <w:r w:rsidRPr="00A005F7">
              <w:rPr>
                <w:sz w:val="20"/>
                <w:szCs w:val="20"/>
              </w:rPr>
              <w:t>Informal</w:t>
            </w:r>
          </w:p>
        </w:tc>
        <w:tc>
          <w:tcPr>
            <w:tcW w:w="1417" w:type="dxa"/>
          </w:tcPr>
          <w:p w14:paraId="28DD7EAB" w14:textId="7231D5D8" w:rsidR="0082394F" w:rsidRPr="00A005F7" w:rsidRDefault="00A335BF" w:rsidP="00A415A0">
            <w:pPr>
              <w:rPr>
                <w:sz w:val="20"/>
                <w:szCs w:val="20"/>
              </w:rPr>
            </w:pPr>
            <w:r w:rsidRPr="00A005F7">
              <w:rPr>
                <w:sz w:val="20"/>
                <w:szCs w:val="20"/>
              </w:rPr>
              <w:t>Artists</w:t>
            </w:r>
          </w:p>
        </w:tc>
        <w:tc>
          <w:tcPr>
            <w:tcW w:w="1276" w:type="dxa"/>
          </w:tcPr>
          <w:p w14:paraId="54511CF8" w14:textId="7CE5B148" w:rsidR="0082394F" w:rsidRPr="00A005F7" w:rsidRDefault="00A335BF" w:rsidP="00A415A0">
            <w:pPr>
              <w:rPr>
                <w:sz w:val="20"/>
                <w:szCs w:val="20"/>
              </w:rPr>
            </w:pPr>
            <w:r w:rsidRPr="00A005F7">
              <w:rPr>
                <w:sz w:val="20"/>
                <w:szCs w:val="20"/>
              </w:rPr>
              <w:t>Informal</w:t>
            </w:r>
          </w:p>
        </w:tc>
        <w:tc>
          <w:tcPr>
            <w:tcW w:w="1134" w:type="dxa"/>
          </w:tcPr>
          <w:p w14:paraId="46D12E6F" w14:textId="12CF1411" w:rsidR="0082394F" w:rsidRPr="00A005F7" w:rsidRDefault="00A335BF" w:rsidP="00A415A0">
            <w:pPr>
              <w:rPr>
                <w:sz w:val="20"/>
                <w:szCs w:val="20"/>
              </w:rPr>
            </w:pPr>
            <w:r w:rsidRPr="00A005F7">
              <w:rPr>
                <w:sz w:val="20"/>
                <w:szCs w:val="20"/>
              </w:rPr>
              <w:t>Limited</w:t>
            </w:r>
          </w:p>
        </w:tc>
        <w:tc>
          <w:tcPr>
            <w:tcW w:w="1508" w:type="dxa"/>
          </w:tcPr>
          <w:p w14:paraId="61EF3815" w14:textId="5D1472AA" w:rsidR="0082394F" w:rsidRPr="00A005F7" w:rsidRDefault="00A335BF" w:rsidP="000E7510">
            <w:pPr>
              <w:rPr>
                <w:sz w:val="20"/>
                <w:szCs w:val="20"/>
              </w:rPr>
            </w:pPr>
            <w:r w:rsidRPr="00A005F7">
              <w:rPr>
                <w:sz w:val="20"/>
                <w:szCs w:val="20"/>
              </w:rPr>
              <w:t>Very limited resource dedicated to marketing and audience development with a reliance</w:t>
            </w:r>
            <w:r w:rsidR="000E7510" w:rsidRPr="00A005F7">
              <w:rPr>
                <w:sz w:val="20"/>
                <w:szCs w:val="20"/>
              </w:rPr>
              <w:t xml:space="preserve"> on existing networks</w:t>
            </w:r>
            <w:r w:rsidRPr="00A005F7">
              <w:rPr>
                <w:sz w:val="20"/>
                <w:szCs w:val="20"/>
              </w:rPr>
              <w:t xml:space="preserve"> </w:t>
            </w:r>
          </w:p>
        </w:tc>
      </w:tr>
    </w:tbl>
    <w:p w14:paraId="1CC70058" w14:textId="1964E565" w:rsidR="00084F3A" w:rsidRDefault="00084F3A" w:rsidP="00084F3A">
      <w:pPr>
        <w:jc w:val="center"/>
        <w:rPr>
          <w:b/>
        </w:rPr>
      </w:pPr>
      <w:r>
        <w:rPr>
          <w:b/>
        </w:rPr>
        <w:br/>
      </w:r>
      <w:r w:rsidRPr="00A815D8">
        <w:rPr>
          <w:b/>
        </w:rPr>
        <w:t>Figur</w:t>
      </w:r>
      <w:r>
        <w:rPr>
          <w:b/>
        </w:rPr>
        <w:t>e 8</w:t>
      </w:r>
      <w:r w:rsidRPr="00A815D8">
        <w:rPr>
          <w:b/>
        </w:rPr>
        <w:t xml:space="preserve">: Case study venues </w:t>
      </w:r>
      <w:r>
        <w:rPr>
          <w:b/>
        </w:rPr>
        <w:t>mapped against Rentschler’s evolutionary framework</w:t>
      </w:r>
    </w:p>
    <w:p w14:paraId="0610BCDD" w14:textId="6738559C" w:rsidR="001B7FB5" w:rsidRDefault="00135C83" w:rsidP="00BB4AEB">
      <w:r>
        <w:lastRenderedPageBreak/>
        <w:br/>
      </w:r>
      <w:r w:rsidR="00AD18EA">
        <w:t xml:space="preserve">Audience </w:t>
      </w:r>
      <w:r w:rsidRPr="00BB4AEB">
        <w:t xml:space="preserve">development is a relatively new Anglo-American term which has only just begun to be referenced in South Africa. The </w:t>
      </w:r>
      <w:r w:rsidR="009201B7">
        <w:t>term</w:t>
      </w:r>
      <w:r w:rsidRPr="009201B7">
        <w:t xml:space="preserve"> has begun to appear in the latest governm</w:t>
      </w:r>
      <w:r w:rsidR="009201B7" w:rsidRPr="009201B7">
        <w:t xml:space="preserve">ent arts strategies such as the </w:t>
      </w:r>
      <w:r w:rsidR="009201B7" w:rsidRPr="009201B7">
        <w:rPr>
          <w:i/>
        </w:rPr>
        <w:t xml:space="preserve">Mzansi </w:t>
      </w:r>
      <w:r w:rsidRPr="009201B7">
        <w:rPr>
          <w:i/>
        </w:rPr>
        <w:t>Golden Economy</w:t>
      </w:r>
      <w:r w:rsidR="008C6A3F">
        <w:t xml:space="preserve">, a government strategy that </w:t>
      </w:r>
      <w:r w:rsidR="009201B7" w:rsidRPr="009201B7">
        <w:t xml:space="preserve">aims to reposition </w:t>
      </w:r>
      <w:r w:rsidR="009201B7" w:rsidRPr="009201B7">
        <w:rPr>
          <w:rStyle w:val="Emphasis"/>
          <w:rFonts w:cs="Arial"/>
          <w:bCs/>
          <w:i w:val="0"/>
          <w:iCs w:val="0"/>
          <w:shd w:val="clear" w:color="auto" w:fill="FFFFFF"/>
        </w:rPr>
        <w:t xml:space="preserve">the </w:t>
      </w:r>
      <w:r w:rsidR="009201B7" w:rsidRPr="009201B7">
        <w:rPr>
          <w:rFonts w:cs="Arial"/>
          <w:shd w:val="clear" w:color="auto" w:fill="FFFFFF"/>
        </w:rPr>
        <w:t>cultural industries in South Africa,</w:t>
      </w:r>
      <w:r w:rsidR="009201B7" w:rsidRPr="009201B7">
        <w:rPr>
          <w:rFonts w:ascii="Arial" w:hAnsi="Arial" w:cs="Arial"/>
          <w:shd w:val="clear" w:color="auto" w:fill="FFFFFF"/>
        </w:rPr>
        <w:t xml:space="preserve"> </w:t>
      </w:r>
      <w:r w:rsidRPr="00BB4AEB">
        <w:t>as well as being identifie</w:t>
      </w:r>
      <w:r w:rsidR="009201B7">
        <w:t xml:space="preserve">d </w:t>
      </w:r>
      <w:r w:rsidR="008C6A3F">
        <w:t>among</w:t>
      </w:r>
      <w:r w:rsidR="009201B7">
        <w:t xml:space="preserve"> skills demanded </w:t>
      </w:r>
      <w:r w:rsidRPr="00BB4AEB">
        <w:t xml:space="preserve">by industry research </w:t>
      </w:r>
      <w:r w:rsidR="00AD18EA">
        <w:t xml:space="preserve">including </w:t>
      </w:r>
      <w:r w:rsidRPr="00BB4AEB">
        <w:t xml:space="preserve">the </w:t>
      </w:r>
      <w:r w:rsidRPr="009201B7">
        <w:rPr>
          <w:i/>
        </w:rPr>
        <w:t>2013 Songlines</w:t>
      </w:r>
      <w:r w:rsidRPr="00BB4AEB">
        <w:t xml:space="preserve"> report. In 2013 BASA introduced arts development into their established professional development pr</w:t>
      </w:r>
      <w:r w:rsidR="009201B7">
        <w:t>ogramme for the arts industry and</w:t>
      </w:r>
      <w:r w:rsidRPr="00BB4AEB">
        <w:t xml:space="preserve"> the U</w:t>
      </w:r>
      <w:r w:rsidR="009201B7">
        <w:t>niversity of Witwatersrand bega</w:t>
      </w:r>
      <w:r w:rsidRPr="00BB4AEB">
        <w:t xml:space="preserve">n to </w:t>
      </w:r>
      <w:r w:rsidR="005E2A69">
        <w:t>place greater emphasis on</w:t>
      </w:r>
      <w:r w:rsidR="005E2A69" w:rsidRPr="00BB4AEB">
        <w:t xml:space="preserve"> </w:t>
      </w:r>
      <w:r w:rsidRPr="00BB4AEB">
        <w:t xml:space="preserve">audience development </w:t>
      </w:r>
      <w:r w:rsidR="005E2A69">
        <w:t>in</w:t>
      </w:r>
      <w:r w:rsidRPr="00BB4AEB">
        <w:t xml:space="preserve"> its post-graduate arts and cultural management degree. This being said, my research indicate</w:t>
      </w:r>
      <w:r w:rsidR="00E35A03">
        <w:t>s</w:t>
      </w:r>
      <w:r w:rsidRPr="00BB4AEB">
        <w:t xml:space="preserve"> that venue owners had different interpretations of what audience development is.</w:t>
      </w:r>
      <w:r w:rsidR="00BB4AEB" w:rsidRPr="00BB4AEB">
        <w:t xml:space="preserve"> </w:t>
      </w:r>
    </w:p>
    <w:p w14:paraId="2C6777A0" w14:textId="479FC186" w:rsidR="001B7FB5" w:rsidRPr="006A110A" w:rsidRDefault="00E35A03" w:rsidP="006A110A">
      <w:r>
        <w:t>The</w:t>
      </w:r>
      <w:r w:rsidR="00595439">
        <w:t xml:space="preserve"> </w:t>
      </w:r>
      <w:r w:rsidR="00BB4AEB" w:rsidRPr="00BB4AEB">
        <w:t>Afrikan Freedom Station</w:t>
      </w:r>
      <w:r>
        <w:t xml:space="preserve">’s </w:t>
      </w:r>
      <w:r w:rsidRPr="00E35A03">
        <w:t>Mokwena</w:t>
      </w:r>
      <w:r w:rsidR="00BB4AEB" w:rsidRPr="00BB4AEB">
        <w:t xml:space="preserve"> wasn’t entirely sure what aud</w:t>
      </w:r>
      <w:r w:rsidR="00D94429">
        <w:t>ience development was. ‘</w:t>
      </w:r>
      <w:r w:rsidR="009066CC">
        <w:t>T</w:t>
      </w:r>
      <w:r w:rsidR="00BB4AEB" w:rsidRPr="00BB4AEB">
        <w:rPr>
          <w:i/>
        </w:rPr>
        <w:t xml:space="preserve">o me it’s once you make a connection it’s a lifelong commitment. For me audience development less as connecting people with music to more like growing </w:t>
      </w:r>
      <w:r w:rsidR="003747EB">
        <w:rPr>
          <w:i/>
        </w:rPr>
        <w:t>a support base with some income</w:t>
      </w:r>
      <w:r w:rsidR="00D94429">
        <w:rPr>
          <w:i/>
        </w:rPr>
        <w:t>’</w:t>
      </w:r>
      <w:r w:rsidR="00BB4AEB" w:rsidRPr="00BB4AEB">
        <w:t xml:space="preserve"> </w:t>
      </w:r>
      <w:r w:rsidR="00A815D8">
        <w:t>(</w:t>
      </w:r>
      <w:r w:rsidR="00D94429">
        <w:t>Kwena</w:t>
      </w:r>
      <w:r w:rsidR="00A815D8">
        <w:t xml:space="preserve">, 2014). </w:t>
      </w:r>
      <w:r>
        <w:t>The</w:t>
      </w:r>
      <w:r w:rsidR="001B7FB5">
        <w:t xml:space="preserve"> Soweto Theatre</w:t>
      </w:r>
      <w:r>
        <w:t>’s Johnson</w:t>
      </w:r>
      <w:r w:rsidR="001B7FB5">
        <w:t xml:space="preserve"> felt audience development was too reliant on models from the Globa</w:t>
      </w:r>
      <w:r w:rsidR="009066CC">
        <w:t>l North which didn’t respond to South Africa’s context</w:t>
      </w:r>
      <w:r w:rsidR="001B7FB5">
        <w:t xml:space="preserve">. He believed </w:t>
      </w:r>
      <w:r w:rsidR="00AC1BAC">
        <w:t>venues need a</w:t>
      </w:r>
      <w:r w:rsidR="00595439">
        <w:t xml:space="preserve"> </w:t>
      </w:r>
      <w:r w:rsidR="001B7FB5">
        <w:t xml:space="preserve">customised, hybrid audience </w:t>
      </w:r>
      <w:r w:rsidR="00AC1BAC">
        <w:t xml:space="preserve">development </w:t>
      </w:r>
      <w:r w:rsidR="001B7FB5">
        <w:t>model</w:t>
      </w:r>
      <w:r w:rsidR="00595439">
        <w:t xml:space="preserve"> </w:t>
      </w:r>
      <w:r w:rsidR="00AC1BAC">
        <w:t>which draws on best practice, yet is responsive to the South African context.</w:t>
      </w:r>
      <w:r w:rsidR="001B7FB5">
        <w:t xml:space="preserve"> </w:t>
      </w:r>
      <w:r w:rsidR="00D94429">
        <w:rPr>
          <w:i/>
        </w:rPr>
        <w:t>‘</w:t>
      </w:r>
      <w:r w:rsidR="001B7FB5" w:rsidRPr="001B7FB5">
        <w:rPr>
          <w:i/>
        </w:rPr>
        <w:t>You need to do surveys, you need someone with patience to slowly, develop and find out what people like. You must ensure you have a clean</w:t>
      </w:r>
      <w:r w:rsidR="009066CC">
        <w:rPr>
          <w:i/>
        </w:rPr>
        <w:t xml:space="preserve"> and robust audience database, customer relationship management </w:t>
      </w:r>
      <w:r w:rsidR="001B7FB5" w:rsidRPr="001B7FB5">
        <w:rPr>
          <w:i/>
        </w:rPr>
        <w:t>is very important. I think on a lot of levels, the Market Theatre has shown the way in terms of best practice audie</w:t>
      </w:r>
      <w:r w:rsidR="003747EB">
        <w:rPr>
          <w:i/>
        </w:rPr>
        <w:t>nce development in South Africa</w:t>
      </w:r>
      <w:r w:rsidR="00D94429">
        <w:rPr>
          <w:i/>
        </w:rPr>
        <w:t xml:space="preserve">’ </w:t>
      </w:r>
      <w:r w:rsidR="00A815D8">
        <w:t>(</w:t>
      </w:r>
      <w:r>
        <w:t>Johnson,</w:t>
      </w:r>
      <w:r w:rsidR="00A815D8">
        <w:t xml:space="preserve"> 2014).</w:t>
      </w:r>
      <w:r w:rsidR="006A110A">
        <w:t xml:space="preserve"> </w:t>
      </w:r>
    </w:p>
    <w:p w14:paraId="0E96A3B9" w14:textId="018792F0" w:rsidR="00BB4AEB" w:rsidRPr="006D0602" w:rsidRDefault="00F35D6A" w:rsidP="00BB4AEB">
      <w:pPr>
        <w:rPr>
          <w:rFonts w:eastAsia="Times New Roman" w:cs="Helvetica"/>
          <w:color w:val="000000"/>
          <w:lang w:eastAsia="en-GB"/>
        </w:rPr>
      </w:pPr>
      <w:r w:rsidRPr="003C1D33">
        <w:t xml:space="preserve">Twala of Soweto Arts and Craft Fair indicated </w:t>
      </w:r>
      <w:r w:rsidR="003C1D33">
        <w:t xml:space="preserve">that </w:t>
      </w:r>
      <w:r w:rsidRPr="003C1D33">
        <w:t>h</w:t>
      </w:r>
      <w:r w:rsidR="003C1D33">
        <w:t>e had heard the term recently at</w:t>
      </w:r>
      <w:r w:rsidRPr="003C1D33">
        <w:t xml:space="preserve"> some professional training coordinated by Concerts SA. </w:t>
      </w:r>
      <w:r w:rsidR="00F6580A">
        <w:rPr>
          <w:i/>
        </w:rPr>
        <w:t>‘</w:t>
      </w:r>
      <w:r w:rsidRPr="003C1D33">
        <w:rPr>
          <w:rFonts w:eastAsia="Times New Roman" w:cs="Helvetica"/>
          <w:i/>
          <w:color w:val="000000"/>
          <w:lang w:eastAsia="en-GB"/>
        </w:rPr>
        <w:t xml:space="preserve">It’s developing a network of people who will come to support, appreciate and spread the word. </w:t>
      </w:r>
      <w:r w:rsidR="003C1D33" w:rsidRPr="003C1D33">
        <w:rPr>
          <w:rFonts w:eastAsia="Times New Roman" w:cs="Helvetica"/>
          <w:i/>
          <w:color w:val="000000"/>
          <w:lang w:eastAsia="en-GB"/>
        </w:rPr>
        <w:t xml:space="preserve">Audience development is about taking </w:t>
      </w:r>
      <w:r w:rsidRPr="003C1D33">
        <w:rPr>
          <w:rFonts w:eastAsia="Times New Roman" w:cs="Helvetica"/>
          <w:i/>
          <w:color w:val="000000"/>
          <w:lang w:eastAsia="en-GB"/>
        </w:rPr>
        <w:t>your product into new spaces and</w:t>
      </w:r>
      <w:r w:rsidR="003747EB">
        <w:rPr>
          <w:rFonts w:eastAsia="Times New Roman" w:cs="Helvetica"/>
          <w:i/>
          <w:color w:val="000000"/>
          <w:lang w:eastAsia="en-GB"/>
        </w:rPr>
        <w:t xml:space="preserve"> networks which you can’t reach</w:t>
      </w:r>
      <w:r w:rsidR="00F6580A">
        <w:rPr>
          <w:rFonts w:eastAsia="Times New Roman" w:cs="Helvetica"/>
          <w:i/>
          <w:color w:val="000000"/>
          <w:lang w:eastAsia="en-GB"/>
        </w:rPr>
        <w:t xml:space="preserve">’ </w:t>
      </w:r>
      <w:r w:rsidR="00F6580A">
        <w:rPr>
          <w:rFonts w:eastAsia="Times New Roman" w:cs="Helvetica"/>
          <w:color w:val="000000"/>
          <w:lang w:eastAsia="en-GB"/>
        </w:rPr>
        <w:t>(</w:t>
      </w:r>
      <w:r w:rsidR="00E35A03">
        <w:rPr>
          <w:rFonts w:eastAsia="Times New Roman" w:cs="Helvetica"/>
          <w:color w:val="000000"/>
          <w:lang w:eastAsia="en-GB"/>
        </w:rPr>
        <w:t>Twala</w:t>
      </w:r>
      <w:r w:rsidR="00A815D8">
        <w:rPr>
          <w:rFonts w:eastAsia="Times New Roman" w:cs="Helvetica"/>
          <w:color w:val="000000"/>
          <w:lang w:eastAsia="en-GB"/>
        </w:rPr>
        <w:t>, 2014).</w:t>
      </w:r>
      <w:r w:rsidR="006D0602">
        <w:rPr>
          <w:rFonts w:eastAsia="Times New Roman" w:cs="Helvetica"/>
          <w:color w:val="000000"/>
          <w:lang w:eastAsia="en-GB"/>
        </w:rPr>
        <w:t xml:space="preserve"> </w:t>
      </w:r>
      <w:r w:rsidR="002A33A6">
        <w:rPr>
          <w:rFonts w:eastAsia="Times New Roman" w:cs="Helvetica"/>
          <w:color w:val="000000"/>
          <w:lang w:eastAsia="en-GB"/>
        </w:rPr>
        <w:t xml:space="preserve">The </w:t>
      </w:r>
      <w:r w:rsidR="006D0602">
        <w:t>Soweto Theatre</w:t>
      </w:r>
      <w:r w:rsidR="00E35A03">
        <w:t>’s</w:t>
      </w:r>
      <w:r w:rsidR="00F3278D">
        <w:t xml:space="preserve"> </w:t>
      </w:r>
      <w:r w:rsidR="006D0602">
        <w:t xml:space="preserve">Motseko </w:t>
      </w:r>
      <w:r w:rsidR="003A7C57" w:rsidRPr="00781283">
        <w:t>fe</w:t>
      </w:r>
      <w:r w:rsidR="00E35A03">
        <w:t>els</w:t>
      </w:r>
      <w:r w:rsidR="003A7C57" w:rsidRPr="00781283">
        <w:t xml:space="preserve"> audience development </w:t>
      </w:r>
      <w:r w:rsidR="00E35A03">
        <w:t>is</w:t>
      </w:r>
      <w:r w:rsidR="00E35A03" w:rsidRPr="00781283">
        <w:t xml:space="preserve"> </w:t>
      </w:r>
      <w:r w:rsidR="003A7C57" w:rsidRPr="00781283">
        <w:t>focused on the sustainability of the theatre and that marketing and audience development must work cl</w:t>
      </w:r>
      <w:r w:rsidR="00781283" w:rsidRPr="00781283">
        <w:t xml:space="preserve">osely together </w:t>
      </w:r>
      <w:r w:rsidR="002A33A6">
        <w:t>(</w:t>
      </w:r>
      <w:r w:rsidR="00E35A03" w:rsidRPr="00E35A03">
        <w:t>Motseko</w:t>
      </w:r>
      <w:r w:rsidR="004F7B18">
        <w:t xml:space="preserve">, 2014). </w:t>
      </w:r>
    </w:p>
    <w:p w14:paraId="548F9ED0" w14:textId="199EBA64" w:rsidR="00781283" w:rsidRPr="000473D1" w:rsidRDefault="00450D97" w:rsidP="00BB4AEB">
      <w:r w:rsidRPr="000473D1">
        <w:t xml:space="preserve">While all of these definitions are valid, it demonstrates the lack of </w:t>
      </w:r>
      <w:r w:rsidR="00857EEA">
        <w:t>clarity</w:t>
      </w:r>
      <w:r w:rsidRPr="000473D1">
        <w:t xml:space="preserve"> in the sector on what audience development is and how to do it successfully. </w:t>
      </w:r>
      <w:r w:rsidR="0014428C" w:rsidRPr="000473D1">
        <w:t>The fact that at least two of the four venues are more artistically-led could explain why an audience-focus, and subsequently, a formal audience development programme is not yet seen as a priority. In addition to this lack of understanding at a local level, the wider literature on audience development is not aligned</w:t>
      </w:r>
      <w:r w:rsidR="002A33A6">
        <w:t>,</w:t>
      </w:r>
      <w:r w:rsidR="0014428C" w:rsidRPr="000473D1">
        <w:t xml:space="preserve"> with</w:t>
      </w:r>
      <w:r w:rsidR="001C7A8D">
        <w:t xml:space="preserve"> many experts in the field </w:t>
      </w:r>
      <w:r w:rsidR="0014428C" w:rsidRPr="000473D1">
        <w:t>developing their own slightly different definition</w:t>
      </w:r>
      <w:r w:rsidR="00F936CB" w:rsidRPr="000473D1">
        <w:t xml:space="preserve"> as outlined in my literature review.</w:t>
      </w:r>
    </w:p>
    <w:p w14:paraId="7786D9A1" w14:textId="482E26E4" w:rsidR="000473D1" w:rsidRDefault="001433E1" w:rsidP="00BB4AEB">
      <w:r w:rsidRPr="000473D1">
        <w:t>While there is a lack of awareness and practice of audience development, my research found a strong mot</w:t>
      </w:r>
      <w:r w:rsidR="001C7A8D">
        <w:t xml:space="preserve">ivation from the venues </w:t>
      </w:r>
      <w:r w:rsidRPr="000473D1">
        <w:t xml:space="preserve">to develop more skills in this area, however </w:t>
      </w:r>
      <w:r w:rsidR="001C7A8D">
        <w:t xml:space="preserve">there were </w:t>
      </w:r>
      <w:r w:rsidR="00FD6F47" w:rsidRPr="000473D1">
        <w:t>barriers preventing them from implementing formal programmes</w:t>
      </w:r>
      <w:r w:rsidR="00864F8E">
        <w:t xml:space="preserve"> such as inadequate resources</w:t>
      </w:r>
      <w:r w:rsidR="00FD6F47" w:rsidRPr="000473D1">
        <w:t>.</w:t>
      </w:r>
      <w:r w:rsidR="000473D1" w:rsidRPr="000473D1">
        <w:t xml:space="preserve"> </w:t>
      </w:r>
      <w:r w:rsidR="001C7A8D">
        <w:t>I found a</w:t>
      </w:r>
      <w:r w:rsidR="000473D1">
        <w:t xml:space="preserve"> culture of informal audience research and segmentation based</w:t>
      </w:r>
      <w:r w:rsidR="003747EB">
        <w:t xml:space="preserve"> on</w:t>
      </w:r>
      <w:r w:rsidR="000473D1">
        <w:t xml:space="preserve"> demogra</w:t>
      </w:r>
      <w:r w:rsidR="001C7A8D">
        <w:t>phics, behaviour and motivation which I will now explore.</w:t>
      </w:r>
    </w:p>
    <w:p w14:paraId="1DC84CFD" w14:textId="3DFBFF17" w:rsidR="0089195C" w:rsidRDefault="002E080B" w:rsidP="002E080B">
      <w:r>
        <w:br/>
        <w:t>All of the venues indicated they had not undertaken formal audience research, however they were all confident that t</w:t>
      </w:r>
      <w:r w:rsidR="00406026">
        <w:t>hey understood and kne</w:t>
      </w:r>
      <w:r w:rsidR="00CC51DD">
        <w:t>w who their audiences are</w:t>
      </w:r>
      <w:r>
        <w:t>.</w:t>
      </w:r>
      <w:r w:rsidR="00E35A03">
        <w:t xml:space="preserve"> In terms of the type of informal research the venues conducted, there wasn’t a great deal of consistency across case studies. Both Afrikan Freedom Station and Soweto Arts and Craft Fair said they use Facebook’s free </w:t>
      </w:r>
      <w:r w:rsidR="00E35A03">
        <w:lastRenderedPageBreak/>
        <w:t>insights tool to understand their audience demographics and preferences (</w:t>
      </w:r>
      <w:r w:rsidR="00E35A03" w:rsidRPr="00E35A03">
        <w:t>Mokwena</w:t>
      </w:r>
      <w:r w:rsidR="00E35A03">
        <w:t>, 2014; Twala, 2014). The Orbit and the Soweto Arts and Craft Fair both have</w:t>
      </w:r>
      <w:r w:rsidR="00F3278D">
        <w:t xml:space="preserve"> </w:t>
      </w:r>
      <w:r w:rsidR="00E35A03">
        <w:t>regular face- to-face conversations or focus groups with their artist communities (</w:t>
      </w:r>
      <w:r w:rsidR="00E35A03" w:rsidRPr="00E35A03">
        <w:t>Péguillan</w:t>
      </w:r>
      <w:r w:rsidR="00E35A03" w:rsidRPr="00C9011A">
        <w:rPr>
          <w:noProof/>
        </w:rPr>
        <w:t>, 2014</w:t>
      </w:r>
      <w:r w:rsidR="00E35A03">
        <w:rPr>
          <w:noProof/>
        </w:rPr>
        <w:t xml:space="preserve">; Twala, 2014). </w:t>
      </w:r>
      <w:r w:rsidR="00E35A03">
        <w:t xml:space="preserve">Niki’s Oasis has informal conversations with customers and The Orbit prioritise informal research of their top bookers and spenders’ consumption behaviour including music taste, food and beverage preferences and attendance frequency (Rwaxa, 2014; </w:t>
      </w:r>
      <w:r w:rsidR="00E35A03" w:rsidRPr="00E35A03">
        <w:rPr>
          <w:noProof/>
        </w:rPr>
        <w:t>Péguillan</w:t>
      </w:r>
      <w:r w:rsidR="00E35A03" w:rsidRPr="00C9011A">
        <w:rPr>
          <w:noProof/>
        </w:rPr>
        <w:t>, 2014</w:t>
      </w:r>
      <w:r w:rsidR="00E35A03">
        <w:rPr>
          <w:noProof/>
        </w:rPr>
        <w:t>)</w:t>
      </w:r>
      <w:r w:rsidR="00E35A03">
        <w:t xml:space="preserve">. All venues expressed a desire to do more formal surveying or questionnaires with their existing and potential audiences. </w:t>
      </w:r>
      <w:r w:rsidR="00B71C17">
        <w:t>I also explored what audience i</w:t>
      </w:r>
      <w:r w:rsidR="003F09DD">
        <w:t>nformation they were capturing through their day-to-day interactions such as mailing list sign up forms on thei</w:t>
      </w:r>
      <w:r w:rsidR="00B71C17">
        <w:t xml:space="preserve">r website, phone bookings or in person </w:t>
      </w:r>
      <w:r w:rsidR="00F60CD7">
        <w:t xml:space="preserve">exchanges </w:t>
      </w:r>
      <w:r w:rsidR="00B71C17">
        <w:t xml:space="preserve">at </w:t>
      </w:r>
      <w:r w:rsidR="003F09DD">
        <w:t xml:space="preserve">their live events. I also observed </w:t>
      </w:r>
      <w:r w:rsidR="00B71C17">
        <w:t>v</w:t>
      </w:r>
      <w:r w:rsidR="00D302DB">
        <w:t>enue</w:t>
      </w:r>
      <w:r w:rsidR="00B71C17">
        <w:t>s</w:t>
      </w:r>
      <w:r w:rsidR="00D302DB">
        <w:t>’</w:t>
      </w:r>
      <w:r w:rsidR="00B71C17">
        <w:t xml:space="preserve"> data capturing patterns</w:t>
      </w:r>
      <w:r w:rsidR="00F60CD7">
        <w:t xml:space="preserve"> </w:t>
      </w:r>
      <w:r w:rsidR="003F09DD">
        <w:t>during my observation</w:t>
      </w:r>
      <w:r w:rsidR="00B71C17">
        <w:t xml:space="preserve">. </w:t>
      </w:r>
      <w:r w:rsidR="00E34DFC">
        <w:t>All venues said they had a mailing list, however it was not apparent how to</w:t>
      </w:r>
      <w:r w:rsidR="00B149A7">
        <w:t xml:space="preserve"> join all venues</w:t>
      </w:r>
      <w:r w:rsidR="00F60CD7">
        <w:t>’</w:t>
      </w:r>
      <w:r w:rsidR="00B149A7">
        <w:t xml:space="preserve"> mailing lists. </w:t>
      </w:r>
      <w:r w:rsidR="00B71C17">
        <w:t xml:space="preserve">Only two out of the four venues have mailing lists </w:t>
      </w:r>
      <w:r w:rsidR="00822D02">
        <w:t>on their websites which capture</w:t>
      </w:r>
      <w:r w:rsidR="00B71C17">
        <w:t xml:space="preserve"> basic information</w:t>
      </w:r>
      <w:r w:rsidR="00F60CD7">
        <w:t xml:space="preserve"> including name, email, phone number and address</w:t>
      </w:r>
      <w:r w:rsidR="00B71C17">
        <w:t xml:space="preserve">. At each of my </w:t>
      </w:r>
      <w:r w:rsidR="00F60CD7">
        <w:t xml:space="preserve">venue </w:t>
      </w:r>
      <w:r w:rsidR="00BC3D83">
        <w:t>observations, I didn’t see</w:t>
      </w:r>
      <w:r w:rsidR="00A2548B">
        <w:t xml:space="preserve"> attempts to capture further information a</w:t>
      </w:r>
      <w:r w:rsidR="00EE7AB3">
        <w:t xml:space="preserve">bout the audience either as I bought a </w:t>
      </w:r>
      <w:r w:rsidR="00A2548B">
        <w:t xml:space="preserve">ticket or </w:t>
      </w:r>
      <w:r w:rsidR="00EE7AB3">
        <w:t>via</w:t>
      </w:r>
      <w:r w:rsidR="00A2548B">
        <w:t xml:space="preserve"> surveying. Finally, at one venue I booked tickets over the phone and while I was asked for my email address, there was no attempt to sign me up for a mailing list.</w:t>
      </w:r>
      <w:r w:rsidR="0015160A">
        <w:t xml:space="preserve"> </w:t>
      </w:r>
    </w:p>
    <w:p w14:paraId="1A867250" w14:textId="0619FE12" w:rsidR="003F09DD" w:rsidRDefault="0089195C" w:rsidP="002E080B">
      <w:r>
        <w:t>Three out of the four venues</w:t>
      </w:r>
      <w:r w:rsidR="00604D38">
        <w:t xml:space="preserve"> don’t</w:t>
      </w:r>
      <w:r>
        <w:t xml:space="preserve"> offer an online booking opportunity</w:t>
      </w:r>
      <w:r w:rsidR="0015160A">
        <w:t xml:space="preserve"> as they believ</w:t>
      </w:r>
      <w:r w:rsidR="009648B8">
        <w:t>e</w:t>
      </w:r>
      <w:r w:rsidR="0015160A">
        <w:t xml:space="preserve"> there </w:t>
      </w:r>
      <w:r w:rsidR="000F6DAB">
        <w:t>isn’t</w:t>
      </w:r>
      <w:r>
        <w:t xml:space="preserve"> a culture of pre-booking</w:t>
      </w:r>
      <w:r w:rsidR="0015160A">
        <w:t xml:space="preserve"> in South Africa.</w:t>
      </w:r>
      <w:r>
        <w:t xml:space="preserve"> The larger venue, </w:t>
      </w:r>
      <w:r w:rsidR="000F6DAB">
        <w:t xml:space="preserve">the </w:t>
      </w:r>
      <w:r>
        <w:t>Soweto Theatre, did use third-party online booking partners, however there wasn’t a culture of shar</w:t>
      </w:r>
      <w:r w:rsidR="00EE7AB3">
        <w:t>ing audience data from</w:t>
      </w:r>
      <w:r>
        <w:t xml:space="preserve"> promoters using their venue </w:t>
      </w:r>
      <w:r w:rsidR="000F6DAB">
        <w:t>(</w:t>
      </w:r>
      <w:r w:rsidR="009648B8" w:rsidRPr="009648B8">
        <w:t>Motseko</w:t>
      </w:r>
      <w:r w:rsidR="00570E9D">
        <w:t xml:space="preserve">, 2014). </w:t>
      </w:r>
      <w:r w:rsidR="003C16E2">
        <w:t>Audience databases used by the venues are spreadsheet</w:t>
      </w:r>
      <w:r w:rsidR="00BC3D83">
        <w:t>s or basic databases which don</w:t>
      </w:r>
      <w:r w:rsidR="003C16E2">
        <w:t>’</w:t>
      </w:r>
      <w:r w:rsidR="001B646A">
        <w:t>t allow for audience segmentation by</w:t>
      </w:r>
      <w:r w:rsidR="003C16E2">
        <w:t xml:space="preserve"> purchasing behaviour or </w:t>
      </w:r>
      <w:r w:rsidR="00EE7AB3">
        <w:t>artistic preference</w:t>
      </w:r>
      <w:r w:rsidR="00BC3D83">
        <w:t xml:space="preserve"> </w:t>
      </w:r>
      <w:r w:rsidR="000F6DAB">
        <w:t>(</w:t>
      </w:r>
      <w:r w:rsidR="009648B8" w:rsidRPr="009648B8">
        <w:t>Motseko</w:t>
      </w:r>
      <w:r w:rsidR="000F6DAB">
        <w:t xml:space="preserve">, 2014; </w:t>
      </w:r>
      <w:r w:rsidR="009648B8" w:rsidRPr="009648B8">
        <w:t>Péguillan</w:t>
      </w:r>
      <w:r w:rsidR="000F6DAB">
        <w:t>, 2014).</w:t>
      </w:r>
    </w:p>
    <w:p w14:paraId="056BC731" w14:textId="5862D80C" w:rsidR="00E92D08" w:rsidRDefault="00E92D08" w:rsidP="00E92D08">
      <w:pPr>
        <w:spacing w:after="160"/>
        <w:rPr>
          <w:rFonts w:cs="ArialMT"/>
        </w:rPr>
      </w:pPr>
      <w:r>
        <w:t>As well as understanding how the venues were researching and capturing information about their audience</w:t>
      </w:r>
      <w:r w:rsidR="00822D02">
        <w:t>s</w:t>
      </w:r>
      <w:r>
        <w:t>, I asked the venues an open-ended question about how the</w:t>
      </w:r>
      <w:r w:rsidR="00913BF9">
        <w:t xml:space="preserve">y would describe their audience </w:t>
      </w:r>
      <w:r w:rsidR="00EE7AB3">
        <w:t>and what type of experience the</w:t>
      </w:r>
      <w:r w:rsidR="00913BF9">
        <w:t>ir audience</w:t>
      </w:r>
      <w:r w:rsidR="00EE7AB3">
        <w:t xml:space="preserve"> receive at their venue.</w:t>
      </w:r>
      <w:r>
        <w:t xml:space="preserve"> </w:t>
      </w:r>
      <w:r w:rsidR="00725434">
        <w:t>While I believe it was unintentional</w:t>
      </w:r>
      <w:r w:rsidR="004F2EC0">
        <w:t xml:space="preserve"> to some degree</w:t>
      </w:r>
      <w:r w:rsidR="00725434">
        <w:t>, the venues described their audiences using different types of segmentation approaches including demographic, behavioural and benefit segmentation</w:t>
      </w:r>
      <w:r w:rsidR="004F2EC0">
        <w:t xml:space="preserve"> (Morris Hargreaves McIntyre, 2013, pp. </w:t>
      </w:r>
      <w:r w:rsidR="00570E9D">
        <w:t xml:space="preserve">23-24). </w:t>
      </w:r>
      <w:r w:rsidR="0074244F">
        <w:t>All of the venues described their audie</w:t>
      </w:r>
      <w:r w:rsidR="005E5C2B">
        <w:t xml:space="preserve">nce based on demographic segmentation including </w:t>
      </w:r>
      <w:r w:rsidR="0035043D">
        <w:t>‘</w:t>
      </w:r>
      <w:r w:rsidR="005E5C2B">
        <w:t>race</w:t>
      </w:r>
      <w:r w:rsidR="0035043D">
        <w:t>’</w:t>
      </w:r>
      <w:r w:rsidR="005E5C2B">
        <w:t>, age, sex and perceived income level.</w:t>
      </w:r>
      <w:r w:rsidR="009841D8">
        <w:t xml:space="preserve"> The Orbit appear</w:t>
      </w:r>
      <w:r w:rsidR="00F3278D">
        <w:t xml:space="preserve"> </w:t>
      </w:r>
      <w:r w:rsidR="009841D8">
        <w:t>to be using both be</w:t>
      </w:r>
      <w:r w:rsidR="00697442">
        <w:t>havioural segmentation, that is</w:t>
      </w:r>
      <w:r w:rsidR="009841D8">
        <w:t xml:space="preserve"> frequency of attendance</w:t>
      </w:r>
      <w:r w:rsidR="00697442">
        <w:t>, as well as benefit segmentation</w:t>
      </w:r>
      <w:r w:rsidR="00767F5B">
        <w:t>,</w:t>
      </w:r>
      <w:r w:rsidR="00697442">
        <w:t xml:space="preserve"> where the audience is segmented based on the benefit they seek from the venue</w:t>
      </w:r>
      <w:r w:rsidR="00570E9D">
        <w:t xml:space="preserve"> (</w:t>
      </w:r>
      <w:r w:rsidR="009648B8" w:rsidRPr="009648B8">
        <w:t>Péguillan</w:t>
      </w:r>
      <w:r w:rsidR="00570E9D" w:rsidRPr="00767F5B">
        <w:rPr>
          <w:noProof/>
        </w:rPr>
        <w:t>, 2014</w:t>
      </w:r>
      <w:r w:rsidR="00570E9D">
        <w:rPr>
          <w:noProof/>
        </w:rPr>
        <w:t xml:space="preserve">). </w:t>
      </w:r>
      <w:r w:rsidR="00767F5B">
        <w:t xml:space="preserve"> </w:t>
      </w:r>
      <w:r w:rsidR="00697442">
        <w:t xml:space="preserve">The </w:t>
      </w:r>
      <w:r w:rsidR="004F2EC0">
        <w:rPr>
          <w:rFonts w:cs="ArialMT"/>
        </w:rPr>
        <w:t xml:space="preserve">Morris </w:t>
      </w:r>
      <w:r w:rsidR="00697442" w:rsidRPr="004E0AE0">
        <w:rPr>
          <w:rFonts w:cs="ArialMT"/>
        </w:rPr>
        <w:t>Hargreaves McIntyre</w:t>
      </w:r>
      <w:r w:rsidR="00EE7AB3">
        <w:rPr>
          <w:rFonts w:cs="ArialMT"/>
        </w:rPr>
        <w:t xml:space="preserve"> motivation</w:t>
      </w:r>
      <w:r w:rsidR="00697442">
        <w:rPr>
          <w:rFonts w:cs="ArialMT"/>
        </w:rPr>
        <w:t>-led audience development model I applied with the young</w:t>
      </w:r>
      <w:r w:rsidR="00EE7AB3">
        <w:rPr>
          <w:rFonts w:cs="ArialMT"/>
        </w:rPr>
        <w:t xml:space="preserve"> people</w:t>
      </w:r>
      <w:r w:rsidR="00913BF9">
        <w:rPr>
          <w:rFonts w:cs="ArialMT"/>
        </w:rPr>
        <w:t>’s</w:t>
      </w:r>
      <w:r w:rsidR="00697442">
        <w:rPr>
          <w:rFonts w:cs="ArialMT"/>
        </w:rPr>
        <w:t xml:space="preserve"> interviews is a form of benefit segmentation</w:t>
      </w:r>
      <w:r w:rsidR="00767F5B">
        <w:rPr>
          <w:rFonts w:cs="ArialMT"/>
        </w:rPr>
        <w:t xml:space="preserve"> </w:t>
      </w:r>
      <w:r w:rsidR="004F2EC0">
        <w:t xml:space="preserve">(Morris Hargreaves McIntyre, 2013, pp. </w:t>
      </w:r>
      <w:r w:rsidR="00570E9D">
        <w:t xml:space="preserve">23-24). </w:t>
      </w:r>
      <w:r w:rsidR="00767F5B">
        <w:rPr>
          <w:rFonts w:cs="ArialMT"/>
        </w:rPr>
        <w:t>Here are examples of behavioural and benefit segmentation of The Orbit’s a</w:t>
      </w:r>
      <w:r w:rsidR="00913BF9">
        <w:rPr>
          <w:rFonts w:cs="ArialMT"/>
        </w:rPr>
        <w:t xml:space="preserve">udience as described by </w:t>
      </w:r>
      <w:r w:rsidR="009648B8" w:rsidRPr="009648B8">
        <w:rPr>
          <w:rFonts w:cs="ArialMT"/>
        </w:rPr>
        <w:t>Péguillan</w:t>
      </w:r>
      <w:r w:rsidR="00913BF9">
        <w:rPr>
          <w:rFonts w:cs="ArialMT"/>
        </w:rPr>
        <w:t>:</w:t>
      </w:r>
    </w:p>
    <w:p w14:paraId="13E77F9E" w14:textId="158633CD" w:rsidR="00767F5B" w:rsidRPr="00317AAC" w:rsidRDefault="00F22439" w:rsidP="00E92D08">
      <w:pPr>
        <w:spacing w:after="160"/>
        <w:rPr>
          <w:lang w:eastAsia="en-GB"/>
        </w:rPr>
      </w:pPr>
      <w:r w:rsidRPr="00317AAC">
        <w:rPr>
          <w:b/>
          <w:color w:val="000000" w:themeColor="text1"/>
        </w:rPr>
        <w:t xml:space="preserve">Behavioural: </w:t>
      </w:r>
      <w:r w:rsidR="00913BF9" w:rsidRPr="00913BF9">
        <w:rPr>
          <w:b/>
          <w:color w:val="000000" w:themeColor="text1"/>
        </w:rPr>
        <w:t>‘</w:t>
      </w:r>
      <w:r w:rsidRPr="00317AAC">
        <w:rPr>
          <w:i/>
          <w:lang w:eastAsia="en-GB"/>
        </w:rPr>
        <w:t xml:space="preserve">We have regulars who are different </w:t>
      </w:r>
      <w:r w:rsidR="00317AAC" w:rsidRPr="00317AAC">
        <w:rPr>
          <w:i/>
          <w:lang w:eastAsia="en-GB"/>
        </w:rPr>
        <w:t>to socialites and music lovers. T</w:t>
      </w:r>
      <w:r w:rsidRPr="00317AAC">
        <w:rPr>
          <w:i/>
          <w:lang w:eastAsia="en-GB"/>
        </w:rPr>
        <w:t xml:space="preserve">hey are people who are completely seduced by the venue from the start. It is </w:t>
      </w:r>
      <w:r w:rsidR="00913BF9">
        <w:rPr>
          <w:i/>
          <w:lang w:eastAsia="en-GB"/>
        </w:rPr>
        <w:t>a multi-purpose venue for them.’</w:t>
      </w:r>
    </w:p>
    <w:p w14:paraId="589B5B46" w14:textId="63071C66" w:rsidR="00317AAC" w:rsidRDefault="00913BF9" w:rsidP="00317AAC">
      <w:pPr>
        <w:rPr>
          <w:i/>
          <w:lang w:eastAsia="en-GB"/>
        </w:rPr>
      </w:pPr>
      <w:r>
        <w:rPr>
          <w:b/>
          <w:lang w:eastAsia="en-GB"/>
        </w:rPr>
        <w:t>Benefit: ‘</w:t>
      </w:r>
      <w:r w:rsidR="00317AAC" w:rsidRPr="00317AAC">
        <w:rPr>
          <w:i/>
          <w:lang w:eastAsia="en-GB"/>
        </w:rPr>
        <w:t>There are a large number of couples that come here as a special occasion and there is a bit of romance about it. It’s as if they are coming to the Orbit to create memory and we like that as</w:t>
      </w:r>
      <w:r w:rsidR="004F2EC0">
        <w:rPr>
          <w:i/>
          <w:lang w:eastAsia="en-GB"/>
        </w:rPr>
        <w:t xml:space="preserve"> we want to create memories here</w:t>
      </w:r>
      <w:r>
        <w:rPr>
          <w:i/>
          <w:lang w:eastAsia="en-GB"/>
        </w:rPr>
        <w:t>’ (</w:t>
      </w:r>
      <w:r w:rsidR="009648B8" w:rsidRPr="009648B8">
        <w:rPr>
          <w:u w:val="single"/>
          <w:lang w:eastAsia="en-GB"/>
        </w:rPr>
        <w:t>Péguillan</w:t>
      </w:r>
      <w:r w:rsidR="007326F1" w:rsidRPr="00913BF9">
        <w:rPr>
          <w:noProof/>
          <w:u w:val="single"/>
          <w:lang w:eastAsia="en-GB"/>
        </w:rPr>
        <w:t>,</w:t>
      </w:r>
      <w:r w:rsidR="007326F1" w:rsidRPr="00317AAC">
        <w:rPr>
          <w:noProof/>
          <w:lang w:eastAsia="en-GB"/>
        </w:rPr>
        <w:t xml:space="preserve"> 2014</w:t>
      </w:r>
      <w:r w:rsidR="007326F1">
        <w:rPr>
          <w:noProof/>
          <w:lang w:eastAsia="en-GB"/>
        </w:rPr>
        <w:t>).</w:t>
      </w:r>
    </w:p>
    <w:p w14:paraId="7E73BA05" w14:textId="5F164A7A" w:rsidR="00317AAC" w:rsidRDefault="005B3633" w:rsidP="00317AAC">
      <w:pPr>
        <w:rPr>
          <w:rFonts w:eastAsia="Times New Roman" w:cs="Helvetica"/>
          <w:color w:val="000000"/>
          <w:lang w:eastAsia="en-GB"/>
        </w:rPr>
      </w:pPr>
      <w:r w:rsidRPr="00EC648F">
        <w:rPr>
          <w:lang w:eastAsia="en-GB"/>
        </w:rPr>
        <w:t xml:space="preserve">I could also apply the </w:t>
      </w:r>
      <w:r w:rsidR="004F2EC0">
        <w:rPr>
          <w:rFonts w:cs="ArialMT"/>
        </w:rPr>
        <w:t xml:space="preserve">Morris </w:t>
      </w:r>
      <w:r w:rsidRPr="00EC648F">
        <w:rPr>
          <w:rFonts w:cs="ArialMT"/>
        </w:rPr>
        <w:t>Hargreav</w:t>
      </w:r>
      <w:r w:rsidR="004F2EC0">
        <w:rPr>
          <w:rFonts w:cs="ArialMT"/>
        </w:rPr>
        <w:t xml:space="preserve">es </w:t>
      </w:r>
      <w:r w:rsidRPr="00EC648F">
        <w:rPr>
          <w:rFonts w:cs="ArialMT"/>
        </w:rPr>
        <w:t>McIntyre</w:t>
      </w:r>
      <w:r w:rsidR="00EE7AB3">
        <w:rPr>
          <w:rFonts w:cs="ArialMT"/>
        </w:rPr>
        <w:t xml:space="preserve"> motivation</w:t>
      </w:r>
      <w:r w:rsidRPr="00EC648F">
        <w:rPr>
          <w:rFonts w:cs="ArialMT"/>
        </w:rPr>
        <w:t>-led audience development model to one of the other venues who articulated their audience</w:t>
      </w:r>
      <w:r w:rsidR="008D123C">
        <w:rPr>
          <w:rFonts w:cs="ArialMT"/>
        </w:rPr>
        <w:t xml:space="preserve"> to me</w:t>
      </w:r>
      <w:r w:rsidRPr="00EC648F">
        <w:rPr>
          <w:rFonts w:cs="ArialMT"/>
        </w:rPr>
        <w:t>.</w:t>
      </w:r>
      <w:r w:rsidR="00395155" w:rsidRPr="00EC648F">
        <w:rPr>
          <w:rFonts w:cs="ArialMT"/>
        </w:rPr>
        <w:t xml:space="preserve"> </w:t>
      </w:r>
      <w:r w:rsidR="009648B8">
        <w:rPr>
          <w:rFonts w:cs="ArialMT"/>
        </w:rPr>
        <w:t>Twala</w:t>
      </w:r>
      <w:r w:rsidR="009648B8" w:rsidRPr="00EC648F">
        <w:rPr>
          <w:rFonts w:cs="ArialMT"/>
        </w:rPr>
        <w:t xml:space="preserve"> </w:t>
      </w:r>
      <w:r w:rsidR="00EE7AB3">
        <w:rPr>
          <w:rFonts w:cs="ArialMT"/>
        </w:rPr>
        <w:t xml:space="preserve">from the Soweto Arts and Craft </w:t>
      </w:r>
      <w:r w:rsidR="00EE7AB3">
        <w:rPr>
          <w:rFonts w:cs="ArialMT"/>
        </w:rPr>
        <w:lastRenderedPageBreak/>
        <w:t xml:space="preserve">Fair </w:t>
      </w:r>
      <w:r w:rsidR="00395155" w:rsidRPr="00EC648F">
        <w:rPr>
          <w:rFonts w:cs="ArialMT"/>
        </w:rPr>
        <w:t>described his audience based</w:t>
      </w:r>
      <w:r w:rsidR="00EC648F">
        <w:rPr>
          <w:rFonts w:cs="ArialMT"/>
        </w:rPr>
        <w:t xml:space="preserve"> on their motivation to attend: </w:t>
      </w:r>
      <w:r w:rsidR="008D123C">
        <w:rPr>
          <w:rFonts w:cs="ArialMT"/>
          <w:i/>
        </w:rPr>
        <w:t>‘</w:t>
      </w:r>
      <w:r w:rsidR="00395155" w:rsidRPr="00EC648F">
        <w:rPr>
          <w:rFonts w:eastAsia="Times New Roman" w:cs="Helvetica"/>
          <w:i/>
          <w:color w:val="000000"/>
          <w:lang w:eastAsia="en-GB"/>
        </w:rPr>
        <w:t xml:space="preserve">I describe my audience as conscious, open-minded and spirited people. </w:t>
      </w:r>
      <w:r w:rsidR="00EC648F" w:rsidRPr="00EC648F">
        <w:rPr>
          <w:rFonts w:eastAsia="Times New Roman" w:cs="Helvetica"/>
          <w:i/>
          <w:color w:val="000000"/>
          <w:lang w:eastAsia="en-GB"/>
        </w:rPr>
        <w:t xml:space="preserve">They like authenticity and </w:t>
      </w:r>
      <w:r w:rsidR="00395155" w:rsidRPr="00EC648F">
        <w:rPr>
          <w:rFonts w:eastAsia="Times New Roman" w:cs="Helvetica"/>
          <w:i/>
          <w:color w:val="000000"/>
          <w:lang w:eastAsia="en-GB"/>
        </w:rPr>
        <w:t>exclusivit</w:t>
      </w:r>
      <w:r w:rsidR="00EC648F" w:rsidRPr="00EC648F">
        <w:rPr>
          <w:rFonts w:eastAsia="Times New Roman" w:cs="Helvetica"/>
          <w:i/>
          <w:color w:val="000000"/>
          <w:lang w:eastAsia="en-GB"/>
        </w:rPr>
        <w:t xml:space="preserve">y - </w:t>
      </w:r>
      <w:r w:rsidR="00395155" w:rsidRPr="00EC648F">
        <w:rPr>
          <w:rFonts w:eastAsia="Times New Roman" w:cs="Helvetica"/>
          <w:i/>
          <w:color w:val="000000"/>
          <w:lang w:eastAsia="en-GB"/>
        </w:rPr>
        <w:t xml:space="preserve">being different from the crowd which is reflected in everything about them from </w:t>
      </w:r>
      <w:r w:rsidR="00EC648F" w:rsidRPr="00EC648F">
        <w:rPr>
          <w:rFonts w:eastAsia="Times New Roman" w:cs="Helvetica"/>
          <w:i/>
          <w:color w:val="000000"/>
          <w:lang w:eastAsia="en-GB"/>
        </w:rPr>
        <w:t xml:space="preserve">their </w:t>
      </w:r>
      <w:r w:rsidR="00395155" w:rsidRPr="00EC648F">
        <w:rPr>
          <w:rFonts w:eastAsia="Times New Roman" w:cs="Helvetica"/>
          <w:i/>
          <w:color w:val="000000"/>
          <w:lang w:eastAsia="en-GB"/>
        </w:rPr>
        <w:t xml:space="preserve">fashion to </w:t>
      </w:r>
      <w:r w:rsidR="008D123C">
        <w:rPr>
          <w:rFonts w:eastAsia="Times New Roman" w:cs="Helvetica"/>
          <w:i/>
          <w:color w:val="000000"/>
          <w:lang w:eastAsia="en-GB"/>
        </w:rPr>
        <w:t xml:space="preserve">music choice.’ </w:t>
      </w:r>
      <w:r w:rsidR="00EE7AB3">
        <w:rPr>
          <w:rFonts w:eastAsia="Times New Roman" w:cs="Helvetica"/>
          <w:color w:val="000000"/>
          <w:lang w:eastAsia="en-GB"/>
        </w:rPr>
        <w:t>Simphiwe indicated</w:t>
      </w:r>
      <w:r w:rsidR="00EC648F">
        <w:rPr>
          <w:rFonts w:eastAsia="Times New Roman" w:cs="Helvetica"/>
          <w:color w:val="000000"/>
          <w:lang w:eastAsia="en-GB"/>
        </w:rPr>
        <w:t xml:space="preserve"> his audience has a deeper, more spiritual </w:t>
      </w:r>
      <w:r w:rsidR="007F4B70">
        <w:rPr>
          <w:rFonts w:eastAsia="Times New Roman" w:cs="Helvetica"/>
          <w:color w:val="000000"/>
          <w:lang w:eastAsia="en-GB"/>
        </w:rPr>
        <w:t xml:space="preserve">connection with his events and they </w:t>
      </w:r>
      <w:r w:rsidR="00EC648F">
        <w:rPr>
          <w:rFonts w:eastAsia="Times New Roman" w:cs="Helvetica"/>
          <w:color w:val="000000"/>
          <w:lang w:eastAsia="en-GB"/>
        </w:rPr>
        <w:t>seek out authenticity much like the young people I interviewed</w:t>
      </w:r>
      <w:r w:rsidR="00771C51">
        <w:rPr>
          <w:rFonts w:eastAsia="Times New Roman" w:cs="Helvetica"/>
          <w:color w:val="000000"/>
          <w:lang w:eastAsia="en-GB"/>
        </w:rPr>
        <w:t xml:space="preserve"> </w:t>
      </w:r>
      <w:r w:rsidR="008D123C">
        <w:rPr>
          <w:rFonts w:eastAsia="Times New Roman" w:cs="Helvetica"/>
          <w:color w:val="000000"/>
          <w:lang w:eastAsia="en-GB"/>
        </w:rPr>
        <w:t>(</w:t>
      </w:r>
      <w:r w:rsidR="009648B8">
        <w:rPr>
          <w:rFonts w:eastAsia="Times New Roman" w:cs="Helvetica"/>
          <w:color w:val="000000"/>
          <w:lang w:eastAsia="en-GB"/>
        </w:rPr>
        <w:t>Twala</w:t>
      </w:r>
      <w:r w:rsidR="00F3278D">
        <w:rPr>
          <w:rFonts w:eastAsia="Times New Roman" w:cs="Helvetica"/>
          <w:color w:val="000000"/>
          <w:lang w:eastAsia="en-GB"/>
        </w:rPr>
        <w:t xml:space="preserve"> </w:t>
      </w:r>
      <w:r w:rsidR="004F15F4">
        <w:rPr>
          <w:rFonts w:eastAsia="Times New Roman" w:cs="Helvetica"/>
          <w:color w:val="000000"/>
          <w:lang w:eastAsia="en-GB"/>
        </w:rPr>
        <w:t xml:space="preserve">2014). </w:t>
      </w:r>
    </w:p>
    <w:p w14:paraId="261490A5" w14:textId="1B081F39" w:rsidR="00F22439" w:rsidRDefault="007F54F3" w:rsidP="0050168B">
      <w:pPr>
        <w:shd w:val="clear" w:color="auto" w:fill="FFFFFF"/>
        <w:spacing w:after="160"/>
        <w:rPr>
          <w:rFonts w:eastAsia="Times New Roman" w:cs="Helvetica"/>
          <w:color w:val="000000"/>
          <w:lang w:eastAsia="en-GB"/>
        </w:rPr>
      </w:pPr>
      <w:r w:rsidRPr="004D3422">
        <w:rPr>
          <w:rFonts w:eastAsia="Times New Roman" w:cs="Helvetica"/>
          <w:color w:val="000000"/>
          <w:lang w:eastAsia="en-GB"/>
        </w:rPr>
        <w:t>Finally, I observed Niki’s Oasis segmenting their audience</w:t>
      </w:r>
      <w:r w:rsidR="00EE7AB3">
        <w:rPr>
          <w:rFonts w:eastAsia="Times New Roman" w:cs="Helvetica"/>
          <w:color w:val="000000"/>
          <w:lang w:eastAsia="en-GB"/>
        </w:rPr>
        <w:t xml:space="preserve"> based on motivation. They have </w:t>
      </w:r>
      <w:r w:rsidRPr="004D3422">
        <w:rPr>
          <w:rFonts w:eastAsia="Times New Roman" w:cs="Helvetica"/>
          <w:color w:val="000000"/>
          <w:lang w:eastAsia="en-GB"/>
        </w:rPr>
        <w:t>audiences who purely see the venue as a place for social interaction over dinner and drinks as well those audiences who have a de</w:t>
      </w:r>
      <w:r w:rsidR="00670C07" w:rsidRPr="004D3422">
        <w:rPr>
          <w:rFonts w:eastAsia="Times New Roman" w:cs="Helvetica"/>
          <w:color w:val="000000"/>
          <w:lang w:eastAsia="en-GB"/>
        </w:rPr>
        <w:t xml:space="preserve">eper emotional </w:t>
      </w:r>
      <w:r w:rsidRPr="004D3422">
        <w:rPr>
          <w:rFonts w:eastAsia="Times New Roman" w:cs="Helvetica"/>
          <w:color w:val="000000"/>
          <w:lang w:eastAsia="en-GB"/>
        </w:rPr>
        <w:t xml:space="preserve">connection with the venue. In our interview, </w:t>
      </w:r>
      <w:r w:rsidR="009648B8">
        <w:rPr>
          <w:rFonts w:eastAsia="Times New Roman" w:cs="Helvetica"/>
          <w:color w:val="000000"/>
          <w:lang w:eastAsia="en-GB"/>
        </w:rPr>
        <w:t>Rwaxa</w:t>
      </w:r>
      <w:r w:rsidRPr="004D3422">
        <w:rPr>
          <w:rFonts w:eastAsia="Times New Roman" w:cs="Helvetica"/>
          <w:color w:val="000000"/>
          <w:lang w:eastAsia="en-GB"/>
        </w:rPr>
        <w:t xml:space="preserve"> described one audience with a </w:t>
      </w:r>
      <w:r w:rsidR="00EE7AB3">
        <w:rPr>
          <w:rFonts w:eastAsia="Times New Roman" w:cs="Helvetica"/>
          <w:color w:val="000000"/>
          <w:lang w:eastAsia="en-GB"/>
        </w:rPr>
        <w:t>shared history with the venue</w:t>
      </w:r>
      <w:r w:rsidRPr="004D3422">
        <w:rPr>
          <w:rFonts w:eastAsia="Times New Roman" w:cs="Helvetica"/>
          <w:color w:val="000000"/>
          <w:lang w:eastAsia="en-GB"/>
        </w:rPr>
        <w:t>.</w:t>
      </w:r>
      <w:r w:rsidR="00670C07" w:rsidRPr="004D3422">
        <w:rPr>
          <w:rFonts w:eastAsia="Times New Roman" w:cs="Helvetica"/>
          <w:color w:val="000000"/>
          <w:lang w:eastAsia="en-GB"/>
        </w:rPr>
        <w:t xml:space="preserve"> </w:t>
      </w:r>
      <w:r w:rsidR="00B10F56">
        <w:rPr>
          <w:rFonts w:eastAsia="Times New Roman" w:cs="Helvetica"/>
          <w:i/>
          <w:color w:val="000000"/>
          <w:lang w:eastAsia="en-GB"/>
        </w:rPr>
        <w:t>‘</w:t>
      </w:r>
      <w:r w:rsidR="008D123C">
        <w:rPr>
          <w:rFonts w:eastAsia="Times New Roman" w:cs="Helvetica"/>
          <w:i/>
          <w:color w:val="000000"/>
          <w:lang w:eastAsia="en-GB"/>
        </w:rPr>
        <w:t>Our main audience</w:t>
      </w:r>
      <w:r w:rsidR="00670C07" w:rsidRPr="004D3422">
        <w:rPr>
          <w:rFonts w:eastAsia="Times New Roman" w:cs="Helvetica"/>
          <w:i/>
          <w:color w:val="000000"/>
          <w:lang w:eastAsia="en-GB"/>
        </w:rPr>
        <w:t xml:space="preserve"> is black men over 50 who don’t have to be home and lookin</w:t>
      </w:r>
      <w:r w:rsidR="008D123C">
        <w:rPr>
          <w:rFonts w:eastAsia="Times New Roman" w:cs="Helvetica"/>
          <w:i/>
          <w:color w:val="000000"/>
          <w:lang w:eastAsia="en-GB"/>
        </w:rPr>
        <w:t>g after their children. Perhaps</w:t>
      </w:r>
      <w:r w:rsidR="00670C07" w:rsidRPr="004D3422">
        <w:rPr>
          <w:rFonts w:eastAsia="Times New Roman" w:cs="Helvetica"/>
          <w:i/>
          <w:color w:val="000000"/>
          <w:lang w:eastAsia="en-GB"/>
        </w:rPr>
        <w:t xml:space="preserve"> it could be a cultural behaviour specific to South Africa where men go and watch music together. If they invite the guys, they all call each other and say we are g</w:t>
      </w:r>
      <w:r w:rsidR="00B10F56">
        <w:rPr>
          <w:rFonts w:eastAsia="Times New Roman" w:cs="Helvetica"/>
          <w:i/>
          <w:color w:val="000000"/>
          <w:lang w:eastAsia="en-GB"/>
        </w:rPr>
        <w:t>oing to meet at Niki’s tonight.’</w:t>
      </w:r>
      <w:r w:rsidR="00670C07" w:rsidRPr="004D3422">
        <w:rPr>
          <w:rFonts w:eastAsia="Times New Roman" w:cs="Helvetica"/>
          <w:color w:val="000000"/>
          <w:lang w:eastAsia="en-GB"/>
        </w:rPr>
        <w:t xml:space="preserve"> </w:t>
      </w:r>
      <w:r w:rsidR="009648B8">
        <w:rPr>
          <w:rFonts w:eastAsia="Times New Roman" w:cs="Helvetica"/>
          <w:color w:val="000000"/>
          <w:lang w:eastAsia="en-GB"/>
        </w:rPr>
        <w:t>Rwaxa</w:t>
      </w:r>
      <w:r w:rsidR="00670C07" w:rsidRPr="004D3422">
        <w:rPr>
          <w:rFonts w:eastAsia="Times New Roman" w:cs="Helvetica"/>
          <w:color w:val="000000"/>
          <w:lang w:eastAsia="en-GB"/>
        </w:rPr>
        <w:t xml:space="preserve"> added that these men have been coming frequently to her venue since it first opened in the post-apartheid 1990’s</w:t>
      </w:r>
      <w:r w:rsidR="004D3422">
        <w:rPr>
          <w:rFonts w:eastAsia="Times New Roman" w:cs="Helvetica"/>
          <w:color w:val="000000"/>
          <w:lang w:eastAsia="en-GB"/>
        </w:rPr>
        <w:t xml:space="preserve"> </w:t>
      </w:r>
      <w:r w:rsidR="00B10F56">
        <w:rPr>
          <w:rFonts w:eastAsia="Times New Roman" w:cs="Helvetica"/>
          <w:color w:val="000000"/>
          <w:lang w:eastAsia="en-GB"/>
        </w:rPr>
        <w:t>(</w:t>
      </w:r>
      <w:r w:rsidR="009648B8">
        <w:rPr>
          <w:rFonts w:eastAsia="Times New Roman" w:cs="Helvetica"/>
          <w:color w:val="000000"/>
          <w:lang w:eastAsia="en-GB"/>
        </w:rPr>
        <w:t>Rwaxa,</w:t>
      </w:r>
      <w:r w:rsidR="004F15F4">
        <w:rPr>
          <w:rFonts w:eastAsia="Times New Roman" w:cs="Helvetica"/>
          <w:color w:val="000000"/>
          <w:lang w:eastAsia="en-GB"/>
        </w:rPr>
        <w:t xml:space="preserve"> 2014).</w:t>
      </w:r>
    </w:p>
    <w:p w14:paraId="0EECC19C" w14:textId="652BFEE6" w:rsidR="001D29D7" w:rsidRDefault="004F2EC0" w:rsidP="005E2A69">
      <w:pPr>
        <w:shd w:val="clear" w:color="auto" w:fill="FFFFFF"/>
        <w:spacing w:after="160"/>
        <w:rPr>
          <w:lang w:eastAsia="en-GB"/>
        </w:rPr>
      </w:pPr>
      <w:r>
        <w:rPr>
          <w:rFonts w:eastAsia="Times New Roman" w:cs="Helvetica"/>
          <w:color w:val="000000"/>
          <w:lang w:eastAsia="en-GB"/>
        </w:rPr>
        <w:t>While the venues hold different levels of value in</w:t>
      </w:r>
      <w:r w:rsidR="0050168B">
        <w:rPr>
          <w:rFonts w:eastAsia="Times New Roman" w:cs="Helvetica"/>
          <w:color w:val="000000"/>
          <w:lang w:eastAsia="en-GB"/>
        </w:rPr>
        <w:t xml:space="preserve"> audience development, there </w:t>
      </w:r>
      <w:r w:rsidR="009648B8">
        <w:rPr>
          <w:rFonts w:eastAsia="Times New Roman" w:cs="Helvetica"/>
          <w:color w:val="000000"/>
          <w:lang w:eastAsia="en-GB"/>
        </w:rPr>
        <w:t>is</w:t>
      </w:r>
      <w:r>
        <w:rPr>
          <w:rFonts w:eastAsia="Times New Roman" w:cs="Helvetica"/>
          <w:color w:val="000000"/>
          <w:lang w:eastAsia="en-GB"/>
        </w:rPr>
        <w:t xml:space="preserve"> a</w:t>
      </w:r>
      <w:r w:rsidR="0050168B">
        <w:rPr>
          <w:rFonts w:eastAsia="Times New Roman" w:cs="Helvetica"/>
          <w:color w:val="000000"/>
          <w:lang w:eastAsia="en-GB"/>
        </w:rPr>
        <w:t xml:space="preserve"> common </w:t>
      </w:r>
      <w:r>
        <w:rPr>
          <w:rFonts w:eastAsia="Times New Roman" w:cs="Helvetica"/>
          <w:color w:val="000000"/>
          <w:lang w:eastAsia="en-GB"/>
        </w:rPr>
        <w:t>view among all</w:t>
      </w:r>
      <w:r w:rsidR="0050168B">
        <w:rPr>
          <w:rFonts w:eastAsia="Times New Roman" w:cs="Helvetica"/>
          <w:color w:val="000000"/>
          <w:lang w:eastAsia="en-GB"/>
        </w:rPr>
        <w:t xml:space="preserve"> that the sector needed to work collaboratively to build a larger live music audience.</w:t>
      </w:r>
      <w:r w:rsidR="00FC4EAE">
        <w:t xml:space="preserve"> </w:t>
      </w:r>
      <w:r w:rsidR="00747222" w:rsidRPr="001D29D7">
        <w:t>All of the ve</w:t>
      </w:r>
      <w:r w:rsidR="00E77248" w:rsidRPr="001D29D7">
        <w:t>nues fe</w:t>
      </w:r>
      <w:r w:rsidR="009648B8">
        <w:t>el</w:t>
      </w:r>
      <w:r w:rsidR="00E77248" w:rsidRPr="001D29D7">
        <w:t xml:space="preserve"> wider collaboration </w:t>
      </w:r>
      <w:r w:rsidR="009648B8">
        <w:t>is</w:t>
      </w:r>
      <w:r w:rsidR="009648B8" w:rsidRPr="001D29D7">
        <w:t xml:space="preserve"> </w:t>
      </w:r>
      <w:r w:rsidR="00E77248" w:rsidRPr="001D29D7">
        <w:t>needed to grow a culture of l</w:t>
      </w:r>
      <w:r w:rsidR="00E905DC" w:rsidRPr="001D29D7">
        <w:t>ive music attendance at venues. Niki’</w:t>
      </w:r>
      <w:r w:rsidR="00AE1B21">
        <w:t xml:space="preserve">s Oasis suggested </w:t>
      </w:r>
      <w:r w:rsidR="00E905DC" w:rsidRPr="001D29D7">
        <w:t>there should be more collaboration</w:t>
      </w:r>
      <w:r w:rsidR="00B10F56">
        <w:t xml:space="preserve"> such as</w:t>
      </w:r>
      <w:r w:rsidR="001D29D7" w:rsidRPr="001D29D7">
        <w:t xml:space="preserve"> the Concerts SA initiative which supports live music circuits and connects venues across South Afri</w:t>
      </w:r>
      <w:r w:rsidR="00B10F56">
        <w:t>ca. ‘</w:t>
      </w:r>
      <w:r w:rsidR="007F39AC" w:rsidRPr="001D29D7">
        <w:rPr>
          <w:rFonts w:eastAsia="Times New Roman" w:cs="Helvetica"/>
          <w:i/>
          <w:color w:val="000000"/>
          <w:lang w:eastAsia="en-GB"/>
        </w:rPr>
        <w:t xml:space="preserve">I would </w:t>
      </w:r>
      <w:r w:rsidR="001D29D7" w:rsidRPr="001D29D7">
        <w:rPr>
          <w:rFonts w:eastAsia="Times New Roman" w:cs="Helvetica"/>
          <w:i/>
          <w:color w:val="000000"/>
          <w:lang w:eastAsia="en-GB"/>
        </w:rPr>
        <w:t>not have known what other venues</w:t>
      </w:r>
      <w:r w:rsidR="007F39AC" w:rsidRPr="001D29D7">
        <w:rPr>
          <w:rFonts w:eastAsia="Times New Roman" w:cs="Helvetica"/>
          <w:i/>
          <w:color w:val="000000"/>
          <w:lang w:eastAsia="en-GB"/>
        </w:rPr>
        <w:t xml:space="preserve"> are doing if we had not come together in one room</w:t>
      </w:r>
      <w:r w:rsidR="001D29D7" w:rsidRPr="001D29D7">
        <w:rPr>
          <w:rFonts w:eastAsia="Times New Roman" w:cs="Helvetica"/>
          <w:i/>
          <w:color w:val="000000"/>
          <w:lang w:eastAsia="en-GB"/>
        </w:rPr>
        <w:t xml:space="preserve"> through Concerts SA. </w:t>
      </w:r>
      <w:r w:rsidR="007F39AC" w:rsidRPr="001D29D7">
        <w:rPr>
          <w:rFonts w:eastAsia="Times New Roman" w:cs="Helvetica"/>
          <w:i/>
          <w:color w:val="000000"/>
          <w:lang w:eastAsia="en-GB"/>
        </w:rPr>
        <w:t xml:space="preserve">Competition is good </w:t>
      </w:r>
      <w:r w:rsidR="00B10F56">
        <w:rPr>
          <w:rFonts w:eastAsia="Times New Roman" w:cs="Helvetica"/>
          <w:i/>
          <w:color w:val="000000"/>
          <w:lang w:eastAsia="en-GB"/>
        </w:rPr>
        <w:t xml:space="preserve">for the sector, but </w:t>
      </w:r>
      <w:r w:rsidR="001D29D7" w:rsidRPr="001D29D7">
        <w:rPr>
          <w:rFonts w:eastAsia="Times New Roman" w:cs="Helvetica"/>
          <w:i/>
          <w:color w:val="000000"/>
          <w:lang w:eastAsia="en-GB"/>
        </w:rPr>
        <w:t>if we</w:t>
      </w:r>
      <w:r w:rsidR="007F39AC" w:rsidRPr="001D29D7">
        <w:rPr>
          <w:rFonts w:eastAsia="Times New Roman" w:cs="Helvetica"/>
          <w:i/>
          <w:color w:val="000000"/>
          <w:lang w:eastAsia="en-GB"/>
        </w:rPr>
        <w:t xml:space="preserve"> </w:t>
      </w:r>
      <w:r w:rsidR="001D29D7" w:rsidRPr="001D29D7">
        <w:rPr>
          <w:rFonts w:eastAsia="Times New Roman" w:cs="Helvetica"/>
          <w:i/>
          <w:color w:val="000000"/>
          <w:lang w:eastAsia="en-GB"/>
        </w:rPr>
        <w:t>all work toget</w:t>
      </w:r>
      <w:r w:rsidR="00822D02">
        <w:rPr>
          <w:rFonts w:eastAsia="Times New Roman" w:cs="Helvetica"/>
          <w:i/>
          <w:color w:val="000000"/>
          <w:lang w:eastAsia="en-GB"/>
        </w:rPr>
        <w:t>her we can help each other grow</w:t>
      </w:r>
      <w:r w:rsidR="00B10F56">
        <w:rPr>
          <w:rFonts w:eastAsia="Times New Roman" w:cs="Helvetica"/>
          <w:i/>
          <w:color w:val="000000"/>
          <w:lang w:eastAsia="en-GB"/>
        </w:rPr>
        <w:t xml:space="preserve">’ </w:t>
      </w:r>
      <w:r w:rsidR="00B10F56">
        <w:rPr>
          <w:rFonts w:eastAsia="Times New Roman" w:cs="Helvetica"/>
          <w:color w:val="000000"/>
          <w:lang w:eastAsia="en-GB"/>
        </w:rPr>
        <w:t>(</w:t>
      </w:r>
      <w:r w:rsidR="009648B8">
        <w:rPr>
          <w:rFonts w:eastAsia="Times New Roman" w:cs="Helvetica"/>
          <w:color w:val="000000"/>
          <w:lang w:eastAsia="en-GB"/>
        </w:rPr>
        <w:t>Rwaxa</w:t>
      </w:r>
      <w:r w:rsidR="00DB5697">
        <w:rPr>
          <w:rFonts w:eastAsia="Times New Roman" w:cs="Helvetica"/>
          <w:color w:val="000000"/>
          <w:lang w:eastAsia="en-GB"/>
        </w:rPr>
        <w:t xml:space="preserve">, 2014). </w:t>
      </w:r>
      <w:r w:rsidR="00AE1B21">
        <w:rPr>
          <w:rFonts w:eastAsia="Times New Roman" w:cs="Helvetica"/>
          <w:color w:val="000000"/>
          <w:lang w:eastAsia="en-GB"/>
        </w:rPr>
        <w:t xml:space="preserve"> </w:t>
      </w:r>
      <w:r w:rsidR="009648B8">
        <w:rPr>
          <w:rFonts w:eastAsia="Times New Roman" w:cs="Helvetica"/>
          <w:color w:val="000000"/>
          <w:lang w:eastAsia="en-GB"/>
        </w:rPr>
        <w:t xml:space="preserve">The </w:t>
      </w:r>
      <w:r w:rsidR="00AE1B21">
        <w:rPr>
          <w:rFonts w:eastAsia="Times New Roman" w:cs="Helvetica"/>
          <w:color w:val="000000"/>
          <w:lang w:eastAsia="en-GB"/>
        </w:rPr>
        <w:t xml:space="preserve">Orbit suggested </w:t>
      </w:r>
      <w:r w:rsidR="001D29D7" w:rsidRPr="001D29D7">
        <w:rPr>
          <w:rFonts w:eastAsia="Times New Roman" w:cs="Helvetica"/>
          <w:color w:val="000000"/>
          <w:lang w:eastAsia="en-GB"/>
        </w:rPr>
        <w:t xml:space="preserve">a wider </w:t>
      </w:r>
      <w:r w:rsidR="00AE1B21">
        <w:rPr>
          <w:rFonts w:eastAsia="Times New Roman" w:cs="Helvetica"/>
          <w:color w:val="000000"/>
          <w:lang w:eastAsia="en-GB"/>
        </w:rPr>
        <w:t xml:space="preserve">public </w:t>
      </w:r>
      <w:r w:rsidR="001D29D7" w:rsidRPr="001D29D7">
        <w:rPr>
          <w:rFonts w:eastAsia="Times New Roman" w:cs="Helvetica"/>
          <w:color w:val="000000"/>
          <w:lang w:eastAsia="en-GB"/>
        </w:rPr>
        <w:t>campaign</w:t>
      </w:r>
      <w:r w:rsidR="00AE1B21">
        <w:rPr>
          <w:rFonts w:eastAsia="Times New Roman" w:cs="Helvetica"/>
          <w:color w:val="000000"/>
          <w:lang w:eastAsia="en-GB"/>
        </w:rPr>
        <w:t xml:space="preserve"> </w:t>
      </w:r>
      <w:r w:rsidR="001D29D7" w:rsidRPr="001D29D7">
        <w:rPr>
          <w:rFonts w:eastAsia="Times New Roman" w:cs="Helvetica"/>
          <w:color w:val="000000"/>
          <w:lang w:eastAsia="en-GB"/>
        </w:rPr>
        <w:t xml:space="preserve">encouraging audiences to support live music could help grow a culture of attendance. </w:t>
      </w:r>
      <w:r w:rsidR="00B10F56">
        <w:rPr>
          <w:rFonts w:eastAsia="Times New Roman" w:cs="Helvetica"/>
          <w:i/>
          <w:color w:val="000000"/>
          <w:lang w:eastAsia="en-GB"/>
        </w:rPr>
        <w:t>‘</w:t>
      </w:r>
      <w:r w:rsidR="001D29D7" w:rsidRPr="00AE1B21">
        <w:rPr>
          <w:i/>
          <w:lang w:eastAsia="en-GB"/>
        </w:rPr>
        <w:t>A public campaign supporting live music could be very useful, as well as a way of accelerating the distribution of information about live mu</w:t>
      </w:r>
      <w:r w:rsidR="00822D02">
        <w:rPr>
          <w:i/>
          <w:lang w:eastAsia="en-GB"/>
        </w:rPr>
        <w:t>sic events on various platforms</w:t>
      </w:r>
      <w:r w:rsidR="00B10F56">
        <w:rPr>
          <w:i/>
          <w:lang w:eastAsia="en-GB"/>
        </w:rPr>
        <w:t>’</w:t>
      </w:r>
      <w:r w:rsidR="00DB5697">
        <w:rPr>
          <w:i/>
          <w:lang w:eastAsia="en-GB"/>
        </w:rPr>
        <w:t xml:space="preserve"> (</w:t>
      </w:r>
      <w:r w:rsidR="009648B8" w:rsidRPr="009648B8">
        <w:rPr>
          <w:noProof/>
          <w:lang w:eastAsia="en-GB"/>
        </w:rPr>
        <w:t>Péguillan</w:t>
      </w:r>
      <w:r w:rsidR="00DB5697" w:rsidRPr="00317AAC">
        <w:rPr>
          <w:noProof/>
          <w:lang w:eastAsia="en-GB"/>
        </w:rPr>
        <w:t>, 2014</w:t>
      </w:r>
      <w:r w:rsidR="00DB5697">
        <w:rPr>
          <w:noProof/>
          <w:lang w:eastAsia="en-GB"/>
        </w:rPr>
        <w:t>).</w:t>
      </w:r>
    </w:p>
    <w:p w14:paraId="689B76A8" w14:textId="505EC340" w:rsidR="00B82A2F" w:rsidRPr="007F15DB" w:rsidRDefault="009648B8" w:rsidP="00B82A2F">
      <w:pPr>
        <w:shd w:val="clear" w:color="auto" w:fill="FFFFFF"/>
        <w:spacing w:after="160"/>
        <w:rPr>
          <w:rFonts w:eastAsia="Times New Roman" w:cs="Helvetica"/>
          <w:i/>
          <w:color w:val="000000"/>
          <w:lang w:eastAsia="en-GB"/>
        </w:rPr>
      </w:pPr>
      <w:r>
        <w:rPr>
          <w:rFonts w:eastAsia="Times New Roman" w:cs="Helvetica"/>
          <w:color w:val="000000"/>
          <w:lang w:eastAsia="en-GB"/>
        </w:rPr>
        <w:t>The</w:t>
      </w:r>
      <w:r w:rsidR="00B82A2F" w:rsidRPr="00B82A2F">
        <w:rPr>
          <w:rFonts w:eastAsia="Times New Roman" w:cs="Helvetica"/>
          <w:color w:val="000000"/>
          <w:lang w:eastAsia="en-GB"/>
        </w:rPr>
        <w:t xml:space="preserve"> Soweto Arts and Craft Fair fe</w:t>
      </w:r>
      <w:r>
        <w:rPr>
          <w:rFonts w:eastAsia="Times New Roman" w:cs="Helvetica"/>
          <w:color w:val="000000"/>
          <w:lang w:eastAsia="en-GB"/>
        </w:rPr>
        <w:t>el</w:t>
      </w:r>
      <w:r w:rsidR="00B82A2F" w:rsidRPr="00B82A2F">
        <w:rPr>
          <w:rFonts w:eastAsia="Times New Roman" w:cs="Helvetica"/>
          <w:color w:val="000000"/>
          <w:lang w:eastAsia="en-GB"/>
        </w:rPr>
        <w:t xml:space="preserve"> encouraging early exposure to live music and the arts </w:t>
      </w:r>
      <w:r>
        <w:rPr>
          <w:rFonts w:eastAsia="Times New Roman" w:cs="Helvetica"/>
          <w:color w:val="000000"/>
          <w:lang w:eastAsia="en-GB"/>
        </w:rPr>
        <w:t>is</w:t>
      </w:r>
      <w:r w:rsidRPr="00B82A2F">
        <w:rPr>
          <w:rFonts w:eastAsia="Times New Roman" w:cs="Helvetica"/>
          <w:color w:val="000000"/>
          <w:lang w:eastAsia="en-GB"/>
        </w:rPr>
        <w:t xml:space="preserve"> </w:t>
      </w:r>
      <w:r w:rsidR="00B82A2F" w:rsidRPr="00B82A2F">
        <w:rPr>
          <w:rFonts w:eastAsia="Times New Roman" w:cs="Helvetica"/>
          <w:color w:val="000000"/>
          <w:lang w:eastAsia="en-GB"/>
        </w:rPr>
        <w:t xml:space="preserve">crucial for building future audiences and a culture of attendance. </w:t>
      </w:r>
      <w:r w:rsidR="00B82A2F" w:rsidRPr="00B82A2F">
        <w:rPr>
          <w:rFonts w:eastAsia="Times New Roman" w:cs="Helvetica"/>
          <w:i/>
          <w:color w:val="000000"/>
          <w:lang w:eastAsia="en-GB"/>
        </w:rPr>
        <w:t>“</w:t>
      </w:r>
      <w:r w:rsidR="007E7104">
        <w:rPr>
          <w:rFonts w:eastAsia="Times New Roman" w:cs="Helvetica"/>
          <w:i/>
          <w:color w:val="000000"/>
          <w:lang w:eastAsia="en-GB"/>
        </w:rPr>
        <w:t>’</w:t>
      </w:r>
      <w:r w:rsidR="00B82A2F" w:rsidRPr="00B82A2F">
        <w:rPr>
          <w:rFonts w:eastAsia="Times New Roman" w:cs="Helvetica"/>
          <w:i/>
          <w:color w:val="000000"/>
          <w:lang w:eastAsia="en-GB"/>
        </w:rPr>
        <w:t>We like kids to mix with our audience because we want to develop our audience. The earlier you introduce them to the arts they grow with that culture, as well as a</w:t>
      </w:r>
      <w:r w:rsidR="007E7104">
        <w:rPr>
          <w:rFonts w:eastAsia="Times New Roman" w:cs="Helvetica"/>
          <w:i/>
          <w:color w:val="000000"/>
          <w:lang w:eastAsia="en-GB"/>
        </w:rPr>
        <w:t xml:space="preserve"> love and appreciation for arts’ </w:t>
      </w:r>
      <w:r w:rsidR="007E7104">
        <w:rPr>
          <w:rFonts w:eastAsia="Times New Roman" w:cs="Helvetica"/>
          <w:color w:val="000000"/>
          <w:lang w:eastAsia="en-GB"/>
        </w:rPr>
        <w:t>(</w:t>
      </w:r>
      <w:r>
        <w:rPr>
          <w:rFonts w:eastAsia="Times New Roman" w:cs="Helvetica"/>
          <w:color w:val="000000"/>
          <w:lang w:eastAsia="en-GB"/>
        </w:rPr>
        <w:t>Twala</w:t>
      </w:r>
      <w:r w:rsidR="004559FA">
        <w:rPr>
          <w:rFonts w:eastAsia="Times New Roman" w:cs="Helvetica"/>
          <w:color w:val="000000"/>
          <w:lang w:eastAsia="en-GB"/>
        </w:rPr>
        <w:t xml:space="preserve">, 2014). </w:t>
      </w:r>
      <w:r w:rsidR="00B82A2F" w:rsidRPr="00B82A2F">
        <w:rPr>
          <w:rFonts w:eastAsia="Times New Roman" w:cs="Helvetica"/>
          <w:color w:val="000000"/>
          <w:lang w:eastAsia="en-GB"/>
        </w:rPr>
        <w:t xml:space="preserve">All of the venues expressed an interest in attracting young audiences, however I observed a perception from two out of the four venues that 18-to-25-year-olds had not matured enough to appreciate the music offered at their venues. There was a view that people acquired music knowledge and appreciation in their 30’s. </w:t>
      </w:r>
      <w:r>
        <w:rPr>
          <w:rFonts w:eastAsia="Times New Roman" w:cs="Helvetica"/>
          <w:color w:val="000000"/>
          <w:lang w:eastAsia="en-GB"/>
        </w:rPr>
        <w:t xml:space="preserve">Rwaxa from </w:t>
      </w:r>
      <w:r w:rsidR="00B82A2F" w:rsidRPr="00B82A2F">
        <w:rPr>
          <w:rFonts w:eastAsia="Times New Roman" w:cs="Helvetica"/>
          <w:color w:val="000000"/>
          <w:lang w:eastAsia="en-GB"/>
        </w:rPr>
        <w:t xml:space="preserve">Niki’s Oasis said </w:t>
      </w:r>
      <w:r w:rsidR="007E7104">
        <w:rPr>
          <w:rFonts w:eastAsia="Times New Roman" w:cs="Helvetica"/>
          <w:i/>
          <w:color w:val="000000"/>
          <w:lang w:eastAsia="en-GB"/>
        </w:rPr>
        <w:t>‘</w:t>
      </w:r>
      <w:r w:rsidR="004559FA">
        <w:rPr>
          <w:rFonts w:eastAsia="Times New Roman" w:cs="Helvetica"/>
          <w:i/>
          <w:color w:val="000000"/>
          <w:lang w:eastAsia="en-GB"/>
        </w:rPr>
        <w:t>I find with the 30-yea</w:t>
      </w:r>
      <w:r w:rsidR="006048F5">
        <w:rPr>
          <w:rFonts w:eastAsia="Times New Roman" w:cs="Helvetica"/>
          <w:i/>
          <w:color w:val="000000"/>
          <w:lang w:eastAsia="en-GB"/>
        </w:rPr>
        <w:t>r</w:t>
      </w:r>
      <w:r w:rsidR="004559FA">
        <w:rPr>
          <w:rFonts w:eastAsia="Times New Roman" w:cs="Helvetica"/>
          <w:i/>
          <w:color w:val="000000"/>
          <w:lang w:eastAsia="en-GB"/>
        </w:rPr>
        <w:t>-</w:t>
      </w:r>
      <w:r w:rsidR="00B82A2F" w:rsidRPr="00B82A2F">
        <w:rPr>
          <w:rFonts w:eastAsia="Times New Roman" w:cs="Helvetica"/>
          <w:i/>
          <w:color w:val="000000"/>
          <w:lang w:eastAsia="en-GB"/>
        </w:rPr>
        <w:t>olds they are getting serious about the music and have an ear for it. They come to listen to music and eat food. They invite t</w:t>
      </w:r>
      <w:r w:rsidR="007F15DB">
        <w:rPr>
          <w:rFonts w:eastAsia="Times New Roman" w:cs="Helvetica"/>
          <w:i/>
          <w:color w:val="000000"/>
          <w:lang w:eastAsia="en-GB"/>
        </w:rPr>
        <w:t>heir friends and come as groups</w:t>
      </w:r>
      <w:r w:rsidR="007E7104">
        <w:rPr>
          <w:rFonts w:eastAsia="Times New Roman" w:cs="Helvetica"/>
          <w:i/>
          <w:color w:val="000000"/>
          <w:lang w:eastAsia="en-GB"/>
        </w:rPr>
        <w:t xml:space="preserve">’ </w:t>
      </w:r>
      <w:r w:rsidR="007E7104">
        <w:rPr>
          <w:rFonts w:eastAsia="Times New Roman" w:cs="Helvetica"/>
          <w:color w:val="000000"/>
          <w:lang w:eastAsia="en-GB"/>
        </w:rPr>
        <w:t>(</w:t>
      </w:r>
      <w:r>
        <w:rPr>
          <w:rFonts w:eastAsia="Times New Roman" w:cs="Helvetica"/>
          <w:color w:val="000000"/>
          <w:lang w:eastAsia="en-GB"/>
        </w:rPr>
        <w:t>Rwaxa</w:t>
      </w:r>
      <w:r w:rsidR="004559FA">
        <w:rPr>
          <w:rFonts w:eastAsia="Times New Roman" w:cs="Helvetica"/>
          <w:color w:val="000000"/>
          <w:lang w:eastAsia="en-GB"/>
        </w:rPr>
        <w:t>, 2014).</w:t>
      </w:r>
    </w:p>
    <w:p w14:paraId="6D1F90AA" w14:textId="545E4BE6" w:rsidR="009F098F" w:rsidRDefault="00B82A2F" w:rsidP="00520151">
      <w:pPr>
        <w:shd w:val="clear" w:color="auto" w:fill="FFFFFF"/>
        <w:spacing w:after="160"/>
        <w:rPr>
          <w:rFonts w:eastAsia="Times New Roman" w:cs="Helvetica"/>
          <w:color w:val="000000"/>
          <w:lang w:eastAsia="en-GB"/>
        </w:rPr>
      </w:pPr>
      <w:r w:rsidRPr="00B82A2F">
        <w:rPr>
          <w:rFonts w:eastAsia="Times New Roman" w:cs="Helvetica"/>
          <w:color w:val="000000"/>
          <w:lang w:eastAsia="en-GB"/>
        </w:rPr>
        <w:t>At the same time, some of the young people fe</w:t>
      </w:r>
      <w:r w:rsidR="009648B8">
        <w:rPr>
          <w:rFonts w:eastAsia="Times New Roman" w:cs="Helvetica"/>
          <w:color w:val="000000"/>
          <w:lang w:eastAsia="en-GB"/>
        </w:rPr>
        <w:t>el</w:t>
      </w:r>
      <w:r w:rsidRPr="00B82A2F">
        <w:rPr>
          <w:rFonts w:eastAsia="Times New Roman" w:cs="Helvetica"/>
          <w:color w:val="000000"/>
          <w:lang w:eastAsia="en-GB"/>
        </w:rPr>
        <w:t xml:space="preserve"> the venues </w:t>
      </w:r>
      <w:r w:rsidR="009648B8">
        <w:rPr>
          <w:rFonts w:eastAsia="Times New Roman" w:cs="Helvetica"/>
          <w:color w:val="000000"/>
          <w:lang w:eastAsia="en-GB"/>
        </w:rPr>
        <w:t>are</w:t>
      </w:r>
      <w:r w:rsidR="009648B8" w:rsidRPr="00B82A2F">
        <w:rPr>
          <w:rFonts w:eastAsia="Times New Roman" w:cs="Helvetica"/>
          <w:color w:val="000000"/>
          <w:lang w:eastAsia="en-GB"/>
        </w:rPr>
        <w:t xml:space="preserve"> </w:t>
      </w:r>
      <w:r w:rsidRPr="00B82A2F">
        <w:rPr>
          <w:rFonts w:eastAsia="Times New Roman" w:cs="Helvetica"/>
          <w:color w:val="000000"/>
          <w:lang w:eastAsia="en-GB"/>
        </w:rPr>
        <w:t xml:space="preserve">not open to them based on their age.  Nomsa noted </w:t>
      </w:r>
      <w:r w:rsidR="007E7104">
        <w:rPr>
          <w:rFonts w:eastAsia="Times New Roman" w:cs="Helvetica"/>
          <w:i/>
          <w:color w:val="000000"/>
          <w:lang w:eastAsia="en-GB"/>
        </w:rPr>
        <w:t>‘</w:t>
      </w:r>
      <w:r w:rsidRPr="00615070">
        <w:rPr>
          <w:rFonts w:eastAsia="Times New Roman" w:cs="Helvetica"/>
          <w:i/>
          <w:color w:val="000000"/>
          <w:lang w:eastAsia="en-GB"/>
        </w:rPr>
        <w:t>I’d like to see a lot more jazz events for young people. I would like really love to come to Kitcheners, or one of these places in Braamfontein, on a Sunday for a chilled Jazz session, where young people can enjoy the type of jazz they play</w:t>
      </w:r>
      <w:r w:rsidR="007F15DB">
        <w:rPr>
          <w:rFonts w:eastAsia="Times New Roman" w:cs="Helvetica"/>
          <w:i/>
          <w:color w:val="000000"/>
          <w:lang w:eastAsia="en-GB"/>
        </w:rPr>
        <w:t xml:space="preserve"> and enjoy</w:t>
      </w:r>
      <w:r w:rsidR="007E7104">
        <w:rPr>
          <w:rFonts w:eastAsia="Times New Roman" w:cs="Helvetica"/>
          <w:i/>
          <w:color w:val="000000"/>
          <w:lang w:eastAsia="en-GB"/>
        </w:rPr>
        <w:t xml:space="preserve">’ </w:t>
      </w:r>
      <w:r w:rsidR="004559FA">
        <w:rPr>
          <w:rFonts w:eastAsia="Times New Roman" w:cs="Helvetica"/>
          <w:color w:val="000000"/>
          <w:lang w:eastAsia="en-GB"/>
        </w:rPr>
        <w:t xml:space="preserve">(Nomsa, 2014). </w:t>
      </w:r>
      <w:r w:rsidRPr="00B82A2F">
        <w:rPr>
          <w:rFonts w:eastAsia="Times New Roman" w:cs="Helvetica"/>
          <w:color w:val="000000"/>
          <w:lang w:eastAsia="en-GB"/>
        </w:rPr>
        <w:t>Le</w:t>
      </w:r>
      <w:r w:rsidR="004559FA">
        <w:rPr>
          <w:rFonts w:eastAsia="Times New Roman" w:cs="Helvetica"/>
          <w:color w:val="000000"/>
          <w:lang w:eastAsia="en-GB"/>
        </w:rPr>
        <w:t>s</w:t>
      </w:r>
      <w:r w:rsidRPr="00B82A2F">
        <w:rPr>
          <w:rFonts w:eastAsia="Times New Roman" w:cs="Helvetica"/>
          <w:color w:val="000000"/>
          <w:lang w:eastAsia="en-GB"/>
        </w:rPr>
        <w:t>e</w:t>
      </w:r>
      <w:r w:rsidR="004559FA">
        <w:rPr>
          <w:rFonts w:eastAsia="Times New Roman" w:cs="Helvetica"/>
          <w:color w:val="000000"/>
          <w:lang w:eastAsia="en-GB"/>
        </w:rPr>
        <w:t>di</w:t>
      </w:r>
      <w:r w:rsidRPr="00B82A2F">
        <w:rPr>
          <w:rFonts w:eastAsia="Times New Roman" w:cs="Helvetica"/>
          <w:color w:val="000000"/>
          <w:lang w:eastAsia="en-GB"/>
        </w:rPr>
        <w:t xml:space="preserve"> commented on one of the case study venues </w:t>
      </w:r>
      <w:r w:rsidR="007E7104">
        <w:rPr>
          <w:rFonts w:eastAsia="Times New Roman" w:cs="Helvetica"/>
          <w:i/>
          <w:color w:val="000000"/>
          <w:lang w:eastAsia="en-GB"/>
        </w:rPr>
        <w:t>‘</w:t>
      </w:r>
      <w:r w:rsidRPr="00615070">
        <w:rPr>
          <w:rFonts w:eastAsia="Times New Roman" w:cs="Helvetica"/>
          <w:i/>
          <w:color w:val="000000"/>
          <w:lang w:eastAsia="en-GB"/>
        </w:rPr>
        <w:t>when I went there with a couple of older folk it’s very different from when you go there as a young person. When you go there as a young person, you don’t feel as welcome. I don’t think young people ar</w:t>
      </w:r>
      <w:r w:rsidR="007F15DB">
        <w:rPr>
          <w:rFonts w:eastAsia="Times New Roman" w:cs="Helvetica"/>
          <w:i/>
          <w:color w:val="000000"/>
          <w:lang w:eastAsia="en-GB"/>
        </w:rPr>
        <w:t>e in their target market at all</w:t>
      </w:r>
      <w:r w:rsidR="007E7104">
        <w:rPr>
          <w:rFonts w:eastAsia="Times New Roman" w:cs="Helvetica"/>
          <w:i/>
          <w:color w:val="000000"/>
          <w:lang w:eastAsia="en-GB"/>
        </w:rPr>
        <w:t xml:space="preserve">’ </w:t>
      </w:r>
      <w:r w:rsidR="004559FA" w:rsidRPr="004559FA">
        <w:rPr>
          <w:rFonts w:eastAsia="Times New Roman" w:cs="Helvetica"/>
          <w:color w:val="000000"/>
          <w:lang w:eastAsia="en-GB"/>
        </w:rPr>
        <w:t>(Lesedi, 2014).</w:t>
      </w:r>
      <w:r w:rsidR="004559FA">
        <w:rPr>
          <w:rFonts w:eastAsia="Times New Roman" w:cs="Helvetica"/>
          <w:i/>
          <w:color w:val="000000"/>
          <w:lang w:eastAsia="en-GB"/>
        </w:rPr>
        <w:t xml:space="preserve"> </w:t>
      </w:r>
      <w:r w:rsidR="00520151">
        <w:rPr>
          <w:rFonts w:eastAsia="Times New Roman" w:cs="Helvetica"/>
          <w:color w:val="000000"/>
          <w:lang w:eastAsia="en-GB"/>
        </w:rPr>
        <w:t xml:space="preserve">I found </w:t>
      </w:r>
      <w:r w:rsidR="00C90917">
        <w:rPr>
          <w:rFonts w:eastAsia="Times New Roman" w:cs="Helvetica"/>
          <w:color w:val="000000"/>
          <w:lang w:eastAsia="en-GB"/>
        </w:rPr>
        <w:t xml:space="preserve">a slight disconnect between the young audiences </w:t>
      </w:r>
      <w:r w:rsidR="00520151">
        <w:rPr>
          <w:rFonts w:eastAsia="Times New Roman" w:cs="Helvetica"/>
          <w:color w:val="000000"/>
          <w:lang w:eastAsia="en-GB"/>
        </w:rPr>
        <w:t xml:space="preserve">and venue owners </w:t>
      </w:r>
      <w:r w:rsidR="00C90917">
        <w:rPr>
          <w:rFonts w:eastAsia="Times New Roman" w:cs="Helvetica"/>
          <w:color w:val="000000"/>
          <w:lang w:eastAsia="en-GB"/>
        </w:rPr>
        <w:t>which may reflect a wider</w:t>
      </w:r>
      <w:r w:rsidR="000204AF">
        <w:rPr>
          <w:rFonts w:eastAsia="Times New Roman" w:cs="Helvetica"/>
          <w:color w:val="000000"/>
          <w:lang w:eastAsia="en-GB"/>
        </w:rPr>
        <w:t xml:space="preserve"> </w:t>
      </w:r>
      <w:r w:rsidR="000204AF">
        <w:rPr>
          <w:rFonts w:eastAsia="Times New Roman" w:cs="Helvetica"/>
          <w:color w:val="000000"/>
          <w:lang w:eastAsia="en-GB"/>
        </w:rPr>
        <w:lastRenderedPageBreak/>
        <w:t>societal t</w:t>
      </w:r>
      <w:r w:rsidR="00C90917">
        <w:rPr>
          <w:rFonts w:eastAsia="Times New Roman" w:cs="Helvetica"/>
          <w:color w:val="000000"/>
          <w:lang w:eastAsia="en-GB"/>
        </w:rPr>
        <w:t>rend of generational mistrust</w:t>
      </w:r>
      <w:r w:rsidR="00445DEC">
        <w:rPr>
          <w:rFonts w:eastAsia="Times New Roman" w:cs="Helvetica"/>
          <w:color w:val="000000"/>
          <w:lang w:eastAsia="en-GB"/>
        </w:rPr>
        <w:t xml:space="preserve">. </w:t>
      </w:r>
      <w:r w:rsidR="00DC1991">
        <w:rPr>
          <w:rFonts w:eastAsia="Times New Roman" w:cs="Helvetica"/>
          <w:color w:val="000000"/>
          <w:lang w:eastAsia="en-GB"/>
        </w:rPr>
        <w:t xml:space="preserve">While </w:t>
      </w:r>
      <w:r w:rsidR="007E7104">
        <w:rPr>
          <w:rFonts w:eastAsia="Times New Roman" w:cs="Helvetica"/>
          <w:color w:val="000000"/>
          <w:lang w:eastAsia="en-GB"/>
        </w:rPr>
        <w:t xml:space="preserve">the </w:t>
      </w:r>
      <w:r w:rsidR="00DC1991">
        <w:rPr>
          <w:rFonts w:eastAsia="Times New Roman" w:cs="Helvetica"/>
          <w:color w:val="000000"/>
          <w:lang w:eastAsia="en-GB"/>
        </w:rPr>
        <w:t>generation</w:t>
      </w:r>
      <w:r w:rsidR="007E7104">
        <w:rPr>
          <w:rFonts w:eastAsia="Times New Roman" w:cs="Helvetica"/>
          <w:color w:val="000000"/>
          <w:lang w:eastAsia="en-GB"/>
        </w:rPr>
        <w:t>al</w:t>
      </w:r>
      <w:r w:rsidR="00DC1991">
        <w:rPr>
          <w:rFonts w:eastAsia="Times New Roman" w:cs="Helvetica"/>
          <w:color w:val="000000"/>
          <w:lang w:eastAsia="en-GB"/>
        </w:rPr>
        <w:t xml:space="preserve"> divide is a global p</w:t>
      </w:r>
      <w:r w:rsidR="006048F5">
        <w:rPr>
          <w:rFonts w:eastAsia="Times New Roman" w:cs="Helvetica"/>
          <w:color w:val="000000"/>
          <w:lang w:eastAsia="en-GB"/>
        </w:rPr>
        <w:t xml:space="preserve">henomenon, its implications may be </w:t>
      </w:r>
      <w:r w:rsidR="00DC1991">
        <w:rPr>
          <w:rFonts w:eastAsia="Times New Roman" w:cs="Helvetica"/>
          <w:color w:val="000000"/>
          <w:lang w:eastAsia="en-GB"/>
        </w:rPr>
        <w:t>heightened in</w:t>
      </w:r>
      <w:r w:rsidR="006048F5">
        <w:rPr>
          <w:rFonts w:eastAsia="Times New Roman" w:cs="Helvetica"/>
          <w:color w:val="000000"/>
          <w:lang w:eastAsia="en-GB"/>
        </w:rPr>
        <w:t xml:space="preserve"> South Africa due to its </w:t>
      </w:r>
      <w:r w:rsidR="00DC1991">
        <w:rPr>
          <w:rFonts w:eastAsia="Times New Roman" w:cs="Helvetica"/>
          <w:color w:val="000000"/>
          <w:lang w:eastAsia="en-GB"/>
        </w:rPr>
        <w:t>recent history.</w:t>
      </w:r>
    </w:p>
    <w:p w14:paraId="47ACD0F3" w14:textId="51193336" w:rsidR="009109CA" w:rsidRDefault="000E103C" w:rsidP="000E103C">
      <w:pPr>
        <w:rPr>
          <w:lang w:eastAsia="en-GB"/>
        </w:rPr>
      </w:pPr>
      <w:r>
        <w:rPr>
          <w:lang w:eastAsia="en-GB"/>
        </w:rPr>
        <w:br/>
      </w:r>
      <w:r w:rsidR="0083776F">
        <w:rPr>
          <w:lang w:eastAsia="en-GB"/>
        </w:rPr>
        <w:t>There is</w:t>
      </w:r>
      <w:r>
        <w:rPr>
          <w:lang w:eastAsia="en-GB"/>
        </w:rPr>
        <w:t xml:space="preserve"> a shortage of arts marketing and audience development skills </w:t>
      </w:r>
      <w:r w:rsidR="0083776F">
        <w:rPr>
          <w:lang w:eastAsia="en-GB"/>
        </w:rPr>
        <w:t>in the live music sector with t</w:t>
      </w:r>
      <w:r w:rsidR="004F1658">
        <w:rPr>
          <w:lang w:eastAsia="en-GB"/>
        </w:rPr>
        <w:t>hree out of fo</w:t>
      </w:r>
      <w:r w:rsidR="0083776F">
        <w:rPr>
          <w:lang w:eastAsia="en-GB"/>
        </w:rPr>
        <w:t>ur of the venue</w:t>
      </w:r>
      <w:r w:rsidR="0034768E">
        <w:rPr>
          <w:lang w:eastAsia="en-GB"/>
        </w:rPr>
        <w:t>s</w:t>
      </w:r>
      <w:r w:rsidR="0083776F">
        <w:rPr>
          <w:lang w:eastAsia="en-GB"/>
        </w:rPr>
        <w:t xml:space="preserve"> </w:t>
      </w:r>
      <w:r w:rsidR="009109CA">
        <w:rPr>
          <w:lang w:eastAsia="en-GB"/>
        </w:rPr>
        <w:t xml:space="preserve">not having dedicated experts managing their </w:t>
      </w:r>
      <w:r w:rsidR="004F1658">
        <w:rPr>
          <w:lang w:eastAsia="en-GB"/>
        </w:rPr>
        <w:t>marketing and audience development</w:t>
      </w:r>
      <w:r w:rsidR="0083776F">
        <w:rPr>
          <w:lang w:eastAsia="en-GB"/>
        </w:rPr>
        <w:t>. There</w:t>
      </w:r>
      <w:r w:rsidR="009648B8">
        <w:rPr>
          <w:lang w:eastAsia="en-GB"/>
        </w:rPr>
        <w:t>is a</w:t>
      </w:r>
      <w:r w:rsidR="009109CA">
        <w:rPr>
          <w:lang w:eastAsia="en-GB"/>
        </w:rPr>
        <w:t xml:space="preserve"> demand for skills development </w:t>
      </w:r>
      <w:r w:rsidR="004F1658">
        <w:rPr>
          <w:lang w:eastAsia="en-GB"/>
        </w:rPr>
        <w:t xml:space="preserve">and </w:t>
      </w:r>
      <w:r w:rsidR="009109CA">
        <w:rPr>
          <w:lang w:eastAsia="en-GB"/>
        </w:rPr>
        <w:t xml:space="preserve">the cultivation of </w:t>
      </w:r>
      <w:r w:rsidR="004F1658">
        <w:rPr>
          <w:lang w:eastAsia="en-GB"/>
        </w:rPr>
        <w:t>specialist profession</w:t>
      </w:r>
      <w:r w:rsidR="0083776F">
        <w:rPr>
          <w:lang w:eastAsia="en-GB"/>
        </w:rPr>
        <w:t>als by all four venues, however it d</w:t>
      </w:r>
      <w:r w:rsidR="009648B8">
        <w:rPr>
          <w:lang w:eastAsia="en-GB"/>
        </w:rPr>
        <w:t>oesn’t</w:t>
      </w:r>
      <w:r w:rsidR="0083776F">
        <w:rPr>
          <w:lang w:eastAsia="en-GB"/>
        </w:rPr>
        <w:t xml:space="preserve"> app</w:t>
      </w:r>
      <w:r w:rsidR="009109CA">
        <w:rPr>
          <w:lang w:eastAsia="en-GB"/>
        </w:rPr>
        <w:t>ear to be one of their major priorities</w:t>
      </w:r>
      <w:r w:rsidR="0083776F">
        <w:rPr>
          <w:lang w:eastAsia="en-GB"/>
        </w:rPr>
        <w:t>. Some of the specific skills the venues mentioned they would like to develop included digital marketing, publicity, digital content creation, customer database management and sales.</w:t>
      </w:r>
      <w:r w:rsidR="00FC4EAE">
        <w:rPr>
          <w:lang w:eastAsia="en-GB"/>
        </w:rPr>
        <w:t xml:space="preserve"> </w:t>
      </w:r>
      <w:r w:rsidR="009648B8">
        <w:rPr>
          <w:lang w:eastAsia="en-GB"/>
        </w:rPr>
        <w:t>Twala</w:t>
      </w:r>
      <w:r w:rsidR="009109CA">
        <w:rPr>
          <w:lang w:eastAsia="en-GB"/>
        </w:rPr>
        <w:t xml:space="preserve"> from the Soweto Arts and Craft Fair </w:t>
      </w:r>
      <w:r w:rsidR="00247ECF">
        <w:rPr>
          <w:lang w:eastAsia="en-GB"/>
        </w:rPr>
        <w:t>would like to receive more marketing budget allocation when receiving artistic grants</w:t>
      </w:r>
      <w:r w:rsidR="00E054E9">
        <w:rPr>
          <w:lang w:eastAsia="en-GB"/>
        </w:rPr>
        <w:t xml:space="preserve"> </w:t>
      </w:r>
      <w:r w:rsidR="00BD0DD6">
        <w:rPr>
          <w:lang w:eastAsia="en-GB"/>
        </w:rPr>
        <w:t>(</w:t>
      </w:r>
      <w:r w:rsidR="009648B8">
        <w:rPr>
          <w:lang w:eastAsia="en-GB"/>
        </w:rPr>
        <w:t>Twala</w:t>
      </w:r>
      <w:r w:rsidR="00BD0DD6">
        <w:rPr>
          <w:lang w:eastAsia="en-GB"/>
        </w:rPr>
        <w:t xml:space="preserve">, 2014). </w:t>
      </w:r>
      <w:r w:rsidR="00134E85">
        <w:rPr>
          <w:lang w:eastAsia="en-GB"/>
        </w:rPr>
        <w:t>Two of the venues had worked with an external agency to support their marketing and public relations and saw the potential for this approach in the future.</w:t>
      </w:r>
    </w:p>
    <w:p w14:paraId="3215D1A8" w14:textId="31D4AD21" w:rsidR="009E1357" w:rsidRDefault="007C5983" w:rsidP="00A46FB7">
      <w:pPr>
        <w:rPr>
          <w:color w:val="000000" w:themeColor="text1"/>
        </w:rPr>
      </w:pPr>
      <w:r>
        <w:rPr>
          <w:b/>
          <w:color w:val="000000" w:themeColor="text1"/>
        </w:rPr>
        <w:br/>
      </w:r>
      <w:r w:rsidR="00A01605" w:rsidRPr="00BA39E9">
        <w:rPr>
          <w:color w:val="000000" w:themeColor="text1"/>
        </w:rPr>
        <w:t xml:space="preserve">A common discourse among all four venues </w:t>
      </w:r>
      <w:r w:rsidR="009648B8">
        <w:rPr>
          <w:color w:val="000000" w:themeColor="text1"/>
        </w:rPr>
        <w:t>is</w:t>
      </w:r>
      <w:r w:rsidR="00A01605" w:rsidRPr="00BA39E9">
        <w:rPr>
          <w:color w:val="000000" w:themeColor="text1"/>
        </w:rPr>
        <w:t xml:space="preserve"> the frustration with artists not proactively marketing performances at their venues. </w:t>
      </w:r>
      <w:r w:rsidR="001F725A" w:rsidRPr="00BA39E9">
        <w:rPr>
          <w:color w:val="000000" w:themeColor="text1"/>
        </w:rPr>
        <w:t>The venues fe</w:t>
      </w:r>
      <w:r w:rsidR="009648B8">
        <w:rPr>
          <w:color w:val="000000" w:themeColor="text1"/>
        </w:rPr>
        <w:t>el</w:t>
      </w:r>
      <w:r w:rsidR="001F725A" w:rsidRPr="00BA39E9">
        <w:rPr>
          <w:color w:val="000000" w:themeColor="text1"/>
        </w:rPr>
        <w:t xml:space="preserve"> this </w:t>
      </w:r>
      <w:r w:rsidR="009648B8">
        <w:rPr>
          <w:color w:val="000000" w:themeColor="text1"/>
        </w:rPr>
        <w:t xml:space="preserve">is </w:t>
      </w:r>
      <w:r w:rsidR="001F725A" w:rsidRPr="00BA39E9">
        <w:rPr>
          <w:color w:val="000000" w:themeColor="text1"/>
        </w:rPr>
        <w:t>due in part to a lack of skills, but mainly due to an unwillingness on the part of the artists. The venues believe the ar</w:t>
      </w:r>
      <w:r w:rsidR="00CC127D">
        <w:rPr>
          <w:color w:val="000000" w:themeColor="text1"/>
        </w:rPr>
        <w:t xml:space="preserve">tists </w:t>
      </w:r>
      <w:r w:rsidR="009648B8">
        <w:rPr>
          <w:color w:val="000000" w:themeColor="text1"/>
        </w:rPr>
        <w:t xml:space="preserve">feel </w:t>
      </w:r>
      <w:r w:rsidR="00CC127D">
        <w:rPr>
          <w:color w:val="000000" w:themeColor="text1"/>
        </w:rPr>
        <w:t xml:space="preserve">that marketing </w:t>
      </w:r>
      <w:r w:rsidR="009648B8">
        <w:rPr>
          <w:color w:val="000000" w:themeColor="text1"/>
        </w:rPr>
        <w:t>is</w:t>
      </w:r>
      <w:r w:rsidR="009648B8" w:rsidRPr="00BA39E9">
        <w:rPr>
          <w:color w:val="000000" w:themeColor="text1"/>
        </w:rPr>
        <w:t xml:space="preserve"> </w:t>
      </w:r>
      <w:r w:rsidR="001F725A" w:rsidRPr="00BA39E9">
        <w:rPr>
          <w:color w:val="000000" w:themeColor="text1"/>
        </w:rPr>
        <w:t xml:space="preserve">the responsibility of the venue. </w:t>
      </w:r>
    </w:p>
    <w:p w14:paraId="7A8A0118" w14:textId="335EF59C" w:rsidR="009E1357" w:rsidRDefault="009648B8" w:rsidP="00A46FB7">
      <w:pPr>
        <w:rPr>
          <w:color w:val="000000" w:themeColor="text1"/>
        </w:rPr>
      </w:pPr>
      <w:r w:rsidRPr="009648B8">
        <w:rPr>
          <w:color w:val="000000" w:themeColor="text1"/>
        </w:rPr>
        <w:t>Péguillan</w:t>
      </w:r>
      <w:r w:rsidR="008A2D40" w:rsidRPr="00BA39E9">
        <w:rPr>
          <w:color w:val="000000" w:themeColor="text1"/>
        </w:rPr>
        <w:t xml:space="preserve"> from </w:t>
      </w:r>
      <w:r>
        <w:rPr>
          <w:color w:val="000000" w:themeColor="text1"/>
        </w:rPr>
        <w:t>T</w:t>
      </w:r>
      <w:r w:rsidR="008A2D40" w:rsidRPr="00BA39E9">
        <w:rPr>
          <w:color w:val="000000" w:themeColor="text1"/>
        </w:rPr>
        <w:t>he Orbit commented</w:t>
      </w:r>
      <w:r w:rsidR="009E1357">
        <w:rPr>
          <w:color w:val="000000" w:themeColor="text1"/>
        </w:rPr>
        <w:t>:</w:t>
      </w:r>
    </w:p>
    <w:p w14:paraId="40C5D402" w14:textId="63DE9EE2" w:rsidR="009E1357" w:rsidRDefault="006A0C4E" w:rsidP="00F3278D">
      <w:pPr>
        <w:ind w:left="720"/>
        <w:rPr>
          <w:noProof/>
          <w:lang w:eastAsia="en-GB"/>
        </w:rPr>
      </w:pPr>
      <w:r>
        <w:rPr>
          <w:i/>
          <w:color w:val="000000" w:themeColor="text1"/>
        </w:rPr>
        <w:t>‘</w:t>
      </w:r>
      <w:r w:rsidR="00F3278D" w:rsidRPr="00BA39E9">
        <w:rPr>
          <w:i/>
          <w:lang w:eastAsia="en-GB"/>
        </w:rPr>
        <w:t>We</w:t>
      </w:r>
      <w:r w:rsidR="008A2D40" w:rsidRPr="00BA39E9">
        <w:rPr>
          <w:i/>
          <w:lang w:eastAsia="en-GB"/>
        </w:rPr>
        <w:t xml:space="preserve"> recently sent an email to all of the artists performing at the venue saying for the Orbit to stay alive they need to come to the party in terms of promoting their gigs. It has had an impact and we can see that artists are sharing and RT’ing our social media communications. However, you often hear some musicians complaining about the audience numbers, but what are they actually doing to create a profile online. In this day and age, if you aren’t doing this, then you are </w:t>
      </w:r>
      <w:r w:rsidR="00FD771D">
        <w:rPr>
          <w:i/>
          <w:lang w:eastAsia="en-GB"/>
        </w:rPr>
        <w:t>just going to sink as an artist</w:t>
      </w:r>
      <w:r>
        <w:rPr>
          <w:i/>
          <w:lang w:eastAsia="en-GB"/>
        </w:rPr>
        <w:t>’</w:t>
      </w:r>
      <w:r w:rsidR="008A2D40" w:rsidRPr="00BA39E9">
        <w:rPr>
          <w:lang w:eastAsia="en-GB"/>
        </w:rPr>
        <w:t xml:space="preserve"> </w:t>
      </w:r>
      <w:r w:rsidR="00B16A46">
        <w:rPr>
          <w:i/>
          <w:lang w:eastAsia="en-GB"/>
        </w:rPr>
        <w:t>(</w:t>
      </w:r>
      <w:r>
        <w:rPr>
          <w:noProof/>
          <w:lang w:eastAsia="en-GB"/>
        </w:rPr>
        <w:t>Aymeric</w:t>
      </w:r>
      <w:r w:rsidR="00B16A46" w:rsidRPr="00317AAC">
        <w:rPr>
          <w:noProof/>
          <w:lang w:eastAsia="en-GB"/>
        </w:rPr>
        <w:t>, 2014</w:t>
      </w:r>
      <w:r w:rsidR="00B16A46">
        <w:rPr>
          <w:noProof/>
          <w:lang w:eastAsia="en-GB"/>
        </w:rPr>
        <w:t xml:space="preserve">).  </w:t>
      </w:r>
    </w:p>
    <w:p w14:paraId="517155EB" w14:textId="4083C1A2" w:rsidR="001F0BD7" w:rsidRPr="00A46FB7" w:rsidRDefault="009648B8" w:rsidP="009E1357">
      <w:pPr>
        <w:rPr>
          <w:rFonts w:eastAsia="Times New Roman" w:cs="Helvetica"/>
          <w:color w:val="000000"/>
          <w:lang w:eastAsia="en-GB"/>
        </w:rPr>
      </w:pPr>
      <w:r>
        <w:rPr>
          <w:lang w:eastAsia="en-GB"/>
        </w:rPr>
        <w:t xml:space="preserve">Twala </w:t>
      </w:r>
      <w:r w:rsidR="00BA39E9" w:rsidRPr="00BA39E9">
        <w:rPr>
          <w:lang w:eastAsia="en-GB"/>
        </w:rPr>
        <w:t xml:space="preserve">added </w:t>
      </w:r>
      <w:r w:rsidR="006A0C4E">
        <w:rPr>
          <w:i/>
          <w:lang w:eastAsia="en-GB"/>
        </w:rPr>
        <w:t>‘</w:t>
      </w:r>
      <w:r w:rsidR="00CC127D">
        <w:rPr>
          <w:i/>
          <w:lang w:eastAsia="en-GB"/>
        </w:rPr>
        <w:t xml:space="preserve">some </w:t>
      </w:r>
      <w:r w:rsidR="00BA39E9" w:rsidRPr="00BA39E9">
        <w:rPr>
          <w:rFonts w:eastAsia="Times New Roman" w:cs="Helvetica"/>
          <w:i/>
          <w:color w:val="000000"/>
          <w:lang w:eastAsia="en-GB"/>
        </w:rPr>
        <w:t>mainstream artists leave the marketing up to us when they should be helping as they have the following. If our audience doesn’t know them, then the</w:t>
      </w:r>
      <w:r w:rsidR="00FD771D">
        <w:rPr>
          <w:rFonts w:eastAsia="Times New Roman" w:cs="Helvetica"/>
          <w:i/>
          <w:color w:val="000000"/>
          <w:lang w:eastAsia="en-GB"/>
        </w:rPr>
        <w:t>y must pitch themselves to them</w:t>
      </w:r>
      <w:r w:rsidR="006A0C4E">
        <w:rPr>
          <w:rFonts w:eastAsia="Times New Roman" w:cs="Helvetica"/>
          <w:i/>
          <w:color w:val="000000"/>
          <w:lang w:eastAsia="en-GB"/>
        </w:rPr>
        <w:t>’</w:t>
      </w:r>
      <w:r w:rsidR="00BA39E9" w:rsidRPr="00BA39E9">
        <w:rPr>
          <w:rFonts w:eastAsia="Times New Roman" w:cs="Helvetica"/>
          <w:i/>
          <w:color w:val="000000"/>
          <w:lang w:eastAsia="en-GB"/>
        </w:rPr>
        <w:t xml:space="preserve"> </w:t>
      </w:r>
      <w:r w:rsidR="006A0C4E">
        <w:rPr>
          <w:rFonts w:eastAsia="Times New Roman" w:cs="Helvetica"/>
          <w:color w:val="000000"/>
          <w:lang w:eastAsia="en-GB"/>
        </w:rPr>
        <w:t>(</w:t>
      </w:r>
      <w:r>
        <w:rPr>
          <w:rFonts w:eastAsia="Times New Roman" w:cs="Helvetica"/>
          <w:color w:val="000000"/>
          <w:lang w:eastAsia="en-GB"/>
        </w:rPr>
        <w:t>Twala</w:t>
      </w:r>
      <w:r w:rsidR="00B16A46" w:rsidRPr="00B16A46">
        <w:rPr>
          <w:rFonts w:eastAsia="Times New Roman" w:cs="Helvetica"/>
          <w:color w:val="000000"/>
          <w:lang w:eastAsia="en-GB"/>
        </w:rPr>
        <w:t>, 2014).</w:t>
      </w:r>
      <w:r w:rsidR="00B16A46">
        <w:rPr>
          <w:rFonts w:eastAsia="Times New Roman" w:cs="Helvetica"/>
          <w:i/>
          <w:color w:val="000000"/>
          <w:lang w:eastAsia="en-GB"/>
        </w:rPr>
        <w:t xml:space="preserve"> </w:t>
      </w:r>
      <w:r w:rsidR="00CC127D">
        <w:rPr>
          <w:rFonts w:eastAsia="Times New Roman" w:cs="Helvetica"/>
          <w:color w:val="000000"/>
          <w:lang w:eastAsia="en-GB"/>
        </w:rPr>
        <w:t xml:space="preserve">The venues </w:t>
      </w:r>
      <w:r w:rsidR="00224F68">
        <w:rPr>
          <w:rFonts w:eastAsia="Times New Roman" w:cs="Helvetica"/>
          <w:color w:val="000000"/>
          <w:lang w:eastAsia="en-GB"/>
        </w:rPr>
        <w:t>include promotion expectations in artists’ contracts, however this d</w:t>
      </w:r>
      <w:r>
        <w:rPr>
          <w:rFonts w:eastAsia="Times New Roman" w:cs="Helvetica"/>
          <w:color w:val="000000"/>
          <w:lang w:eastAsia="en-GB"/>
        </w:rPr>
        <w:t>oesn’t</w:t>
      </w:r>
      <w:r w:rsidR="00224F68">
        <w:rPr>
          <w:rFonts w:eastAsia="Times New Roman" w:cs="Helvetica"/>
          <w:color w:val="000000"/>
          <w:lang w:eastAsia="en-GB"/>
        </w:rPr>
        <w:t xml:space="preserve"> guarantee </w:t>
      </w:r>
      <w:r w:rsidR="00A46FB7">
        <w:rPr>
          <w:rFonts w:eastAsia="Times New Roman" w:cs="Helvetica"/>
          <w:color w:val="000000"/>
          <w:lang w:eastAsia="en-GB"/>
        </w:rPr>
        <w:t xml:space="preserve">cooperation from all </w:t>
      </w:r>
      <w:r w:rsidR="00224F68">
        <w:rPr>
          <w:rFonts w:eastAsia="Times New Roman" w:cs="Helvetica"/>
          <w:color w:val="000000"/>
          <w:lang w:eastAsia="en-GB"/>
        </w:rPr>
        <w:t>artists.</w:t>
      </w:r>
    </w:p>
    <w:p w14:paraId="5209AE4F" w14:textId="3199BCE3" w:rsidR="000A4A86" w:rsidRPr="007E6876" w:rsidRDefault="000A4A86" w:rsidP="00F3278D">
      <w:pPr>
        <w:pStyle w:val="Heading1"/>
      </w:pPr>
      <w:bookmarkStart w:id="29" w:name="_Toc432344342"/>
      <w:r>
        <w:rPr>
          <w:shd w:val="clear" w:color="auto" w:fill="FFFFFF"/>
        </w:rPr>
        <w:t xml:space="preserve">Chapter </w:t>
      </w:r>
      <w:r w:rsidR="00EB18E8">
        <w:rPr>
          <w:shd w:val="clear" w:color="auto" w:fill="FFFFFF"/>
        </w:rPr>
        <w:t>6</w:t>
      </w:r>
      <w:r w:rsidR="00041978">
        <w:rPr>
          <w:shd w:val="clear" w:color="auto" w:fill="FFFFFF"/>
        </w:rPr>
        <w:t xml:space="preserve">: </w:t>
      </w:r>
      <w:r w:rsidR="00416999">
        <w:rPr>
          <w:shd w:val="clear" w:color="auto" w:fill="FFFFFF"/>
        </w:rPr>
        <w:t>R</w:t>
      </w:r>
      <w:r w:rsidR="00041978">
        <w:rPr>
          <w:shd w:val="clear" w:color="auto" w:fill="FFFFFF"/>
        </w:rPr>
        <w:t>eflecting on the findings and future r</w:t>
      </w:r>
      <w:r w:rsidR="00665F1B">
        <w:rPr>
          <w:shd w:val="clear" w:color="auto" w:fill="FFFFFF"/>
        </w:rPr>
        <w:t>ecommendations</w:t>
      </w:r>
      <w:bookmarkEnd w:id="29"/>
      <w:r w:rsidR="00FD771D">
        <w:rPr>
          <w:shd w:val="clear" w:color="auto" w:fill="FFFFFF"/>
        </w:rPr>
        <w:br/>
      </w:r>
    </w:p>
    <w:p w14:paraId="74F7B445" w14:textId="098378C9" w:rsidR="007555CA" w:rsidRDefault="00041978" w:rsidP="000A4A86">
      <w:r>
        <w:t xml:space="preserve">The aim of this research was to study the </w:t>
      </w:r>
      <w:r w:rsidRPr="002A1D2D">
        <w:t>motivations for, and barriers to, 18-to-25-year-old audiences attending and</w:t>
      </w:r>
      <w:r w:rsidR="007A03C4">
        <w:t xml:space="preserve"> consuming</w:t>
      </w:r>
      <w:r w:rsidRPr="002A1D2D">
        <w:t xml:space="preserve"> live music in Johannesburg </w:t>
      </w:r>
      <w:r>
        <w:t>venues, as I was</w:t>
      </w:r>
      <w:r w:rsidRPr="002A1D2D">
        <w:t xml:space="preserve"> trying to identify how to segment South African arts and culture audiences based on </w:t>
      </w:r>
      <w:r w:rsidRPr="00160406">
        <w:t>motivation and consumption</w:t>
      </w:r>
      <w:r w:rsidRPr="002A1D2D">
        <w:t xml:space="preserve"> patterns</w:t>
      </w:r>
      <w:r>
        <w:t>,</w:t>
      </w:r>
      <w:r w:rsidRPr="002A1D2D">
        <w:t xml:space="preserve"> to </w:t>
      </w:r>
      <w:r>
        <w:t>understand if it could help</w:t>
      </w:r>
      <w:r w:rsidRPr="002A1D2D">
        <w:t xml:space="preserve"> inform future audience development </w:t>
      </w:r>
      <w:r>
        <w:t>strategies in South Africa. On the whole, I</w:t>
      </w:r>
      <w:r w:rsidR="007A03C4">
        <w:t xml:space="preserve"> feel my research has made a </w:t>
      </w:r>
      <w:r>
        <w:t>contribution to this aim as well being one of the first pieces of audience development literature within a Sou</w:t>
      </w:r>
      <w:r w:rsidR="008F4A58">
        <w:t xml:space="preserve">th African and African context. </w:t>
      </w:r>
      <w:r>
        <w:t xml:space="preserve">I believe it is just the first step and that the research should be replicated with a focus on a broader geographical and demographic sample to get an accurate picture of the live music audience in South </w:t>
      </w:r>
      <w:r w:rsidR="00E0637D">
        <w:t>Africa.</w:t>
      </w:r>
    </w:p>
    <w:p w14:paraId="5C50DCF7" w14:textId="6E82426E" w:rsidR="005D75D9" w:rsidRDefault="005D75D9" w:rsidP="00294BB3">
      <w:pPr>
        <w:pStyle w:val="Heading2"/>
      </w:pPr>
    </w:p>
    <w:p w14:paraId="53B9A6DE" w14:textId="77BF44AC" w:rsidR="00294BB3" w:rsidRDefault="009F08EB" w:rsidP="000A4A86">
      <w:r>
        <w:t>A</w:t>
      </w:r>
      <w:r w:rsidR="00041978">
        <w:t xml:space="preserve">rts and culture research in South Africa has </w:t>
      </w:r>
      <w:r w:rsidR="007555CA">
        <w:t xml:space="preserve">been sporadic, </w:t>
      </w:r>
      <w:r w:rsidR="00041978">
        <w:t xml:space="preserve">commissioned as </w:t>
      </w:r>
      <w:r w:rsidR="007555CA">
        <w:t xml:space="preserve">one-off studies making </w:t>
      </w:r>
      <w:r w:rsidR="00041978">
        <w:t>it difficult to compare trends over time. Therefore, the first recommendation</w:t>
      </w:r>
      <w:r w:rsidR="00A57B37">
        <w:t xml:space="preserve"> I would </w:t>
      </w:r>
      <w:r w:rsidR="00041978">
        <w:t>make is for individual live music venues to take responsibility for formally understanding their own audience</w:t>
      </w:r>
      <w:r w:rsidR="006B0A7C">
        <w:t>s</w:t>
      </w:r>
      <w:r w:rsidR="00041978">
        <w:t xml:space="preserve">, rather than </w:t>
      </w:r>
      <w:r w:rsidR="005E1C34">
        <w:t xml:space="preserve">just relying on </w:t>
      </w:r>
      <w:r w:rsidR="00041978">
        <w:t xml:space="preserve">public funding bodies to conduct industry-wide research. While progress is being made at the industry level through initiatives like Concerts SA’s </w:t>
      </w:r>
      <w:r w:rsidR="00041978" w:rsidRPr="00B16A46">
        <w:rPr>
          <w:i/>
        </w:rPr>
        <w:t>Songlin</w:t>
      </w:r>
      <w:r w:rsidR="00866EC4" w:rsidRPr="00B16A46">
        <w:rPr>
          <w:i/>
        </w:rPr>
        <w:t>es</w:t>
      </w:r>
      <w:r w:rsidR="00866EC4">
        <w:t xml:space="preserve"> research programme and BASA</w:t>
      </w:r>
      <w:r w:rsidR="00980C38">
        <w:t xml:space="preserve"> </w:t>
      </w:r>
      <w:r w:rsidR="00636B7F">
        <w:rPr>
          <w:i/>
        </w:rPr>
        <w:t>Artst</w:t>
      </w:r>
      <w:r w:rsidR="007555CA" w:rsidRPr="00B16A46">
        <w:rPr>
          <w:i/>
        </w:rPr>
        <w:t xml:space="preserve">rack </w:t>
      </w:r>
      <w:r w:rsidR="00866EC4">
        <w:t>bi-annual audience report</w:t>
      </w:r>
      <w:r w:rsidR="007555CA">
        <w:t>,</w:t>
      </w:r>
      <w:r w:rsidR="00980C38">
        <w:t xml:space="preserve"> research </w:t>
      </w:r>
      <w:r w:rsidR="009A1E96">
        <w:t xml:space="preserve">should </w:t>
      </w:r>
      <w:r w:rsidR="00691379">
        <w:t xml:space="preserve">also be </w:t>
      </w:r>
      <w:r w:rsidR="00980C38">
        <w:t xml:space="preserve">prioritised at a micro-level by </w:t>
      </w:r>
      <w:r w:rsidR="00C81FEF">
        <w:t>venues, artists and organisations.</w:t>
      </w:r>
      <w:r w:rsidR="00980C38">
        <w:t xml:space="preserve"> R</w:t>
      </w:r>
      <w:r w:rsidR="00D252D3">
        <w:t>egular market and audience research can help with organisational planning and expansion; opening up potential markets; implementing more targeted and cost-effective marketing strategies; benc</w:t>
      </w:r>
      <w:r w:rsidR="007555CA">
        <w:t>hmarking against other venues and</w:t>
      </w:r>
      <w:r w:rsidR="00D252D3">
        <w:t xml:space="preserve"> industries; understanding wider</w:t>
      </w:r>
      <w:r w:rsidR="007555CA">
        <w:t xml:space="preserve"> societal</w:t>
      </w:r>
      <w:r w:rsidR="00D252D3">
        <w:t xml:space="preserve"> trends; and securing public and private funding partners</w:t>
      </w:r>
      <w:r w:rsidR="00A57B37">
        <w:t xml:space="preserve"> (Morris Hargreaves McIntyre, 2013, p. </w:t>
      </w:r>
      <w:r w:rsidR="00B16A46">
        <w:t xml:space="preserve">45). </w:t>
      </w:r>
      <w:r w:rsidR="00E0637D">
        <w:t>There is a wealth of market and audience research conducted in South Africa by the media and advertising sector, namely the South African Audience Research Foundation (SAARF), which the live music sector could access to better understand their potential and existing audiences</w:t>
      </w:r>
      <w:r w:rsidR="00B16A46">
        <w:t xml:space="preserve"> (South African Audience Research Foundation, 2015).</w:t>
      </w:r>
      <w:r w:rsidR="00E0637D">
        <w:t xml:space="preserve"> I used one of SAARF’s audience profiling tools for this research</w:t>
      </w:r>
      <w:r w:rsidR="007555CA">
        <w:t>,</w:t>
      </w:r>
      <w:r w:rsidR="005E1C34" w:rsidRPr="005E1C34">
        <w:rPr>
          <w:i/>
        </w:rPr>
        <w:t xml:space="preserve"> LSM</w:t>
      </w:r>
      <w:r w:rsidR="00A57B37">
        <w:t xml:space="preserve">, </w:t>
      </w:r>
      <w:r w:rsidR="003263C1">
        <w:t>to help better understand my research audience. Using this tool in conjuncti</w:t>
      </w:r>
      <w:r w:rsidR="005E1C34">
        <w:t>on with venues’ own research could</w:t>
      </w:r>
      <w:r w:rsidR="003263C1">
        <w:t xml:space="preserve"> help inform marketing strategies, sponsorship proposals and future planning.</w:t>
      </w:r>
      <w:r w:rsidR="0089625C">
        <w:t xml:space="preserve"> In addition to </w:t>
      </w:r>
      <w:r w:rsidR="0009574A">
        <w:t>SAARF</w:t>
      </w:r>
      <w:r w:rsidR="0089625C">
        <w:t>, the media and advertising sector produce regular research</w:t>
      </w:r>
      <w:r w:rsidR="00E45989">
        <w:t xml:space="preserve"> on social media and </w:t>
      </w:r>
      <w:r w:rsidR="0089625C">
        <w:t xml:space="preserve">consumer behaviour </w:t>
      </w:r>
      <w:r w:rsidR="00E45989">
        <w:t>trends which could also inform</w:t>
      </w:r>
      <w:r w:rsidR="0003622C">
        <w:t xml:space="preserve"> marketing and audience development.</w:t>
      </w:r>
      <w:r w:rsidR="0009574A">
        <w:t xml:space="preserve"> Many of these reports are found on the industry website, </w:t>
      </w:r>
      <w:r w:rsidR="0009574A" w:rsidRPr="0009574A">
        <w:rPr>
          <w:i/>
        </w:rPr>
        <w:t>Bizcommunity</w:t>
      </w:r>
      <w:r w:rsidR="0009574A">
        <w:t>.</w:t>
      </w:r>
      <w:r w:rsidR="00257F7E">
        <w:t xml:space="preserve"> In summary, while there has been limited audience and market research led by the South African arts and culture sector, there is </w:t>
      </w:r>
      <w:r w:rsidR="007555CA">
        <w:t xml:space="preserve">expertise in the </w:t>
      </w:r>
      <w:r w:rsidR="00257F7E">
        <w:t>media and advertising sector which the arts an</w:t>
      </w:r>
      <w:r w:rsidR="007555CA">
        <w:t>d culture sector could use to better understand the local context.</w:t>
      </w:r>
      <w:r w:rsidR="005516B4">
        <w:t xml:space="preserve"> In order to create a culture of audience research, </w:t>
      </w:r>
      <w:r w:rsidR="004A654F">
        <w:t xml:space="preserve">live music </w:t>
      </w:r>
      <w:r w:rsidR="005516B4">
        <w:t>professionals</w:t>
      </w:r>
      <w:r w:rsidR="004A654F">
        <w:t xml:space="preserve"> could benefit from developing </w:t>
      </w:r>
      <w:r w:rsidR="00294BB3">
        <w:t>greater knowledge and skills in audience and market research.</w:t>
      </w:r>
    </w:p>
    <w:p w14:paraId="218A669D" w14:textId="001F6525" w:rsidR="001B3888" w:rsidRDefault="00842BE1" w:rsidP="00294BB3">
      <w:pPr>
        <w:rPr>
          <w:color w:val="000000"/>
        </w:rPr>
      </w:pPr>
      <w:r>
        <w:br/>
      </w:r>
      <w:r w:rsidR="0017113C">
        <w:t>I used</w:t>
      </w:r>
      <w:r w:rsidR="00454946">
        <w:t xml:space="preserve"> </w:t>
      </w:r>
      <w:r w:rsidRPr="00D44AAB">
        <w:rPr>
          <w:rFonts w:cs="ArialMT"/>
        </w:rPr>
        <w:t>Rentschler’s</w:t>
      </w:r>
      <w:r w:rsidR="0017113C">
        <w:rPr>
          <w:rFonts w:cs="ArialMT"/>
        </w:rPr>
        <w:t xml:space="preserve"> evolutionary framework for the arts marketing profession to consider where my</w:t>
      </w:r>
      <w:r w:rsidR="00454946">
        <w:rPr>
          <w:rFonts w:cs="ArialMT"/>
        </w:rPr>
        <w:t xml:space="preserve"> c</w:t>
      </w:r>
      <w:r w:rsidR="0017113C">
        <w:rPr>
          <w:rFonts w:cs="ArialMT"/>
        </w:rPr>
        <w:t xml:space="preserve">ase study venues were placed. I believe this was </w:t>
      </w:r>
      <w:r w:rsidRPr="00D44AAB">
        <w:rPr>
          <w:rFonts w:cs="ArialMT"/>
        </w:rPr>
        <w:t>important in framin</w:t>
      </w:r>
      <w:r w:rsidR="0017113C">
        <w:rPr>
          <w:rFonts w:cs="ArialMT"/>
        </w:rPr>
        <w:t>g my recommendations for the profession in South Africa</w:t>
      </w:r>
      <w:r w:rsidRPr="00D44AAB">
        <w:rPr>
          <w:rFonts w:cs="ArialMT"/>
        </w:rPr>
        <w:t xml:space="preserve">. The live music marketing profession </w:t>
      </w:r>
      <w:r w:rsidR="0017113C">
        <w:rPr>
          <w:rFonts w:cs="ArialMT"/>
        </w:rPr>
        <w:t xml:space="preserve">in South Africa </w:t>
      </w:r>
      <w:r w:rsidRPr="00D44AAB">
        <w:rPr>
          <w:rFonts w:cs="ArialMT"/>
        </w:rPr>
        <w:t>appears to be</w:t>
      </w:r>
      <w:r w:rsidR="00D44AAB" w:rsidRPr="00D44AAB">
        <w:rPr>
          <w:rFonts w:cs="ArialMT"/>
        </w:rPr>
        <w:t xml:space="preserve"> polarised</w:t>
      </w:r>
      <w:r w:rsidR="00AE0D5D">
        <w:rPr>
          <w:rFonts w:cs="ArialMT"/>
        </w:rPr>
        <w:t xml:space="preserve"> with </w:t>
      </w:r>
      <w:r w:rsidR="0017113C">
        <w:rPr>
          <w:rFonts w:cs="ArialMT"/>
        </w:rPr>
        <w:t xml:space="preserve">the large-scale </w:t>
      </w:r>
      <w:r w:rsidRPr="00D44AAB">
        <w:rPr>
          <w:rFonts w:cs="ArialMT"/>
        </w:rPr>
        <w:t>promoters having dedicated marketing professionals, detailed knowledge of their audiences and the resources to take advantage of digital technology to research and reach their audiences. On the other hand</w:t>
      </w:r>
      <w:r w:rsidR="00AE0D5D">
        <w:rPr>
          <w:rFonts w:cs="ArialMT"/>
        </w:rPr>
        <w:t>,</w:t>
      </w:r>
      <w:r w:rsidRPr="00D44AAB">
        <w:rPr>
          <w:rFonts w:cs="ArialMT"/>
        </w:rPr>
        <w:t xml:space="preserve"> you have smaller venues which don’t have dedicated marketing resources</w:t>
      </w:r>
      <w:r w:rsidR="00D44AAB" w:rsidRPr="00D44AAB">
        <w:rPr>
          <w:rFonts w:cs="ArialMT"/>
        </w:rPr>
        <w:t>,</w:t>
      </w:r>
      <w:r w:rsidRPr="00D44AAB">
        <w:rPr>
          <w:rFonts w:cs="ArialMT"/>
        </w:rPr>
        <w:t xml:space="preserve"> and as a consequence</w:t>
      </w:r>
      <w:r w:rsidR="00D44AAB" w:rsidRPr="00D44AAB">
        <w:rPr>
          <w:rFonts w:cs="ArialMT"/>
        </w:rPr>
        <w:t>,</w:t>
      </w:r>
      <w:r w:rsidRPr="00D44AAB">
        <w:rPr>
          <w:rFonts w:cs="ArialMT"/>
        </w:rPr>
        <w:t xml:space="preserve"> </w:t>
      </w:r>
      <w:r w:rsidR="0017113C">
        <w:rPr>
          <w:rFonts w:cs="ArialMT"/>
        </w:rPr>
        <w:t xml:space="preserve">may </w:t>
      </w:r>
      <w:r w:rsidRPr="00D44AAB">
        <w:rPr>
          <w:rFonts w:cs="ArialMT"/>
        </w:rPr>
        <w:t xml:space="preserve">place less priority or </w:t>
      </w:r>
      <w:r w:rsidR="002E1F60">
        <w:rPr>
          <w:rFonts w:cs="ArialMT"/>
        </w:rPr>
        <w:t xml:space="preserve">value in the profession. While </w:t>
      </w:r>
      <w:r w:rsidRPr="00D44AAB">
        <w:rPr>
          <w:rFonts w:cs="ArialMT"/>
        </w:rPr>
        <w:t xml:space="preserve">I understand a lack of resources contributes to this, there was evidence </w:t>
      </w:r>
      <w:r w:rsidR="00D44AAB" w:rsidRPr="00D44AAB">
        <w:rPr>
          <w:rFonts w:cs="ArialMT"/>
        </w:rPr>
        <w:t xml:space="preserve">that some of my case study </w:t>
      </w:r>
      <w:r w:rsidRPr="00D44AAB">
        <w:rPr>
          <w:rFonts w:cs="ArialMT"/>
        </w:rPr>
        <w:t>venues were more audienc</w:t>
      </w:r>
      <w:r w:rsidR="0017113C">
        <w:rPr>
          <w:rFonts w:cs="ArialMT"/>
        </w:rPr>
        <w:t>e-focused choosing</w:t>
      </w:r>
      <w:r w:rsidR="00D44AAB" w:rsidRPr="00D44AAB">
        <w:rPr>
          <w:rFonts w:cs="ArialMT"/>
        </w:rPr>
        <w:t xml:space="preserve"> to embed that priority in their organisation with or without dedicated marketing resources. There are a number of initiatives led by industry organisations which prioritise skills development in arts marketing and audience development including the new BASA audience development programme supported by the British Council Connect ZA. This programme </w:t>
      </w:r>
      <w:r w:rsidR="00D44AAB" w:rsidRPr="00D44AAB">
        <w:rPr>
          <w:color w:val="000000"/>
        </w:rPr>
        <w:t xml:space="preserve">focuses on training arts organisations to interrogate current audiences, grow new audiences, and to become audience focused organisations.  Learnings from the programme will be shared with other organisations as a way </w:t>
      </w:r>
      <w:r w:rsidR="00D44AAB" w:rsidRPr="00D44AAB">
        <w:rPr>
          <w:rStyle w:val="apple-converted-space"/>
          <w:color w:val="000000"/>
        </w:rPr>
        <w:t xml:space="preserve">of </w:t>
      </w:r>
      <w:r w:rsidR="00D44AAB" w:rsidRPr="00D44AAB">
        <w:rPr>
          <w:color w:val="000000"/>
        </w:rPr>
        <w:t>furthering the arts marketing profession in South Africa</w:t>
      </w:r>
      <w:r w:rsidR="00B16A46">
        <w:rPr>
          <w:color w:val="000000"/>
        </w:rPr>
        <w:t xml:space="preserve"> (Business and Arts South Africa, 2014). </w:t>
      </w:r>
      <w:r w:rsidR="00B33ED7">
        <w:rPr>
          <w:color w:val="000000"/>
        </w:rPr>
        <w:t xml:space="preserve">Developing local experts rather than relying on international experts with limited knowledge of the local context is an important aspect of this programme. In addition to professional development programmes, arts marketing as a </w:t>
      </w:r>
      <w:r w:rsidR="00B33ED7">
        <w:rPr>
          <w:color w:val="000000"/>
        </w:rPr>
        <w:lastRenderedPageBreak/>
        <w:t xml:space="preserve">profession </w:t>
      </w:r>
      <w:r w:rsidR="0017113C">
        <w:rPr>
          <w:color w:val="000000"/>
        </w:rPr>
        <w:t>could</w:t>
      </w:r>
      <w:r w:rsidR="00B33ED7">
        <w:rPr>
          <w:color w:val="000000"/>
        </w:rPr>
        <w:t xml:space="preserve"> be promoted and offered at an under-graduate level </w:t>
      </w:r>
      <w:r w:rsidR="00A27930">
        <w:rPr>
          <w:color w:val="000000"/>
        </w:rPr>
        <w:t xml:space="preserve">in universities </w:t>
      </w:r>
      <w:r w:rsidR="00B33ED7">
        <w:rPr>
          <w:color w:val="000000"/>
        </w:rPr>
        <w:t>or p</w:t>
      </w:r>
      <w:r w:rsidR="0017113C">
        <w:rPr>
          <w:color w:val="000000"/>
        </w:rPr>
        <w:t>rivate colleges in order to generate</w:t>
      </w:r>
      <w:r w:rsidR="00B33ED7">
        <w:rPr>
          <w:color w:val="000000"/>
        </w:rPr>
        <w:t xml:space="preserve"> a pipeline of young professionals entering the sector. Marketing and digital marketing is a popular profession in South Africa</w:t>
      </w:r>
      <w:r w:rsidR="00B16A46">
        <w:rPr>
          <w:color w:val="000000"/>
        </w:rPr>
        <w:t xml:space="preserve"> (Jobs.co.za, 2012) </w:t>
      </w:r>
      <w:r w:rsidR="00B33ED7">
        <w:rPr>
          <w:color w:val="000000"/>
        </w:rPr>
        <w:t>and the live music sector has the potential t</w:t>
      </w:r>
      <w:r w:rsidR="00BF5297">
        <w:rPr>
          <w:color w:val="000000"/>
        </w:rPr>
        <w:t xml:space="preserve">o take advantage of that talent to </w:t>
      </w:r>
      <w:r w:rsidR="0066205E">
        <w:rPr>
          <w:color w:val="000000"/>
        </w:rPr>
        <w:t xml:space="preserve">help </w:t>
      </w:r>
      <w:r w:rsidR="00BF5297">
        <w:rPr>
          <w:color w:val="000000"/>
        </w:rPr>
        <w:t>professionalise the sector.</w:t>
      </w:r>
      <w:r w:rsidR="001B3888">
        <w:rPr>
          <w:color w:val="000000"/>
        </w:rPr>
        <w:t xml:space="preserve"> </w:t>
      </w:r>
    </w:p>
    <w:p w14:paraId="482B2D4C" w14:textId="7FBA81CD" w:rsidR="00A07FA5" w:rsidRDefault="00A07FA5" w:rsidP="00294BB3">
      <w:pPr>
        <w:rPr>
          <w:rFonts w:cs="ArialMT"/>
        </w:rPr>
      </w:pPr>
      <w:r>
        <w:rPr>
          <w:rFonts w:cs="ArialMT"/>
        </w:rPr>
        <w:t>My research found that all of the venues interviewed fe</w:t>
      </w:r>
      <w:r w:rsidR="00E61486">
        <w:rPr>
          <w:rFonts w:cs="ArialMT"/>
        </w:rPr>
        <w:t>el</w:t>
      </w:r>
      <w:r w:rsidR="006B0A7C">
        <w:rPr>
          <w:rFonts w:cs="ArialMT"/>
        </w:rPr>
        <w:t xml:space="preserve"> </w:t>
      </w:r>
      <w:r>
        <w:rPr>
          <w:rFonts w:cs="ArialMT"/>
        </w:rPr>
        <w:t>artists rel</w:t>
      </w:r>
      <w:r w:rsidR="00E61486">
        <w:rPr>
          <w:rFonts w:cs="ArialMT"/>
        </w:rPr>
        <w:t>y</w:t>
      </w:r>
      <w:r>
        <w:rPr>
          <w:rFonts w:cs="ArialMT"/>
        </w:rPr>
        <w:t xml:space="preserve"> on the venue to promote their performances. </w:t>
      </w:r>
      <w:r w:rsidR="005B5C17">
        <w:rPr>
          <w:rFonts w:cs="ArialMT"/>
        </w:rPr>
        <w:t xml:space="preserve">This was due to either unwillingness on the artists’ behalf or inadequate skills in marketing. </w:t>
      </w:r>
      <w:r w:rsidR="00835FD8">
        <w:rPr>
          <w:rFonts w:cs="ArialMT"/>
        </w:rPr>
        <w:t xml:space="preserve">Professional development schemes, such as those offered by BASA and the Arts and Culture Trust (ACT), </w:t>
      </w:r>
      <w:r w:rsidR="00FA1242">
        <w:rPr>
          <w:rFonts w:cs="ArialMT"/>
        </w:rPr>
        <w:t xml:space="preserve">could further </w:t>
      </w:r>
      <w:r w:rsidR="00835FD8">
        <w:rPr>
          <w:rFonts w:cs="ArialMT"/>
        </w:rPr>
        <w:t>prioritise marketing skills for artists to grow this capabili</w:t>
      </w:r>
      <w:r w:rsidR="007D7977">
        <w:rPr>
          <w:rFonts w:cs="ArialMT"/>
        </w:rPr>
        <w:t>ty in South Africa. Venues are also likely to benefit from</w:t>
      </w:r>
      <w:r w:rsidR="00FA1242">
        <w:rPr>
          <w:rFonts w:cs="ArialMT"/>
        </w:rPr>
        <w:t xml:space="preserve"> </w:t>
      </w:r>
      <w:r w:rsidR="007D7977">
        <w:rPr>
          <w:rFonts w:cs="ArialMT"/>
        </w:rPr>
        <w:t>a prioritisation</w:t>
      </w:r>
      <w:r w:rsidR="00835FD8">
        <w:rPr>
          <w:rFonts w:cs="ArialMT"/>
        </w:rPr>
        <w:t xml:space="preserve"> </w:t>
      </w:r>
      <w:r w:rsidR="007D7977">
        <w:rPr>
          <w:rFonts w:cs="ArialMT"/>
        </w:rPr>
        <w:t xml:space="preserve">of </w:t>
      </w:r>
      <w:r w:rsidR="00835FD8">
        <w:rPr>
          <w:rFonts w:cs="ArialMT"/>
        </w:rPr>
        <w:t>ma</w:t>
      </w:r>
      <w:r w:rsidR="007D7977">
        <w:rPr>
          <w:rFonts w:cs="ArialMT"/>
        </w:rPr>
        <w:t>rketing expectations for artists through the inclusion of</w:t>
      </w:r>
      <w:r w:rsidR="00835FD8">
        <w:rPr>
          <w:rFonts w:cs="ArialMT"/>
        </w:rPr>
        <w:t xml:space="preserve"> </w:t>
      </w:r>
      <w:r w:rsidR="007D7977">
        <w:rPr>
          <w:rFonts w:cs="ArialMT"/>
        </w:rPr>
        <w:t xml:space="preserve">dedicated </w:t>
      </w:r>
      <w:r w:rsidR="00835FD8">
        <w:rPr>
          <w:rFonts w:cs="ArialMT"/>
        </w:rPr>
        <w:t>clauses in performance contracts.</w:t>
      </w:r>
    </w:p>
    <w:p w14:paraId="60A3421E" w14:textId="18E8C982" w:rsidR="00DA67EE" w:rsidRPr="00A07FA5" w:rsidRDefault="00DA67EE" w:rsidP="00294BB3">
      <w:pPr>
        <w:rPr>
          <w:rFonts w:cs="ArialMT"/>
        </w:rPr>
      </w:pPr>
      <w:r>
        <w:rPr>
          <w:rFonts w:cs="ArialMT"/>
        </w:rPr>
        <w:t>In addition further embedding audience development in the existing professional development opportunities for artists and arts professionals, the sector could benefit from more collaborative working.</w:t>
      </w:r>
      <w:r w:rsidR="00FF7126">
        <w:rPr>
          <w:rFonts w:cs="ArialMT"/>
        </w:rPr>
        <w:t xml:space="preserve"> For example, Jozi Unsigned has</w:t>
      </w:r>
      <w:r>
        <w:rPr>
          <w:rFonts w:cs="ArialMT"/>
        </w:rPr>
        <w:t xml:space="preserve"> been working with Conce</w:t>
      </w:r>
      <w:r w:rsidR="00FF7126">
        <w:rPr>
          <w:rFonts w:cs="ArialMT"/>
        </w:rPr>
        <w:t>rts SA to manage</w:t>
      </w:r>
      <w:r>
        <w:rPr>
          <w:rFonts w:cs="ArialMT"/>
        </w:rPr>
        <w:t xml:space="preserve"> artist booking and marketing for a number of their </w:t>
      </w:r>
      <w:r w:rsidR="00FF7126">
        <w:rPr>
          <w:rFonts w:cs="ArialMT"/>
        </w:rPr>
        <w:t xml:space="preserve">supported </w:t>
      </w:r>
      <w:r>
        <w:rPr>
          <w:rFonts w:cs="ArialMT"/>
        </w:rPr>
        <w:t xml:space="preserve">venues in Johannesburg and Gauteng. Smaller venues may benefit from sharing resources with fellow small arts organisations. For example, the medium-sized multi-arts venue I worked for in London, UK had an arrangement with a similar arts organisation to share </w:t>
      </w:r>
      <w:r w:rsidR="002451E5">
        <w:rPr>
          <w:rFonts w:cs="ArialMT"/>
        </w:rPr>
        <w:t>a finance director. Neither organisation had</w:t>
      </w:r>
      <w:r>
        <w:rPr>
          <w:rFonts w:cs="ArialMT"/>
        </w:rPr>
        <w:t xml:space="preserve"> the resources to employ a full-time </w:t>
      </w:r>
      <w:r w:rsidR="002451E5">
        <w:rPr>
          <w:rFonts w:cs="ArialMT"/>
        </w:rPr>
        <w:t>finance director, so the arrangement benefited both organisations. Shared services is not new concept and has been adopted by local governments in many countries, however I feel the approach could be helpful for small live music venues who don’t have the resources</w:t>
      </w:r>
      <w:r w:rsidR="00FF7126">
        <w:rPr>
          <w:rFonts w:cs="ArialMT"/>
        </w:rPr>
        <w:t xml:space="preserve"> alone</w:t>
      </w:r>
      <w:r w:rsidR="002451E5">
        <w:rPr>
          <w:rFonts w:cs="ArialMT"/>
        </w:rPr>
        <w:t xml:space="preserve"> to invest in marketing</w:t>
      </w:r>
      <w:r w:rsidR="00FF7126">
        <w:rPr>
          <w:rFonts w:cs="ArialMT"/>
        </w:rPr>
        <w:t xml:space="preserve"> and audience development.</w:t>
      </w:r>
    </w:p>
    <w:p w14:paraId="738B4E9A" w14:textId="0F93CD65" w:rsidR="00294BB3" w:rsidRDefault="00FD60B1" w:rsidP="005E2A69">
      <w:r>
        <w:br/>
        <w:t>My research found that the case study venues had dif</w:t>
      </w:r>
      <w:r w:rsidR="00C5779F">
        <w:t>f</w:t>
      </w:r>
      <w:r w:rsidR="000B53A4">
        <w:t>ere</w:t>
      </w:r>
      <w:r w:rsidR="00591135">
        <w:t>nt levels of audience</w:t>
      </w:r>
      <w:r w:rsidR="00FB542C">
        <w:t>-focus, however Maitland argues the idea</w:t>
      </w:r>
      <w:r w:rsidR="00177E93">
        <w:t>l</w:t>
      </w:r>
      <w:r w:rsidR="00FB542C">
        <w:t xml:space="preserve"> approach is to be</w:t>
      </w:r>
      <w:r w:rsidR="0008385E">
        <w:t xml:space="preserve"> artistically-led and audience-</w:t>
      </w:r>
      <w:r w:rsidR="00FB542C">
        <w:t>focused. Venues who adopt this strategy place audiences at the hea</w:t>
      </w:r>
      <w:r w:rsidR="0059588B">
        <w:t xml:space="preserve">rt of the organisation, </w:t>
      </w:r>
      <w:r w:rsidR="00FB542C">
        <w:t>without rejecting their artistic aims</w:t>
      </w:r>
      <w:r w:rsidR="002F01FA">
        <w:t xml:space="preserve"> (Maitland, 2009, p. </w:t>
      </w:r>
      <w:r w:rsidR="0059588B">
        <w:t xml:space="preserve">22). </w:t>
      </w:r>
      <w:r w:rsidR="00FB542C">
        <w:t>I believe this approach is appropriate for the case study venues, who are informally thinking about their audiences but without formal strategies based on regular research.</w:t>
      </w:r>
      <w:r w:rsidR="0093369D">
        <w:t xml:space="preserve"> Furthermore, </w:t>
      </w:r>
      <w:r w:rsidR="002F01FA">
        <w:t>I would argue that audience development can’t</w:t>
      </w:r>
      <w:r w:rsidR="0093369D">
        <w:t xml:space="preserve"> be considered in isolation b</w:t>
      </w:r>
      <w:r w:rsidR="007751CD">
        <w:t>y one person, it should be shared philosophy across the venue</w:t>
      </w:r>
      <w:r w:rsidR="0008385E">
        <w:t>’s management and staff</w:t>
      </w:r>
      <w:r w:rsidR="002F01FA">
        <w:t xml:space="preserve"> (Maitland, 2009, p. </w:t>
      </w:r>
      <w:r w:rsidR="0059588B">
        <w:t xml:space="preserve">20). </w:t>
      </w:r>
      <w:r w:rsidR="008C534B">
        <w:t xml:space="preserve">Artistically-led and audience-focused organisations seek to engage with audiences throughout their entire journey with the venue, from their first interaction </w:t>
      </w:r>
      <w:r w:rsidR="00AD6882">
        <w:t>on the website</w:t>
      </w:r>
      <w:r w:rsidR="008C534B">
        <w:t>,</w:t>
      </w:r>
      <w:r w:rsidR="00AD6882">
        <w:t xml:space="preserve"> to</w:t>
      </w:r>
      <w:r w:rsidR="008C534B">
        <w:t xml:space="preserve"> interaction with front-of-house staff in the </w:t>
      </w:r>
      <w:r w:rsidR="00AD6882">
        <w:t>venue, to post-event engagement</w:t>
      </w:r>
      <w:r w:rsidR="008C534B">
        <w:t xml:space="preserve"> </w:t>
      </w:r>
      <w:r w:rsidR="00AD6882">
        <w:t xml:space="preserve">such as formal audience surveys or via </w:t>
      </w:r>
      <w:r w:rsidR="008C534B">
        <w:t>social media.</w:t>
      </w:r>
      <w:r w:rsidR="002F01FA">
        <w:t xml:space="preserve"> </w:t>
      </w:r>
      <w:r w:rsidR="00337B1D">
        <w:t>A</w:t>
      </w:r>
      <w:r w:rsidR="00337B1D" w:rsidRPr="00D706BC">
        <w:t>rtistically-</w:t>
      </w:r>
      <w:r w:rsidR="00337B1D">
        <w:t>led but audience-</w:t>
      </w:r>
      <w:r w:rsidR="00337B1D" w:rsidRPr="00D706BC">
        <w:t>focused</w:t>
      </w:r>
      <w:r w:rsidR="00337B1D" w:rsidRPr="00D706BC">
        <w:rPr>
          <w:rFonts w:cs="ArialMT"/>
        </w:rPr>
        <w:t xml:space="preserve"> organisations </w:t>
      </w:r>
      <w:r w:rsidR="00337B1D">
        <w:rPr>
          <w:rFonts w:cs="ArialMT"/>
        </w:rPr>
        <w:t xml:space="preserve">think about their audiences in a more </w:t>
      </w:r>
      <w:r w:rsidR="002F01FA">
        <w:rPr>
          <w:rFonts w:cs="ArialMT"/>
        </w:rPr>
        <w:t>complex</w:t>
      </w:r>
      <w:r w:rsidR="00337B1D">
        <w:rPr>
          <w:rFonts w:cs="ArialMT"/>
        </w:rPr>
        <w:t xml:space="preserve"> way, segmenting them </w:t>
      </w:r>
      <w:r w:rsidR="00337B1D" w:rsidRPr="00D706BC">
        <w:rPr>
          <w:rFonts w:cs="ArialMT"/>
        </w:rPr>
        <w:t xml:space="preserve">into target groups by their </w:t>
      </w:r>
      <w:r w:rsidR="00337B1D">
        <w:rPr>
          <w:rFonts w:cs="ArialMT"/>
        </w:rPr>
        <w:t xml:space="preserve">demographics, benefits and behaviour. </w:t>
      </w:r>
      <w:r w:rsidR="00855DEE">
        <w:rPr>
          <w:rFonts w:cs="ArialMT"/>
        </w:rPr>
        <w:t xml:space="preserve">Finally, they adapt the </w:t>
      </w:r>
      <w:r w:rsidR="00337B1D">
        <w:rPr>
          <w:rFonts w:cs="ArialMT"/>
        </w:rPr>
        <w:t xml:space="preserve">audience </w:t>
      </w:r>
      <w:r w:rsidR="00337B1D" w:rsidRPr="00D706BC">
        <w:rPr>
          <w:rFonts w:cs="ArialMT"/>
        </w:rPr>
        <w:t xml:space="preserve">experience and marketing approach </w:t>
      </w:r>
      <w:r w:rsidR="00337B1D">
        <w:rPr>
          <w:rFonts w:cs="ArialMT"/>
        </w:rPr>
        <w:t xml:space="preserve">for </w:t>
      </w:r>
      <w:r w:rsidR="00855DEE">
        <w:rPr>
          <w:rFonts w:cs="ArialMT"/>
        </w:rPr>
        <w:t>each segment</w:t>
      </w:r>
      <w:r w:rsidR="00337B1D">
        <w:rPr>
          <w:rFonts w:cs="ArialMT"/>
        </w:rPr>
        <w:t xml:space="preserve"> </w:t>
      </w:r>
      <w:r w:rsidR="008F2261">
        <w:rPr>
          <w:rFonts w:cs="ArialMT"/>
        </w:rPr>
        <w:t xml:space="preserve">(Maitland, 2009, pp. </w:t>
      </w:r>
      <w:r w:rsidR="0059588B">
        <w:rPr>
          <w:rFonts w:cs="ArialMT"/>
        </w:rPr>
        <w:t xml:space="preserve">21-22). </w:t>
      </w:r>
      <w:r w:rsidR="00F92A26">
        <w:rPr>
          <w:noProof/>
        </w:rPr>
        <w:t>All of my case study venues were interested in retaining and growing the</w:t>
      </w:r>
      <w:r w:rsidR="008F2261">
        <w:rPr>
          <w:noProof/>
        </w:rPr>
        <w:t>ir audiences, and therefore could benefit from professionalising</w:t>
      </w:r>
      <w:r w:rsidR="00F92A26">
        <w:rPr>
          <w:noProof/>
        </w:rPr>
        <w:t xml:space="preserve"> their audience segmentation, marketing and res</w:t>
      </w:r>
      <w:r w:rsidR="008F2261">
        <w:rPr>
          <w:noProof/>
        </w:rPr>
        <w:t>earch strategies</w:t>
      </w:r>
      <w:r w:rsidR="00F92A26">
        <w:rPr>
          <w:noProof/>
        </w:rPr>
        <w:t>.</w:t>
      </w:r>
      <w:r w:rsidR="005E2A69" w:rsidDel="005E2A69">
        <w:t xml:space="preserve"> </w:t>
      </w:r>
    </w:p>
    <w:p w14:paraId="29FADA8E" w14:textId="7DDB6CEC" w:rsidR="00D43AC0" w:rsidRDefault="00F92A26" w:rsidP="005E2A69">
      <w:r>
        <w:t xml:space="preserve">As well as understanding the level of understanding and practice of audience development by venues, I sought to test a segmentation strategy which could inform future practice in South Africa. </w:t>
      </w:r>
      <w:r w:rsidR="00EF1C18">
        <w:t xml:space="preserve">South Africa’s recent history has left racial and spatial legacies which mean audiences are still largely defined by demographic traits, namely ‘race’, age, sex and educational level. While these traits are </w:t>
      </w:r>
      <w:r w:rsidR="00EF1C18">
        <w:lastRenderedPageBreak/>
        <w:t xml:space="preserve">still important for identifying and targeting audiences, a more </w:t>
      </w:r>
      <w:r w:rsidR="00D80F9F">
        <w:t>complex</w:t>
      </w:r>
      <w:r w:rsidR="00EF1C18">
        <w:t xml:space="preserve"> way of segmenting audiences is needed where 80% of the population identifies themselves as one </w:t>
      </w:r>
      <w:r w:rsidR="0035043D">
        <w:t>‘</w:t>
      </w:r>
      <w:r w:rsidR="00EF1C18">
        <w:t>race</w:t>
      </w:r>
      <w:r w:rsidR="0035043D">
        <w:t>’</w:t>
      </w:r>
      <w:r w:rsidR="00EF1C18">
        <w:t xml:space="preserve"> and </w:t>
      </w:r>
      <w:r w:rsidR="009F4C84">
        <w:t xml:space="preserve">almost a third </w:t>
      </w:r>
      <w:r w:rsidR="009F4C84" w:rsidRPr="008364FD">
        <w:t xml:space="preserve">of the population </w:t>
      </w:r>
      <w:r w:rsidR="00C97CEB">
        <w:t xml:space="preserve">is </w:t>
      </w:r>
      <w:r w:rsidR="009F4C84" w:rsidRPr="008364FD">
        <w:t>aged between 15 and 34 years</w:t>
      </w:r>
      <w:r w:rsidR="0059588B">
        <w:t xml:space="preserve"> (StanLib, 2010).</w:t>
      </w:r>
      <w:r w:rsidR="00D43AC0">
        <w:br/>
      </w:r>
    </w:p>
    <w:p w14:paraId="67A80C31" w14:textId="24157613" w:rsidR="007866A7" w:rsidRDefault="001A5B6F" w:rsidP="00F92A26">
      <w:r>
        <w:t>As my research indicated</w:t>
      </w:r>
      <w:r w:rsidR="003754F3">
        <w:t>,</w:t>
      </w:r>
      <w:r>
        <w:t xml:space="preserve"> young peo</w:t>
      </w:r>
      <w:r w:rsidR="0014270D">
        <w:t xml:space="preserve">ple </w:t>
      </w:r>
      <w:r>
        <w:t>have different motivations for attending live</w:t>
      </w:r>
      <w:r w:rsidR="003754F3">
        <w:t xml:space="preserve"> music, which has implications for</w:t>
      </w:r>
      <w:r>
        <w:t xml:space="preserve"> the way ve</w:t>
      </w:r>
      <w:r w:rsidR="000C0017">
        <w:t>nues tailor their messages for</w:t>
      </w:r>
      <w:r w:rsidR="003754F3">
        <w:t xml:space="preserve"> each audience</w:t>
      </w:r>
      <w:r>
        <w:t xml:space="preserve"> as well as the type of experience they seek at the venue.</w:t>
      </w:r>
      <w:r w:rsidR="00556542">
        <w:t xml:space="preserve"> Socially motivated audiences seek out ways to engage </w:t>
      </w:r>
      <w:r w:rsidR="003754F3">
        <w:t xml:space="preserve">with </w:t>
      </w:r>
      <w:r w:rsidR="00556542">
        <w:t xml:space="preserve">their fellow audience members either in the form of communal spaces where they can converse in between music sets or through an opportunity to mix with people at the bar. The quality of the experience is not only determined by the artistic performance, but by a number of factors </w:t>
      </w:r>
      <w:r w:rsidR="000C0017">
        <w:t>such as whether the audience were</w:t>
      </w:r>
      <w:r w:rsidR="00556542">
        <w:t xml:space="preserve"> like-mi</w:t>
      </w:r>
      <w:r w:rsidR="004F7DFE">
        <w:t>nded, the venue</w:t>
      </w:r>
      <w:r w:rsidR="003754F3">
        <w:t>’s</w:t>
      </w:r>
      <w:r w:rsidR="004F7DFE">
        <w:t xml:space="preserve"> atmosphere </w:t>
      </w:r>
      <w:r w:rsidR="00556542">
        <w:t xml:space="preserve">and even the collective feedback </w:t>
      </w:r>
      <w:r w:rsidR="000C0017">
        <w:t>through the post-event social media</w:t>
      </w:r>
      <w:r w:rsidR="00D20774">
        <w:t>. This contrasts with spiritually</w:t>
      </w:r>
      <w:r w:rsidR="00562794">
        <w:t xml:space="preserve"> (self-actualisation)</w:t>
      </w:r>
      <w:r w:rsidR="00D20774">
        <w:t xml:space="preserve"> or emotionally motivated audiences who have a deeper connection with the music and artist as well as the authenticity of the experience</w:t>
      </w:r>
      <w:r w:rsidR="00405808">
        <w:t xml:space="preserve"> from the </w:t>
      </w:r>
      <w:r w:rsidR="00F267A5">
        <w:t xml:space="preserve">artists’ performance to the audience and </w:t>
      </w:r>
      <w:r w:rsidR="00405808">
        <w:t>the venue</w:t>
      </w:r>
      <w:r w:rsidR="00F267A5">
        <w:t xml:space="preserve"> ethos. While my research indicated young people all have some level of social motivation at live music events,</w:t>
      </w:r>
      <w:r w:rsidR="000C0017">
        <w:t xml:space="preserve"> they are motivated differently, </w:t>
      </w:r>
      <w:r w:rsidR="00F267A5">
        <w:t>and as such</w:t>
      </w:r>
      <w:r w:rsidR="000C0017">
        <w:t>, they should be segmented</w:t>
      </w:r>
      <w:r w:rsidR="00F267A5">
        <w:t xml:space="preserve"> accordingly with tailored marketing and experiences. </w:t>
      </w:r>
    </w:p>
    <w:p w14:paraId="77ECA297" w14:textId="65EE8BEC" w:rsidR="00FA7AE5" w:rsidRDefault="00600B43" w:rsidP="00F92A26">
      <w:r>
        <w:t xml:space="preserve">Venues </w:t>
      </w:r>
      <w:r w:rsidR="00AF0462">
        <w:t>could benefit from prioritising</w:t>
      </w:r>
      <w:r>
        <w:t xml:space="preserve"> their target audiences </w:t>
      </w:r>
      <w:r w:rsidR="00BC32A9">
        <w:t xml:space="preserve">based on a balance between </w:t>
      </w:r>
      <w:r>
        <w:t>ar</w:t>
      </w:r>
      <w:r w:rsidR="00BC32A9">
        <w:t>tistic and fina</w:t>
      </w:r>
      <w:r w:rsidR="000C0017">
        <w:t>ncial objectives. For example, T</w:t>
      </w:r>
      <w:r w:rsidR="00887E89">
        <w:t>he Orbit had</w:t>
      </w:r>
      <w:r w:rsidR="00AF0462">
        <w:t xml:space="preserve"> begun </w:t>
      </w:r>
      <w:r w:rsidR="00FA249E">
        <w:t>diversifying their core experience, that is, seated live jazz over dinner and drinks with experiences targeting more socially motivated young people</w:t>
      </w:r>
      <w:r w:rsidR="00887E89">
        <w:t xml:space="preserve"> (</w:t>
      </w:r>
      <w:r w:rsidR="00E61486" w:rsidRPr="00E61486">
        <w:t>Péguillan</w:t>
      </w:r>
      <w:r w:rsidR="00887E89" w:rsidRPr="002C561D">
        <w:rPr>
          <w:noProof/>
        </w:rPr>
        <w:t>, 2014</w:t>
      </w:r>
      <w:r w:rsidR="00887E89">
        <w:rPr>
          <w:noProof/>
        </w:rPr>
        <w:t xml:space="preserve">). </w:t>
      </w:r>
      <w:r w:rsidR="00FA249E">
        <w:t xml:space="preserve">The </w:t>
      </w:r>
      <w:r w:rsidR="00887E89">
        <w:rPr>
          <w:i/>
        </w:rPr>
        <w:t>Red Mug S</w:t>
      </w:r>
      <w:r w:rsidR="00FA249E" w:rsidRPr="00887E89">
        <w:rPr>
          <w:i/>
        </w:rPr>
        <w:t>essions</w:t>
      </w:r>
      <w:r w:rsidR="00FA249E">
        <w:t xml:space="preserve"> are a collaboration with </w:t>
      </w:r>
      <w:r w:rsidR="00FA249E" w:rsidRPr="00887E89">
        <w:rPr>
          <w:i/>
        </w:rPr>
        <w:t>Nescafe</w:t>
      </w:r>
      <w:r w:rsidR="00FA249E">
        <w:t xml:space="preserve"> which targets young people through Facebook. The experience is more focused on the social aspect </w:t>
      </w:r>
      <w:r w:rsidR="007A1C6A">
        <w:t>of live music rather than the</w:t>
      </w:r>
      <w:r w:rsidR="00FA249E">
        <w:t xml:space="preserve"> featured </w:t>
      </w:r>
      <w:r w:rsidR="007A1C6A">
        <w:t>mainstream artists. They market the event using images of young people interacting with each other and encourage social media engagement during the event</w:t>
      </w:r>
      <w:r w:rsidR="00887E89">
        <w:t xml:space="preserve"> (Nescafe, 2015).</w:t>
      </w:r>
      <w:r w:rsidR="002C561D">
        <w:t xml:space="preserve"> </w:t>
      </w:r>
      <w:r w:rsidR="006D50F7">
        <w:t xml:space="preserve">This artistic offering is different than their core experience, however it illustrates an audience development strategy based on motivation-based </w:t>
      </w:r>
      <w:r w:rsidR="00A66732">
        <w:t>segmentation.</w:t>
      </w:r>
      <w:r w:rsidR="00887E89">
        <w:t xml:space="preserve"> Another example from</w:t>
      </w:r>
      <w:r w:rsidR="002334D7">
        <w:t xml:space="preserve"> one of my case study venues using a motivation-based segmentation strategy is </w:t>
      </w:r>
      <w:r w:rsidR="00DF25AA">
        <w:t>the Soweto Arts and Craft Fair. They have identified young people who are emotionally co</w:t>
      </w:r>
      <w:r w:rsidR="009A08A2">
        <w:t>nnected to supporting local, up-and-</w:t>
      </w:r>
      <w:r w:rsidR="00DF25AA">
        <w:t>coming musicians and creatives as their core audience, however they understand that mainstream artists attract larger crowds who are more s</w:t>
      </w:r>
      <w:r w:rsidR="00562794">
        <w:t xml:space="preserve">ocially motivated. Therefore, </w:t>
      </w:r>
      <w:r w:rsidR="00E61486">
        <w:t>they</w:t>
      </w:r>
      <w:r w:rsidR="00F3278D">
        <w:t xml:space="preserve"> </w:t>
      </w:r>
      <w:r w:rsidR="00DF25AA">
        <w:t xml:space="preserve">adopt a dual strategy of showcasing </w:t>
      </w:r>
      <w:r w:rsidR="009A08A2">
        <w:t>mainstream artists alongside up-and-</w:t>
      </w:r>
      <w:r w:rsidR="00DF25AA">
        <w:t>coming artists in order to respond to th</w:t>
      </w:r>
      <w:r w:rsidR="009A08A2">
        <w:t xml:space="preserve">e motivations of both audiences </w:t>
      </w:r>
      <w:r w:rsidR="00562794">
        <w:t>(</w:t>
      </w:r>
      <w:r w:rsidR="00E61486">
        <w:t>Twala</w:t>
      </w:r>
      <w:r w:rsidR="00887E89">
        <w:t xml:space="preserve">, 2014). </w:t>
      </w:r>
    </w:p>
    <w:p w14:paraId="6F664245" w14:textId="0B7AD60C" w:rsidR="00710243" w:rsidRDefault="00710243" w:rsidP="00F92A26">
      <w:r>
        <w:t>While young South Africans do seek out opportunities to socialise with their friends at live music events, the young people I interviewed were in search of a deeper emotional connection and</w:t>
      </w:r>
      <w:r w:rsidR="009B51F7">
        <w:t xml:space="preserve"> self-actualisation with music. The research indicate</w:t>
      </w:r>
      <w:r w:rsidR="00E61486">
        <w:t>s</w:t>
      </w:r>
      <w:r w:rsidR="009B51F7">
        <w:t xml:space="preserve"> emotional connection with live music was stronger for women, which could be explored further in a larger survey or future BASA </w:t>
      </w:r>
      <w:r w:rsidR="009B51F7" w:rsidRPr="009B51F7">
        <w:rPr>
          <w:i/>
        </w:rPr>
        <w:t xml:space="preserve">Artstrack </w:t>
      </w:r>
      <w:r w:rsidR="009B51F7">
        <w:t>reports.</w:t>
      </w:r>
    </w:p>
    <w:p w14:paraId="4E624511" w14:textId="15B779F7" w:rsidR="00D43AC0" w:rsidRDefault="00075067" w:rsidP="00D43AC0">
      <w:r>
        <w:br/>
        <w:t xml:space="preserve">As well as understanding audience </w:t>
      </w:r>
      <w:r w:rsidR="00887E89">
        <w:t xml:space="preserve">motivations, venues </w:t>
      </w:r>
      <w:r w:rsidR="00C11A66">
        <w:t xml:space="preserve">could </w:t>
      </w:r>
      <w:r>
        <w:t>seek to understand what type of experience their existing and potential audiences want to have when consuming live music.</w:t>
      </w:r>
      <w:r w:rsidR="00023D8A">
        <w:t xml:space="preserve"> The research indicat</w:t>
      </w:r>
      <w:r w:rsidR="00E61486">
        <w:t>es</w:t>
      </w:r>
      <w:r w:rsidR="00023D8A">
        <w:t xml:space="preserve"> young audiences like to have a connection with the artist performing. This could be achie</w:t>
      </w:r>
      <w:r w:rsidR="006207E2">
        <w:t>ved by creating opportunities for</w:t>
      </w:r>
      <w:r w:rsidR="00023D8A">
        <w:t xml:space="preserve"> engagement prior to the event through unique content </w:t>
      </w:r>
      <w:r w:rsidR="00023D8A">
        <w:lastRenderedPageBreak/>
        <w:t xml:space="preserve">such as exclusive artist interviews on the venue’s social media channels or at the event itself with </w:t>
      </w:r>
      <w:r w:rsidR="006207E2">
        <w:t xml:space="preserve">an </w:t>
      </w:r>
      <w:r w:rsidR="00023D8A">
        <w:t xml:space="preserve">artist question and answer </w:t>
      </w:r>
      <w:r w:rsidR="006F0530">
        <w:t xml:space="preserve">or </w:t>
      </w:r>
      <w:r w:rsidR="006207E2">
        <w:t>a meet and greet session</w:t>
      </w:r>
      <w:r w:rsidR="006F0530">
        <w:t xml:space="preserve"> pre or post performance.</w:t>
      </w:r>
    </w:p>
    <w:p w14:paraId="4F278852" w14:textId="07730093" w:rsidR="00505BC1" w:rsidRDefault="00505BC1" w:rsidP="00D43AC0">
      <w:r>
        <w:t xml:space="preserve">Another key insight was young people’s preference for the freedom to experience live music in the way they desired. That is, </w:t>
      </w:r>
      <w:r w:rsidR="00CA5116">
        <w:t>they prefer venues which</w:t>
      </w:r>
      <w:r>
        <w:t xml:space="preserve"> </w:t>
      </w:r>
      <w:r w:rsidR="00CA5116">
        <w:t>offer diverse experiences as</w:t>
      </w:r>
      <w:r>
        <w:t xml:space="preserve"> th</w:t>
      </w:r>
      <w:r w:rsidR="00CA5116">
        <w:t>ey wish to engage with the venue</w:t>
      </w:r>
      <w:r>
        <w:t xml:space="preserve"> in different ways throughout the </w:t>
      </w:r>
      <w:r w:rsidR="00CA5116">
        <w:t>event.</w:t>
      </w:r>
      <w:r>
        <w:t xml:space="preserve"> This has implic</w:t>
      </w:r>
      <w:r w:rsidR="00710B3B">
        <w:t xml:space="preserve">ations for venue design. Venues which successfully attract young audiences such as Zone 6 in Soweto and Kitcheners </w:t>
      </w:r>
      <w:r w:rsidR="00440E93">
        <w:t xml:space="preserve">in Braamfontein </w:t>
      </w:r>
      <w:r w:rsidR="00710B3B">
        <w:t xml:space="preserve">have a number of spaces </w:t>
      </w:r>
      <w:r w:rsidR="006F0530">
        <w:t xml:space="preserve">providing </w:t>
      </w:r>
      <w:r w:rsidR="00710B3B">
        <w:t>different experiences young people like t</w:t>
      </w:r>
      <w:r w:rsidR="006F0530">
        <w:t xml:space="preserve">o have at one event. These include a </w:t>
      </w:r>
      <w:r w:rsidR="00710B3B">
        <w:t>separate bar away from the live m</w:t>
      </w:r>
      <w:r w:rsidR="00440E93">
        <w:t>usic space for socialising and relaxing</w:t>
      </w:r>
      <w:r w:rsidR="00710B3B">
        <w:t xml:space="preserve">; a dedicated performance space which allows for dancing; and </w:t>
      </w:r>
      <w:r w:rsidR="00440E93">
        <w:t xml:space="preserve">an </w:t>
      </w:r>
      <w:r w:rsidR="00710B3B">
        <w:t>outdoor space.</w:t>
      </w:r>
      <w:r w:rsidR="00440E93">
        <w:t xml:space="preserve"> This flexibility allows young people the freedom to personalise the experience to their needs. Personalisation of experience is not only a global arts audience trend</w:t>
      </w:r>
      <w:r w:rsidR="00CA5116">
        <w:t xml:space="preserve"> (Morris Hargreaves McIntyre, 2013, p. </w:t>
      </w:r>
      <w:r w:rsidR="006F0530">
        <w:t>32)</w:t>
      </w:r>
      <w:r w:rsidR="00440E93">
        <w:t>, but also a current consumer trend in South Africa</w:t>
      </w:r>
      <w:r w:rsidR="006F0530">
        <w:t xml:space="preserve"> (Barkworth, 2014). </w:t>
      </w:r>
      <w:r w:rsidR="00D316ED">
        <w:t>Young people’s preference for outdoor live music events was an interesting insight which could be tested with a larger, more geographically diverse sample. This could have implications for venues looking to develop young audiences and</w:t>
      </w:r>
      <w:r w:rsidR="006D4BA0">
        <w:t xml:space="preserve"> help</w:t>
      </w:r>
      <w:r w:rsidR="00D316ED">
        <w:t xml:space="preserve"> inform the types of experiences they could offer. Venues could combine indoor and outdoor spaces for live music events similar to the Soweto Arts and Craft Fair and the Soweto Theatre collaboration.</w:t>
      </w:r>
      <w:r w:rsidR="006D4BA0">
        <w:t xml:space="preserve"> Alternatively, they could ensure the venue has some space with fresh air or skylights which promote a sense of openness despite being indoors.</w:t>
      </w:r>
    </w:p>
    <w:p w14:paraId="4E4994D8" w14:textId="5C9C3869" w:rsidR="00086DF1" w:rsidRDefault="003E21F9" w:rsidP="00086DF1">
      <w:r w:rsidRPr="009274F4">
        <w:t>While the physical attributes of a venue can help contribute towards the audience’s perceived quality of the event, my research indicate</w:t>
      </w:r>
      <w:r w:rsidR="00E61486">
        <w:t>s</w:t>
      </w:r>
      <w:r w:rsidRPr="009274F4">
        <w:t xml:space="preserve"> that </w:t>
      </w:r>
      <w:r w:rsidRPr="009274F4">
        <w:rPr>
          <w:color w:val="000000" w:themeColor="text1"/>
        </w:rPr>
        <w:t xml:space="preserve">consumption of live music </w:t>
      </w:r>
      <w:r w:rsidR="00E61486">
        <w:rPr>
          <w:color w:val="000000" w:themeColor="text1"/>
        </w:rPr>
        <w:t>is more</w:t>
      </w:r>
      <w:r w:rsidRPr="009274F4">
        <w:rPr>
          <w:color w:val="000000" w:themeColor="text1"/>
        </w:rPr>
        <w:t xml:space="preserve"> focused on the multi-sensory and emotiv</w:t>
      </w:r>
      <w:r w:rsidR="0067415D">
        <w:rPr>
          <w:color w:val="000000" w:themeColor="text1"/>
        </w:rPr>
        <w:t xml:space="preserve">e aspects of their experience, their </w:t>
      </w:r>
      <w:r w:rsidRPr="009274F4">
        <w:rPr>
          <w:color w:val="000000" w:themeColor="text1"/>
        </w:rPr>
        <w:t>hedonic consumption</w:t>
      </w:r>
      <w:r w:rsidR="00EA07FD">
        <w:rPr>
          <w:color w:val="000000" w:themeColor="text1"/>
        </w:rPr>
        <w:t xml:space="preserve"> (Radbourne et al. 2009, p. </w:t>
      </w:r>
      <w:r w:rsidR="0067415D">
        <w:rPr>
          <w:color w:val="000000" w:themeColor="text1"/>
        </w:rPr>
        <w:t xml:space="preserve">18). </w:t>
      </w:r>
      <w:r w:rsidR="0097545F" w:rsidRPr="009274F4">
        <w:rPr>
          <w:color w:val="000000" w:themeColor="text1"/>
        </w:rPr>
        <w:t>This deeper connection with the experience</w:t>
      </w:r>
      <w:r w:rsidR="001622ED">
        <w:rPr>
          <w:color w:val="000000" w:themeColor="text1"/>
        </w:rPr>
        <w:t xml:space="preserve"> responds to the phenomenon I explored in my </w:t>
      </w:r>
      <w:r w:rsidR="0097545F" w:rsidRPr="009274F4">
        <w:rPr>
          <w:color w:val="000000" w:themeColor="text1"/>
        </w:rPr>
        <w:t xml:space="preserve">literature review and findings chapter as well as reflecting broader consumer trends in South Africa. </w:t>
      </w:r>
      <w:r w:rsidR="00EB48FD" w:rsidRPr="009274F4">
        <w:rPr>
          <w:color w:val="000000" w:themeColor="text1"/>
        </w:rPr>
        <w:t xml:space="preserve">South Africa’s </w:t>
      </w:r>
      <w:r w:rsidR="00EB48FD" w:rsidRPr="006207E2">
        <w:rPr>
          <w:i/>
          <w:color w:val="000000" w:themeColor="text1"/>
        </w:rPr>
        <w:t>Media Online</w:t>
      </w:r>
      <w:r w:rsidR="00EB48FD" w:rsidRPr="009274F4">
        <w:rPr>
          <w:color w:val="000000" w:themeColor="text1"/>
        </w:rPr>
        <w:t xml:space="preserve"> reported that in 2014 escape and mindfulness were two of the top six consumer tren</w:t>
      </w:r>
      <w:r w:rsidR="009274F4" w:rsidRPr="009274F4">
        <w:rPr>
          <w:color w:val="000000" w:themeColor="text1"/>
        </w:rPr>
        <w:t>ds in South Africa. By escapism</w:t>
      </w:r>
      <w:r w:rsidR="0067415D">
        <w:rPr>
          <w:color w:val="000000" w:themeColor="text1"/>
        </w:rPr>
        <w:t xml:space="preserve"> </w:t>
      </w:r>
      <w:r w:rsidR="00EB48FD" w:rsidRPr="009274F4">
        <w:rPr>
          <w:color w:val="000000" w:themeColor="text1"/>
        </w:rPr>
        <w:t xml:space="preserve">I mean </w:t>
      </w:r>
      <w:r w:rsidR="00EB48FD" w:rsidRPr="009274F4">
        <w:rPr>
          <w:rFonts w:cs="Arial"/>
          <w:color w:val="000000"/>
          <w:shd w:val="clear" w:color="auto" w:fill="FFFFFF"/>
        </w:rPr>
        <w:t>people are demanding more from every type of experience and seeking experiences that allow them to let go of a</w:t>
      </w:r>
      <w:r w:rsidR="006207E2">
        <w:rPr>
          <w:rFonts w:cs="Arial"/>
          <w:color w:val="000000"/>
          <w:shd w:val="clear" w:color="auto" w:fill="FFFFFF"/>
        </w:rPr>
        <w:t>ll responsibilities</w:t>
      </w:r>
      <w:r w:rsidR="00EB48FD" w:rsidRPr="009274F4">
        <w:rPr>
          <w:rFonts w:cs="Arial"/>
          <w:color w:val="000000"/>
          <w:shd w:val="clear" w:color="auto" w:fill="FFFFFF"/>
        </w:rPr>
        <w:t>.</w:t>
      </w:r>
      <w:r w:rsidR="009274F4" w:rsidRPr="009274F4">
        <w:rPr>
          <w:rFonts w:cs="Arial"/>
          <w:color w:val="000000"/>
          <w:shd w:val="clear" w:color="auto" w:fill="FFFFFF"/>
        </w:rPr>
        <w:t xml:space="preserve"> Mindfulness argues that </w:t>
      </w:r>
      <w:r w:rsidR="009274F4" w:rsidRPr="009274F4">
        <w:rPr>
          <w:rFonts w:cs="Arial"/>
          <w:bCs/>
          <w:color w:val="000000"/>
          <w:shd w:val="clear" w:color="auto" w:fill="FFFFFF"/>
        </w:rPr>
        <w:t>in a world overloaded by marketing and communication, people are looking for more depth and meaning from their experiences</w:t>
      </w:r>
      <w:r w:rsidR="0067415D">
        <w:rPr>
          <w:rFonts w:cs="Arial"/>
          <w:bCs/>
          <w:color w:val="000000"/>
          <w:shd w:val="clear" w:color="auto" w:fill="FFFFFF"/>
        </w:rPr>
        <w:t xml:space="preserve"> (Barkworth, 2014). </w:t>
      </w:r>
      <w:r w:rsidR="00D37F7A">
        <w:rPr>
          <w:rFonts w:cs="Arial"/>
          <w:bCs/>
          <w:color w:val="000000"/>
          <w:shd w:val="clear" w:color="auto" w:fill="FFFFFF"/>
        </w:rPr>
        <w:t>This supports my research findings and aligns closely with young people’s desire for authen</w:t>
      </w:r>
      <w:r w:rsidR="006207E2">
        <w:rPr>
          <w:rFonts w:cs="Arial"/>
          <w:bCs/>
          <w:color w:val="000000"/>
          <w:shd w:val="clear" w:color="auto" w:fill="FFFFFF"/>
        </w:rPr>
        <w:t>ticity.</w:t>
      </w:r>
      <w:r w:rsidR="00825246">
        <w:rPr>
          <w:rFonts w:cs="Arial"/>
          <w:bCs/>
          <w:color w:val="000000"/>
          <w:shd w:val="clear" w:color="auto" w:fill="FFFFFF"/>
        </w:rPr>
        <w:t xml:space="preserve"> Afrikan Freedom Station capitalises on young people’s desire for mindfulness b</w:t>
      </w:r>
      <w:r w:rsidR="00ED712C">
        <w:rPr>
          <w:rFonts w:cs="Arial"/>
          <w:bCs/>
          <w:color w:val="000000"/>
          <w:shd w:val="clear" w:color="auto" w:fill="FFFFFF"/>
        </w:rPr>
        <w:t>y</w:t>
      </w:r>
      <w:r w:rsidR="00825246">
        <w:rPr>
          <w:rFonts w:cs="Arial"/>
          <w:bCs/>
          <w:color w:val="000000"/>
          <w:shd w:val="clear" w:color="auto" w:fill="FFFFFF"/>
        </w:rPr>
        <w:t xml:space="preserve"> combining a programme of live music</w:t>
      </w:r>
      <w:r w:rsidR="003C7D33">
        <w:rPr>
          <w:rFonts w:cs="Arial"/>
          <w:bCs/>
          <w:color w:val="000000"/>
          <w:shd w:val="clear" w:color="auto" w:fill="FFFFFF"/>
        </w:rPr>
        <w:t xml:space="preserve">, film, poetry and </w:t>
      </w:r>
      <w:r w:rsidR="00825246">
        <w:rPr>
          <w:rFonts w:cs="Arial"/>
          <w:bCs/>
          <w:color w:val="000000"/>
          <w:shd w:val="clear" w:color="auto" w:fill="FFFFFF"/>
        </w:rPr>
        <w:t>visual art</w:t>
      </w:r>
      <w:r w:rsidR="003C7D33">
        <w:rPr>
          <w:rFonts w:cs="Arial"/>
          <w:bCs/>
          <w:color w:val="000000"/>
          <w:shd w:val="clear" w:color="auto" w:fill="FFFFFF"/>
        </w:rPr>
        <w:t xml:space="preserve"> that </w:t>
      </w:r>
      <w:r w:rsidR="00825246">
        <w:rPr>
          <w:rFonts w:cs="Arial"/>
          <w:bCs/>
          <w:color w:val="000000"/>
          <w:shd w:val="clear" w:color="auto" w:fill="FFFFFF"/>
        </w:rPr>
        <w:t>explores</w:t>
      </w:r>
      <w:r w:rsidR="003C7D33">
        <w:rPr>
          <w:rFonts w:cs="Arial"/>
          <w:bCs/>
          <w:color w:val="000000"/>
          <w:shd w:val="clear" w:color="auto" w:fill="FFFFFF"/>
        </w:rPr>
        <w:t xml:space="preserve"> more than art, but</w:t>
      </w:r>
      <w:r w:rsidR="00825246">
        <w:rPr>
          <w:rFonts w:cs="Arial"/>
          <w:bCs/>
          <w:color w:val="000000"/>
          <w:shd w:val="clear" w:color="auto" w:fill="FFFFFF"/>
        </w:rPr>
        <w:t xml:space="preserve"> </w:t>
      </w:r>
      <w:r w:rsidR="003C7D33">
        <w:rPr>
          <w:rFonts w:cs="Arial"/>
          <w:bCs/>
          <w:color w:val="000000"/>
          <w:shd w:val="clear" w:color="auto" w:fill="FFFFFF"/>
        </w:rPr>
        <w:t xml:space="preserve">broader </w:t>
      </w:r>
      <w:r w:rsidR="00825246">
        <w:rPr>
          <w:rFonts w:cs="Arial"/>
          <w:bCs/>
          <w:color w:val="000000"/>
          <w:shd w:val="clear" w:color="auto" w:fill="FFFFFF"/>
        </w:rPr>
        <w:t xml:space="preserve">notions of </w:t>
      </w:r>
      <w:r w:rsidR="003C7D33">
        <w:rPr>
          <w:rFonts w:cs="Arial"/>
          <w:bCs/>
          <w:color w:val="000000"/>
          <w:shd w:val="clear" w:color="auto" w:fill="FFFFFF"/>
        </w:rPr>
        <w:t xml:space="preserve">living as young African today. </w:t>
      </w:r>
    </w:p>
    <w:p w14:paraId="35546B41" w14:textId="702D0176" w:rsidR="003A06E0" w:rsidRDefault="00432FE8" w:rsidP="00086DF1">
      <w:pPr>
        <w:rPr>
          <w:rFonts w:cs="Times-Roman"/>
        </w:rPr>
      </w:pPr>
      <w:r>
        <w:rPr>
          <w:rFonts w:cs="Arial"/>
          <w:bCs/>
          <w:color w:val="000000"/>
          <w:shd w:val="clear" w:color="auto" w:fill="FFFFFF"/>
        </w:rPr>
        <w:t>My research supports</w:t>
      </w:r>
      <w:r w:rsidR="00086DF1">
        <w:rPr>
          <w:rFonts w:cs="Arial"/>
          <w:bCs/>
          <w:color w:val="000000"/>
          <w:shd w:val="clear" w:color="auto" w:fill="FFFFFF"/>
        </w:rPr>
        <w:t xml:space="preserve"> </w:t>
      </w:r>
      <w:r w:rsidR="00086DF1">
        <w:rPr>
          <w:rFonts w:cs="Times-Roman"/>
        </w:rPr>
        <w:t>Osborne and Rentschler</w:t>
      </w:r>
      <w:r w:rsidR="00971A90">
        <w:rPr>
          <w:rFonts w:cs="Times-Roman"/>
        </w:rPr>
        <w:t>’s</w:t>
      </w:r>
      <w:r w:rsidR="00086DF1">
        <w:rPr>
          <w:rFonts w:cs="Times-Roman"/>
        </w:rPr>
        <w:t xml:space="preserve"> argument that authenticity is a vital ingredient in developing relationships with audiences</w:t>
      </w:r>
      <w:r w:rsidR="00C55BAC">
        <w:rPr>
          <w:rFonts w:cs="Times-Roman"/>
        </w:rPr>
        <w:t xml:space="preserve"> (Osbourne &amp; Rentschler, 2010, pp. </w:t>
      </w:r>
      <w:r w:rsidR="0067415D">
        <w:rPr>
          <w:rFonts w:cs="Times-Roman"/>
        </w:rPr>
        <w:t xml:space="preserve">61-67). </w:t>
      </w:r>
      <w:r w:rsidR="00971A90">
        <w:rPr>
          <w:rFonts w:cs="Times-Roman"/>
        </w:rPr>
        <w:t>V</w:t>
      </w:r>
      <w:r w:rsidR="00086DF1">
        <w:rPr>
          <w:rFonts w:cs="Times-Roman"/>
        </w:rPr>
        <w:t xml:space="preserve">enues in South Africa should be </w:t>
      </w:r>
      <w:r w:rsidR="002A1B6F">
        <w:rPr>
          <w:rFonts w:cs="Times-Roman"/>
        </w:rPr>
        <w:t>conscious of this</w:t>
      </w:r>
      <w:r>
        <w:rPr>
          <w:rFonts w:cs="Times-Roman"/>
        </w:rPr>
        <w:t xml:space="preserve"> desire for authenticity </w:t>
      </w:r>
      <w:r w:rsidR="00971A90">
        <w:rPr>
          <w:rFonts w:cs="Times-Roman"/>
        </w:rPr>
        <w:t>in order to develop</w:t>
      </w:r>
      <w:r>
        <w:rPr>
          <w:rFonts w:cs="Times-Roman"/>
        </w:rPr>
        <w:t xml:space="preserve"> long-term</w:t>
      </w:r>
      <w:r w:rsidR="00971A90">
        <w:rPr>
          <w:rFonts w:cs="Times-Roman"/>
        </w:rPr>
        <w:t xml:space="preserve"> </w:t>
      </w:r>
      <w:r w:rsidR="00086DF1">
        <w:rPr>
          <w:rFonts w:cs="Times-Roman"/>
        </w:rPr>
        <w:t>relationship</w:t>
      </w:r>
      <w:r w:rsidR="00971A90">
        <w:rPr>
          <w:rFonts w:cs="Times-Roman"/>
        </w:rPr>
        <w:t>s</w:t>
      </w:r>
      <w:r w:rsidR="00086DF1">
        <w:rPr>
          <w:rFonts w:cs="Times-Roman"/>
        </w:rPr>
        <w:t xml:space="preserve"> with their audience</w:t>
      </w:r>
      <w:r w:rsidR="00971A90">
        <w:rPr>
          <w:rFonts w:cs="Times-Roman"/>
        </w:rPr>
        <w:t>s</w:t>
      </w:r>
      <w:r w:rsidR="00086DF1">
        <w:rPr>
          <w:rFonts w:cs="Times-Roman"/>
        </w:rPr>
        <w:t>.</w:t>
      </w:r>
      <w:r w:rsidR="00645A30">
        <w:rPr>
          <w:rFonts w:cs="Times-Roman"/>
        </w:rPr>
        <w:t xml:space="preserve"> Authenticity could mean something different t</w:t>
      </w:r>
      <w:r w:rsidR="003A06E0">
        <w:rPr>
          <w:rFonts w:cs="Times-Roman"/>
        </w:rPr>
        <w:t xml:space="preserve">o </w:t>
      </w:r>
      <w:r>
        <w:rPr>
          <w:rFonts w:cs="Times-Roman"/>
        </w:rPr>
        <w:t xml:space="preserve">every person </w:t>
      </w:r>
      <w:r w:rsidR="00645A30">
        <w:rPr>
          <w:rFonts w:cs="Times-Roman"/>
        </w:rPr>
        <w:t>so gathering insi</w:t>
      </w:r>
      <w:r>
        <w:rPr>
          <w:rFonts w:cs="Times-Roman"/>
        </w:rPr>
        <w:t>ght on this</w:t>
      </w:r>
      <w:r w:rsidR="003A06E0">
        <w:rPr>
          <w:rFonts w:cs="Times-Roman"/>
        </w:rPr>
        <w:t xml:space="preserve"> could help venues</w:t>
      </w:r>
      <w:r w:rsidR="00645A30">
        <w:rPr>
          <w:rFonts w:cs="Times-Roman"/>
        </w:rPr>
        <w:t xml:space="preserve"> tailor the experience and communication</w:t>
      </w:r>
      <w:r w:rsidR="003A06E0">
        <w:rPr>
          <w:rFonts w:cs="Times-Roman"/>
        </w:rPr>
        <w:t xml:space="preserve"> approach to</w:t>
      </w:r>
      <w:r w:rsidR="00645A30">
        <w:rPr>
          <w:rFonts w:cs="Times-Roman"/>
        </w:rPr>
        <w:t xml:space="preserve"> their different audiences. For example, I uncovered that for some of the young people authenticity was the degree to which they felt the venue wanted them in their space and they could </w:t>
      </w:r>
      <w:r>
        <w:rPr>
          <w:rFonts w:cs="Times-Roman"/>
        </w:rPr>
        <w:t xml:space="preserve">determine this feeling </w:t>
      </w:r>
      <w:r w:rsidR="00DC5982">
        <w:rPr>
          <w:rFonts w:cs="Times-Roman"/>
        </w:rPr>
        <w:t>when</w:t>
      </w:r>
      <w:r>
        <w:rPr>
          <w:rFonts w:cs="Times-Roman"/>
        </w:rPr>
        <w:t xml:space="preserve"> they were among </w:t>
      </w:r>
      <w:r w:rsidR="00645A30">
        <w:rPr>
          <w:rFonts w:cs="Times-Roman"/>
        </w:rPr>
        <w:t>like-minded</w:t>
      </w:r>
      <w:r>
        <w:rPr>
          <w:rFonts w:cs="Times-Roman"/>
        </w:rPr>
        <w:t xml:space="preserve"> people in the audience</w:t>
      </w:r>
      <w:r w:rsidR="00645A30">
        <w:rPr>
          <w:rFonts w:cs="Times-Roman"/>
        </w:rPr>
        <w:t>; they had the freedom to dress in a way that made them feel comfortable; and finally they were given options in how they coul</w:t>
      </w:r>
      <w:r w:rsidR="003A06E0">
        <w:rPr>
          <w:rFonts w:cs="Times-Roman"/>
        </w:rPr>
        <w:t xml:space="preserve">d </w:t>
      </w:r>
      <w:r w:rsidR="002B73DD">
        <w:rPr>
          <w:rFonts w:cs="Times-Roman"/>
        </w:rPr>
        <w:t>experience the event.</w:t>
      </w:r>
    </w:p>
    <w:p w14:paraId="66A2CDA8" w14:textId="2830A410" w:rsidR="00BC5721" w:rsidRDefault="003A06E0" w:rsidP="00086DF1">
      <w:pPr>
        <w:rPr>
          <w:rFonts w:cs="Times-Roman"/>
        </w:rPr>
      </w:pPr>
      <w:r>
        <w:rPr>
          <w:rFonts w:cs="Times-Roman"/>
        </w:rPr>
        <w:lastRenderedPageBreak/>
        <w:t xml:space="preserve">Having an authentically diverse audience is also important to young people when evaluating how authentic they perceive a venue to be. The </w:t>
      </w:r>
      <w:r w:rsidR="00971A90">
        <w:rPr>
          <w:rFonts w:cs="Times-Roman"/>
        </w:rPr>
        <w:t xml:space="preserve">venue’s </w:t>
      </w:r>
      <w:r w:rsidR="002A1B6F">
        <w:rPr>
          <w:rFonts w:cs="Times-Roman"/>
        </w:rPr>
        <w:t xml:space="preserve">actual </w:t>
      </w:r>
      <w:r w:rsidR="00086DF1">
        <w:rPr>
          <w:rFonts w:cs="Times-Roman"/>
        </w:rPr>
        <w:t>audie</w:t>
      </w:r>
      <w:r w:rsidR="002A1B6F">
        <w:rPr>
          <w:rFonts w:cs="Times-Roman"/>
        </w:rPr>
        <w:t xml:space="preserve">nce needs to </w:t>
      </w:r>
      <w:r w:rsidR="00971A90">
        <w:rPr>
          <w:rFonts w:cs="Times-Roman"/>
        </w:rPr>
        <w:t xml:space="preserve">reflect their positioning, that is, if they say they </w:t>
      </w:r>
      <w:r w:rsidR="00086DF1">
        <w:rPr>
          <w:rFonts w:cs="Times-Roman"/>
        </w:rPr>
        <w:t>attract all ‘races’</w:t>
      </w:r>
      <w:r w:rsidR="00971A90">
        <w:rPr>
          <w:rFonts w:cs="Times-Roman"/>
        </w:rPr>
        <w:t xml:space="preserve"> then they</w:t>
      </w:r>
      <w:r w:rsidR="00C55BAC">
        <w:rPr>
          <w:rFonts w:cs="Times-Roman"/>
        </w:rPr>
        <w:t xml:space="preserve"> must </w:t>
      </w:r>
      <w:r w:rsidR="00153BCF">
        <w:rPr>
          <w:rFonts w:cs="Times-Roman"/>
        </w:rPr>
        <w:t>prior</w:t>
      </w:r>
      <w:r w:rsidR="00971A90">
        <w:rPr>
          <w:rFonts w:cs="Times-Roman"/>
        </w:rPr>
        <w:t>itise this</w:t>
      </w:r>
      <w:r w:rsidR="00153BCF">
        <w:rPr>
          <w:rFonts w:cs="Times-Roman"/>
        </w:rPr>
        <w:t xml:space="preserve"> </w:t>
      </w:r>
      <w:r w:rsidR="00971A90">
        <w:rPr>
          <w:rFonts w:cs="Times-Roman"/>
        </w:rPr>
        <w:t xml:space="preserve">in their </w:t>
      </w:r>
      <w:r w:rsidR="00C55BAC">
        <w:rPr>
          <w:rFonts w:cs="Times-Roman"/>
        </w:rPr>
        <w:t>audience development strategie</w:t>
      </w:r>
      <w:r>
        <w:rPr>
          <w:rFonts w:cs="Times-Roman"/>
        </w:rPr>
        <w:t>s</w:t>
      </w:r>
      <w:r w:rsidR="00C55BAC">
        <w:rPr>
          <w:rFonts w:cs="Times-Roman"/>
        </w:rPr>
        <w:t>.</w:t>
      </w:r>
      <w:r>
        <w:rPr>
          <w:rFonts w:cs="Times-Roman"/>
        </w:rPr>
        <w:t xml:space="preserve"> Ensuring the venue markets its events through multiple communication channels and in a range of locations across Johannesburg could help attract authentically diverse audiences. </w:t>
      </w:r>
      <w:r w:rsidR="00BC5721">
        <w:rPr>
          <w:rFonts w:cs="Times-Roman"/>
        </w:rPr>
        <w:t xml:space="preserve">An important observation was that young people in Johannesburg didn’t perceive venues in other locations such as Pretoria or Cape Town as being open to them based on ‘race’. Changing these perceptions will take time and relies on both interventions at a social level among friends, but could also be addressed through large scale interventions such as promoters or local government hosting </w:t>
      </w:r>
      <w:r w:rsidR="00C708B1">
        <w:rPr>
          <w:rFonts w:cs="Times-Roman"/>
        </w:rPr>
        <w:t xml:space="preserve">some </w:t>
      </w:r>
      <w:r w:rsidR="00BC5721">
        <w:rPr>
          <w:rFonts w:cs="Times-Roman"/>
        </w:rPr>
        <w:t>live music events in locations like Pretoria over Mary Fitz</w:t>
      </w:r>
      <w:r w:rsidR="001B283D">
        <w:rPr>
          <w:rFonts w:cs="Times-Roman"/>
        </w:rPr>
        <w:t>gerald Square, Sandton or Soweto.</w:t>
      </w:r>
    </w:p>
    <w:p w14:paraId="3FB84B3B" w14:textId="7135F5FB" w:rsidR="00086DF1" w:rsidRDefault="00BD0A64" w:rsidP="00086DF1">
      <w:pPr>
        <w:rPr>
          <w:rFonts w:cs="Times-Roman"/>
        </w:rPr>
      </w:pPr>
      <w:r>
        <w:rPr>
          <w:rFonts w:cs="Times-Roman"/>
        </w:rPr>
        <w:t xml:space="preserve">Another aspect </w:t>
      </w:r>
      <w:r w:rsidR="003A06E0">
        <w:rPr>
          <w:rFonts w:cs="Times-Roman"/>
        </w:rPr>
        <w:t>of authenticity was linked to the young people’s</w:t>
      </w:r>
      <w:r w:rsidR="000E78BB">
        <w:rPr>
          <w:rFonts w:cs="Times-Roman"/>
        </w:rPr>
        <w:t xml:space="preserve"> search for </w:t>
      </w:r>
      <w:r>
        <w:rPr>
          <w:rFonts w:cs="Times-Roman"/>
        </w:rPr>
        <w:t>uniqueness in the venue, experience and artists.</w:t>
      </w:r>
      <w:r w:rsidR="000E78BB">
        <w:rPr>
          <w:rFonts w:cs="Times-Roman"/>
        </w:rPr>
        <w:t xml:space="preserve"> </w:t>
      </w:r>
      <w:r w:rsidR="008A2051">
        <w:rPr>
          <w:rFonts w:cs="Times-Roman"/>
        </w:rPr>
        <w:t>My research sample of young people reject</w:t>
      </w:r>
      <w:r w:rsidR="005A1F27">
        <w:rPr>
          <w:rFonts w:cs="Times-Roman"/>
        </w:rPr>
        <w:t>s</w:t>
      </w:r>
      <w:r w:rsidR="00BA68F0">
        <w:rPr>
          <w:rFonts w:cs="Times-Roman"/>
        </w:rPr>
        <w:t xml:space="preserve"> mainstream venues</w:t>
      </w:r>
      <w:r w:rsidR="00F3278D">
        <w:rPr>
          <w:rFonts w:cs="Times-Roman"/>
        </w:rPr>
        <w:t xml:space="preserve"> </w:t>
      </w:r>
      <w:r w:rsidR="00BA68F0">
        <w:rPr>
          <w:rFonts w:cs="Times-Roman"/>
        </w:rPr>
        <w:t>they perceived were located in the northern suburbs of Johannesburg, which attracted</w:t>
      </w:r>
      <w:r w:rsidR="008A2051">
        <w:rPr>
          <w:color w:val="000000" w:themeColor="text1"/>
        </w:rPr>
        <w:t xml:space="preserve"> </w:t>
      </w:r>
      <w:r w:rsidR="008A2051" w:rsidRPr="008C559C">
        <w:rPr>
          <w:color w:val="000000" w:themeColor="text1"/>
        </w:rPr>
        <w:t>money-led</w:t>
      </w:r>
      <w:r w:rsidR="00BA68F0">
        <w:rPr>
          <w:color w:val="000000" w:themeColor="text1"/>
        </w:rPr>
        <w:t xml:space="preserve"> and</w:t>
      </w:r>
      <w:r w:rsidR="008A2051">
        <w:rPr>
          <w:color w:val="000000" w:themeColor="text1"/>
        </w:rPr>
        <w:t xml:space="preserve"> less creative audiences.</w:t>
      </w:r>
      <w:r w:rsidR="00BA68F0">
        <w:rPr>
          <w:color w:val="000000" w:themeColor="text1"/>
        </w:rPr>
        <w:t xml:space="preserve"> Therefore, to be attractive to this audience, venues </w:t>
      </w:r>
      <w:r w:rsidR="00C55BAC">
        <w:rPr>
          <w:color w:val="000000" w:themeColor="text1"/>
        </w:rPr>
        <w:t>should</w:t>
      </w:r>
      <w:r w:rsidR="00BA68F0">
        <w:rPr>
          <w:color w:val="000000" w:themeColor="text1"/>
        </w:rPr>
        <w:t xml:space="preserve"> articulate what is unique </w:t>
      </w:r>
      <w:r w:rsidR="009E37D1">
        <w:rPr>
          <w:color w:val="000000" w:themeColor="text1"/>
        </w:rPr>
        <w:t xml:space="preserve">and authentic </w:t>
      </w:r>
      <w:r w:rsidR="00BA68F0">
        <w:rPr>
          <w:color w:val="000000" w:themeColor="text1"/>
        </w:rPr>
        <w:t xml:space="preserve">about their venue and the artists who perform there. </w:t>
      </w:r>
      <w:r w:rsidR="00741F12">
        <w:rPr>
          <w:color w:val="000000" w:themeColor="text1"/>
        </w:rPr>
        <w:t xml:space="preserve">Targeting audiences through </w:t>
      </w:r>
      <w:r w:rsidR="00441D67">
        <w:rPr>
          <w:color w:val="000000" w:themeColor="text1"/>
        </w:rPr>
        <w:t xml:space="preserve">influencers of young people such as bloggers or fellow </w:t>
      </w:r>
      <w:r w:rsidR="001C4433">
        <w:rPr>
          <w:color w:val="000000" w:themeColor="text1"/>
        </w:rPr>
        <w:t xml:space="preserve">up-and-coming </w:t>
      </w:r>
      <w:r w:rsidR="00441D67">
        <w:rPr>
          <w:color w:val="000000" w:themeColor="text1"/>
        </w:rPr>
        <w:t>creative</w:t>
      </w:r>
      <w:r w:rsidR="001C4433">
        <w:rPr>
          <w:color w:val="000000" w:themeColor="text1"/>
        </w:rPr>
        <w:t>s</w:t>
      </w:r>
      <w:r w:rsidR="00441D67">
        <w:rPr>
          <w:color w:val="000000" w:themeColor="text1"/>
        </w:rPr>
        <w:t xml:space="preserve"> could be </w:t>
      </w:r>
      <w:r w:rsidR="001C4433">
        <w:rPr>
          <w:color w:val="000000" w:themeColor="text1"/>
        </w:rPr>
        <w:t>one strategy aimed at</w:t>
      </w:r>
      <w:r w:rsidR="006500FB">
        <w:rPr>
          <w:color w:val="000000" w:themeColor="text1"/>
        </w:rPr>
        <w:t xml:space="preserve"> attract</w:t>
      </w:r>
      <w:r w:rsidR="001C4433">
        <w:rPr>
          <w:color w:val="000000" w:themeColor="text1"/>
        </w:rPr>
        <w:t>ing</w:t>
      </w:r>
      <w:r w:rsidR="006500FB">
        <w:rPr>
          <w:color w:val="000000" w:themeColor="text1"/>
        </w:rPr>
        <w:t xml:space="preserve"> y</w:t>
      </w:r>
      <w:r w:rsidR="00441D67">
        <w:rPr>
          <w:color w:val="000000" w:themeColor="text1"/>
        </w:rPr>
        <w:t>oung people searching for uniqueness.</w:t>
      </w:r>
      <w:r w:rsidR="001C4433">
        <w:rPr>
          <w:color w:val="000000" w:themeColor="text1"/>
        </w:rPr>
        <w:t xml:space="preserve"> </w:t>
      </w:r>
    </w:p>
    <w:p w14:paraId="5CC82570" w14:textId="031E779E" w:rsidR="00771289" w:rsidRDefault="004F0151" w:rsidP="00771289">
      <w:r>
        <w:br/>
      </w:r>
      <w:r w:rsidR="00771289">
        <w:t xml:space="preserve">The removal of barriers to live music attendance is an extremely important consideration for audience development. My research highlighted a number of significant physical and social barriers </w:t>
      </w:r>
      <w:r w:rsidR="004C4385">
        <w:t xml:space="preserve">which acutely affect young people in South Africa. </w:t>
      </w:r>
    </w:p>
    <w:p w14:paraId="67B76833" w14:textId="76CCF56D" w:rsidR="00B95D1D" w:rsidRDefault="004C4385" w:rsidP="00771289">
      <w:r>
        <w:t xml:space="preserve">Lack of disposable income, access to public transport and safety are three </w:t>
      </w:r>
      <w:r w:rsidR="008E7915">
        <w:t>legacies of apartheid which have created barriers to</w:t>
      </w:r>
      <w:r>
        <w:t xml:space="preserve"> young people attending more live music. These barriers are not easily reso</w:t>
      </w:r>
      <w:r w:rsidR="005618B8">
        <w:t xml:space="preserve">lved, so live music venues should </w:t>
      </w:r>
      <w:r>
        <w:t xml:space="preserve">adopt </w:t>
      </w:r>
      <w:r w:rsidR="005618B8">
        <w:t xml:space="preserve">long-term </w:t>
      </w:r>
      <w:r>
        <w:t xml:space="preserve">strategies which </w:t>
      </w:r>
      <w:r w:rsidR="005618B8">
        <w:t xml:space="preserve">try to </w:t>
      </w:r>
      <w:r w:rsidR="008E7915">
        <w:t>address these.</w:t>
      </w:r>
      <w:r w:rsidR="00B95D1D">
        <w:t xml:space="preserve"> </w:t>
      </w:r>
    </w:p>
    <w:p w14:paraId="04F85CD9" w14:textId="76CFE48B" w:rsidR="004C4385" w:rsidRDefault="00B95D1D" w:rsidP="00771289">
      <w:r>
        <w:t>T</w:t>
      </w:r>
      <w:r w:rsidR="004C4385">
        <w:t>iming of events is an important consideration for attract</w:t>
      </w:r>
      <w:r w:rsidR="00E65A8E">
        <w:t>ing</w:t>
      </w:r>
      <w:r w:rsidR="004C4385">
        <w:t xml:space="preserve"> young audiences. </w:t>
      </w:r>
      <w:r w:rsidR="005618B8">
        <w:t xml:space="preserve">Personal safety is </w:t>
      </w:r>
      <w:r w:rsidR="00A63D6D">
        <w:t xml:space="preserve">a concern for young people travelling in mini </w:t>
      </w:r>
      <w:r w:rsidR="0091478D">
        <w:t>taxis at night in Johannesburg. E</w:t>
      </w:r>
      <w:r w:rsidR="004C4385">
        <w:t>arly evening and afternoon weekend performances</w:t>
      </w:r>
      <w:r w:rsidR="00E65A8E">
        <w:t xml:space="preserve"> </w:t>
      </w:r>
      <w:r w:rsidR="004C4385">
        <w:t>is one strategy venues and promoters</w:t>
      </w:r>
      <w:r w:rsidR="00A63D6D">
        <w:t>, such as the Soweto Arts and Craft Fair,</w:t>
      </w:r>
      <w:r w:rsidR="004C4385">
        <w:t xml:space="preserve"> are adopting to increase access. Evening live music events </w:t>
      </w:r>
      <w:r w:rsidR="009846E5">
        <w:t>are</w:t>
      </w:r>
      <w:r w:rsidR="004C4385">
        <w:t xml:space="preserve"> more successful attracting young people in locations in close proximity to universities or youth-heavy neighbourhoods such as Br</w:t>
      </w:r>
      <w:r w:rsidR="00E545B8">
        <w:t>aamfontein, Melville and Soweto where they can walk home or pay low fees for private cabs.</w:t>
      </w:r>
      <w:r w:rsidR="0091478D">
        <w:t xml:space="preserve"> New private taxi firm, Uber, which is </w:t>
      </w:r>
      <w:r w:rsidR="005618B8">
        <w:t xml:space="preserve">offering low cost fares </w:t>
      </w:r>
      <w:r w:rsidR="001A557D">
        <w:t xml:space="preserve">and </w:t>
      </w:r>
      <w:r w:rsidR="005618B8">
        <w:t xml:space="preserve">a perceived </w:t>
      </w:r>
      <w:r w:rsidR="001A557D">
        <w:t xml:space="preserve">secure </w:t>
      </w:r>
      <w:r w:rsidR="005618B8">
        <w:t>service</w:t>
      </w:r>
      <w:r w:rsidR="001A557D">
        <w:t xml:space="preserve"> could have a positive impact on attendance at live music events</w:t>
      </w:r>
      <w:r w:rsidR="005618B8">
        <w:t xml:space="preserve"> at night. Finally, the proposed</w:t>
      </w:r>
      <w:r w:rsidR="001A557D">
        <w:t xml:space="preserve"> Rea Vaya night b</w:t>
      </w:r>
      <w:r w:rsidR="0091478D">
        <w:t>us initiative could help increase</w:t>
      </w:r>
      <w:r w:rsidR="001A557D">
        <w:t xml:space="preserve"> access for yo</w:t>
      </w:r>
      <w:r w:rsidR="0091478D">
        <w:t>ung</w:t>
      </w:r>
      <w:r w:rsidR="00D46EA2">
        <w:t xml:space="preserve"> people to live music events.</w:t>
      </w:r>
    </w:p>
    <w:p w14:paraId="6270FC11" w14:textId="23D6BCA0" w:rsidR="00157B3B" w:rsidRDefault="00BD2805" w:rsidP="00771289">
      <w:r>
        <w:t xml:space="preserve">To help grow a future audience for live music in South Africa, venues </w:t>
      </w:r>
      <w:r w:rsidR="00D46EA2">
        <w:t xml:space="preserve">would benefit from removing </w:t>
      </w:r>
      <w:r>
        <w:t>institutional barriers such as pricing which reduces access for young people.</w:t>
      </w:r>
      <w:r w:rsidR="005618B8">
        <w:t xml:space="preserve"> I would encourage venues to implement l</w:t>
      </w:r>
      <w:r w:rsidR="00414C62">
        <w:t>ong-</w:t>
      </w:r>
      <w:r w:rsidR="00737466">
        <w:t xml:space="preserve">term </w:t>
      </w:r>
      <w:r w:rsidR="005618B8">
        <w:t>audience development strategies that introduce</w:t>
      </w:r>
      <w:r w:rsidR="00737466">
        <w:t xml:space="preserve"> young people to their venues. These could include student or under 25’</w:t>
      </w:r>
      <w:r w:rsidR="002512CB">
        <w:t>s pricing strategies; dynam</w:t>
      </w:r>
      <w:r w:rsidR="005618B8">
        <w:t>ic ticketing models which offer</w:t>
      </w:r>
      <w:r w:rsidR="002512CB">
        <w:t xml:space="preserve"> different experiences for different prices; d</w:t>
      </w:r>
      <w:r w:rsidR="008E7915">
        <w:t>edicated youth-focused events on</w:t>
      </w:r>
      <w:r w:rsidR="002512CB">
        <w:t xml:space="preserve"> non-peak evenings such as mid-week; and membership schemes</w:t>
      </w:r>
      <w:r w:rsidR="00693DDB">
        <w:t xml:space="preserve">. </w:t>
      </w:r>
      <w:r w:rsidR="00157B3B">
        <w:t>Schemes with universities, or partn</w:t>
      </w:r>
      <w:r w:rsidR="005618B8">
        <w:t xml:space="preserve">ers with youth audiences, that </w:t>
      </w:r>
      <w:r w:rsidR="00157B3B">
        <w:t xml:space="preserve">provides access to un-sold tickets has been adopted globally as well as by the </w:t>
      </w:r>
      <w:r w:rsidR="00157B3B">
        <w:lastRenderedPageBreak/>
        <w:t>Market Theatre in South Africa. This creates opportunities for young people to experience live music, while the venue is not losing potential ticket sales.</w:t>
      </w:r>
      <w:r w:rsidR="0063188E">
        <w:t xml:space="preserve"> My research found that young people are willing to attend live music more frequently at a lower price point than mature audiences who attend less frequently. Live music venues could follow the lead of fashion and smartphone brands in South Africa who recognise the potential in the large youth market and adapt their price and service offerings to secure long-term loyalty with them. </w:t>
      </w:r>
      <w:r w:rsidR="00CD190E">
        <w:t xml:space="preserve">Some of the audience development strategies I just mentioned </w:t>
      </w:r>
      <w:r w:rsidR="00873FEF">
        <w:t>are</w:t>
      </w:r>
      <w:r w:rsidR="00F3278D">
        <w:t xml:space="preserve"> </w:t>
      </w:r>
      <w:r w:rsidR="008D5514">
        <w:t>responding to this consumer insight.</w:t>
      </w:r>
    </w:p>
    <w:p w14:paraId="68C677A2" w14:textId="0564BCBE" w:rsidR="00914CED" w:rsidRDefault="006611FD" w:rsidP="00771289">
      <w:pPr>
        <w:rPr>
          <w:shd w:val="clear" w:color="auto" w:fill="FFFFFF"/>
        </w:rPr>
      </w:pPr>
      <w:r w:rsidRPr="004A1FB7">
        <w:t xml:space="preserve">Government or industry audience development programmes </w:t>
      </w:r>
      <w:r w:rsidR="00A5088D" w:rsidRPr="004A1FB7">
        <w:t>such as Orange Wednesdays</w:t>
      </w:r>
      <w:r w:rsidR="00F52872" w:rsidRPr="004A1FB7">
        <w:t xml:space="preserve"> </w:t>
      </w:r>
      <w:r w:rsidRPr="004A1FB7">
        <w:t>in the UK and the cultural coupon scheme in Brazil</w:t>
      </w:r>
      <w:r w:rsidR="00C61038">
        <w:t xml:space="preserve"> could be implemented in</w:t>
      </w:r>
      <w:r w:rsidRPr="004A1FB7">
        <w:t xml:space="preserve"> South Africa</w:t>
      </w:r>
      <w:r w:rsidR="00C61038">
        <w:t xml:space="preserve"> to</w:t>
      </w:r>
      <w:r w:rsidR="001470FC">
        <w:t xml:space="preserve"> increase access to </w:t>
      </w:r>
      <w:r w:rsidR="00EF62BF">
        <w:t xml:space="preserve">arts and culture. </w:t>
      </w:r>
      <w:r w:rsidR="00A5088D" w:rsidRPr="004A1FB7">
        <w:t xml:space="preserve">The UK business sector has a history of collaborating with arts organisations to support audience development schemes. There are many examples, however I will just </w:t>
      </w:r>
      <w:r w:rsidR="00F52872" w:rsidRPr="004A1FB7">
        <w:t xml:space="preserve">reference, </w:t>
      </w:r>
      <w:r w:rsidR="00A5088D" w:rsidRPr="00EF62BF">
        <w:rPr>
          <w:i/>
        </w:rPr>
        <w:t>Orange Wednesdays</w:t>
      </w:r>
      <w:r w:rsidR="00F52872" w:rsidRPr="00EF62BF">
        <w:rPr>
          <w:i/>
        </w:rPr>
        <w:t>,</w:t>
      </w:r>
      <w:r w:rsidR="00A5088D" w:rsidRPr="004A1FB7">
        <w:t xml:space="preserve"> which was a long</w:t>
      </w:r>
      <w:r w:rsidR="000018A4" w:rsidRPr="004A1FB7">
        <w:t xml:space="preserve"> term partnership between a mobile provider </w:t>
      </w:r>
      <w:r w:rsidR="00F52872" w:rsidRPr="004A1FB7">
        <w:t xml:space="preserve">and cinemas across the UK </w:t>
      </w:r>
      <w:r w:rsidR="000018A4" w:rsidRPr="004A1FB7">
        <w:t>offer</w:t>
      </w:r>
      <w:r w:rsidR="00F52872" w:rsidRPr="004A1FB7">
        <w:t>ing</w:t>
      </w:r>
      <w:r w:rsidR="00A5088D" w:rsidRPr="004A1FB7">
        <w:t xml:space="preserve"> two tickets for the price of one every Wednesday</w:t>
      </w:r>
      <w:r w:rsidR="00EF62BF">
        <w:t xml:space="preserve">. The scheme was hugely successful in introducing new audiences to independent cinemas as well as cultivating a culture of regular cinema attendance (Orange, 2014). </w:t>
      </w:r>
      <w:r w:rsidR="009654E6" w:rsidRPr="004A1FB7">
        <w:t>The</w:t>
      </w:r>
      <w:r w:rsidR="008F5602" w:rsidRPr="004A1FB7">
        <w:t xml:space="preserve"> new</w:t>
      </w:r>
      <w:r w:rsidR="009654E6" w:rsidRPr="004A1FB7">
        <w:t xml:space="preserve"> </w:t>
      </w:r>
      <w:r w:rsidR="00EF62BF">
        <w:t xml:space="preserve">cultural </w:t>
      </w:r>
      <w:r w:rsidR="00F52872" w:rsidRPr="004A1FB7">
        <w:t xml:space="preserve">coupon </w:t>
      </w:r>
      <w:r w:rsidR="009654E6" w:rsidRPr="004A1FB7">
        <w:t xml:space="preserve">scheme </w:t>
      </w:r>
      <w:r w:rsidR="008F5602" w:rsidRPr="004A1FB7">
        <w:t xml:space="preserve">has been set up by </w:t>
      </w:r>
      <w:r w:rsidR="00EF62BF">
        <w:t xml:space="preserve">the Brazilian </w:t>
      </w:r>
      <w:r w:rsidR="008F5602" w:rsidRPr="004A1FB7">
        <w:t>government</w:t>
      </w:r>
      <w:r w:rsidR="001470FC">
        <w:t>, partially funded by the private sector,</w:t>
      </w:r>
      <w:r w:rsidR="008F5602" w:rsidRPr="004A1FB7">
        <w:t xml:space="preserve"> </w:t>
      </w:r>
      <w:r w:rsidR="00EF62BF">
        <w:t>to increase access to culture for</w:t>
      </w:r>
      <w:r w:rsidR="008F5602" w:rsidRPr="004A1FB7">
        <w:t xml:space="preserve"> people living in poverty. </w:t>
      </w:r>
      <w:r w:rsidR="001470FC">
        <w:t>B</w:t>
      </w:r>
      <w:r w:rsidR="008F5602" w:rsidRPr="004A1FB7">
        <w:t>enefactors of the scheme are given a monthly allowance of $20</w:t>
      </w:r>
      <w:r w:rsidR="00EF62BF">
        <w:t xml:space="preserve"> US</w:t>
      </w:r>
      <w:r w:rsidR="008F5602" w:rsidRPr="004A1FB7">
        <w:rPr>
          <w:shd w:val="clear" w:color="auto" w:fill="FFFFFF"/>
        </w:rPr>
        <w:t>, which is loaded on a magnetic card, to be designated for purposes broadly termed cultural</w:t>
      </w:r>
      <w:r w:rsidR="00766F45" w:rsidRPr="004A1FB7">
        <w:rPr>
          <w:shd w:val="clear" w:color="auto" w:fill="FFFFFF"/>
        </w:rPr>
        <w:t xml:space="preserve"> </w:t>
      </w:r>
      <w:sdt>
        <w:sdtPr>
          <w:rPr>
            <w:shd w:val="clear" w:color="auto" w:fill="FFFFFF"/>
          </w:rPr>
          <w:id w:val="-851022923"/>
          <w:citation/>
        </w:sdtPr>
        <w:sdtContent>
          <w:r w:rsidR="004A1FB7" w:rsidRPr="004A1FB7">
            <w:rPr>
              <w:shd w:val="clear" w:color="auto" w:fill="FFFFFF"/>
            </w:rPr>
            <w:fldChar w:fldCharType="begin"/>
          </w:r>
          <w:r w:rsidR="004A1FB7" w:rsidRPr="004A1FB7">
            <w:rPr>
              <w:shd w:val="clear" w:color="auto" w:fill="FFFFFF"/>
            </w:rPr>
            <w:instrText xml:space="preserve"> CITATION And14 \l 2057 </w:instrText>
          </w:r>
          <w:r w:rsidR="004A1FB7" w:rsidRPr="004A1FB7">
            <w:rPr>
              <w:shd w:val="clear" w:color="auto" w:fill="FFFFFF"/>
            </w:rPr>
            <w:fldChar w:fldCharType="separate"/>
          </w:r>
          <w:r w:rsidR="008F2560" w:rsidRPr="008F2560">
            <w:rPr>
              <w:noProof/>
              <w:shd w:val="clear" w:color="auto" w:fill="FFFFFF"/>
            </w:rPr>
            <w:t>(Downie, 2014)</w:t>
          </w:r>
          <w:r w:rsidR="004A1FB7" w:rsidRPr="004A1FB7">
            <w:rPr>
              <w:shd w:val="clear" w:color="auto" w:fill="FFFFFF"/>
            </w:rPr>
            <w:fldChar w:fldCharType="end"/>
          </w:r>
        </w:sdtContent>
      </w:sdt>
      <w:r w:rsidR="004A1FB7" w:rsidRPr="004A1FB7">
        <w:rPr>
          <w:shd w:val="clear" w:color="auto" w:fill="FFFFFF"/>
        </w:rPr>
        <w:t xml:space="preserve">. </w:t>
      </w:r>
    </w:p>
    <w:p w14:paraId="574170FD" w14:textId="17C0B17C" w:rsidR="004A1FB7" w:rsidRPr="00BA6FA0" w:rsidRDefault="008F1AE4" w:rsidP="00771289">
      <w:r>
        <w:rPr>
          <w:shd w:val="clear" w:color="auto" w:fill="FFFFFF"/>
        </w:rPr>
        <w:t>In 2013 approximately R231 million was invested in music by corporate sponsors, over half of the total corporate sponsorship spent on arts and culture in South Africa</w:t>
      </w:r>
      <w:r w:rsidR="00814AD2">
        <w:rPr>
          <w:shd w:val="clear" w:color="auto" w:fill="FFFFFF"/>
        </w:rPr>
        <w:t xml:space="preserve"> (Business and Arts South Africa, 2013)</w:t>
      </w:r>
      <w:r>
        <w:rPr>
          <w:shd w:val="clear" w:color="auto" w:fill="FFFFFF"/>
        </w:rPr>
        <w:t>. If some of that investment could be channelled into long-term, large-scale audience development programmes such as the cultural coupons scheme in Brazil or a version of Orange Wednesdays, it could help to grow a large</w:t>
      </w:r>
      <w:r w:rsidR="00EC2935">
        <w:rPr>
          <w:shd w:val="clear" w:color="auto" w:fill="FFFFFF"/>
        </w:rPr>
        <w:t>r</w:t>
      </w:r>
      <w:r>
        <w:rPr>
          <w:shd w:val="clear" w:color="auto" w:fill="FFFFFF"/>
        </w:rPr>
        <w:t xml:space="preserve"> audience base to support the live music, arts and culture sector</w:t>
      </w:r>
      <w:r w:rsidR="00EC2935">
        <w:rPr>
          <w:shd w:val="clear" w:color="auto" w:fill="FFFFFF"/>
        </w:rPr>
        <w:t>s</w:t>
      </w:r>
      <w:r>
        <w:rPr>
          <w:shd w:val="clear" w:color="auto" w:fill="FFFFFF"/>
        </w:rPr>
        <w:t>. From my observation, much of the corporate investment in the arts in South Africa is focused on developing artists with limited focus on increasing access to audiences. I feel this shift in focus is require</w:t>
      </w:r>
      <w:r w:rsidR="009D2A03">
        <w:rPr>
          <w:shd w:val="clear" w:color="auto" w:fill="FFFFFF"/>
        </w:rPr>
        <w:t>d across the sector to ensure there is a greater balance between</w:t>
      </w:r>
      <w:r>
        <w:rPr>
          <w:shd w:val="clear" w:color="auto" w:fill="FFFFFF"/>
        </w:rPr>
        <w:t xml:space="preserve"> audience and artistic dev</w:t>
      </w:r>
      <w:r w:rsidR="00BA6FA0">
        <w:rPr>
          <w:shd w:val="clear" w:color="auto" w:fill="FFFFFF"/>
        </w:rPr>
        <w:t xml:space="preserve">elopment. A good example of this balanced approach, is the new Concerts SA initiative, which </w:t>
      </w:r>
      <w:r w:rsidR="004A1FB7">
        <w:rPr>
          <w:shd w:val="clear" w:color="auto" w:fill="FFFFFF"/>
        </w:rPr>
        <w:t>aims</w:t>
      </w:r>
      <w:r w:rsidR="001470FC">
        <w:rPr>
          <w:shd w:val="clear" w:color="auto" w:fill="FFFFFF"/>
        </w:rPr>
        <w:t xml:space="preserve"> to</w:t>
      </w:r>
      <w:r w:rsidR="004A1FB7">
        <w:rPr>
          <w:shd w:val="clear" w:color="auto" w:fill="FFFFFF"/>
        </w:rPr>
        <w:t xml:space="preserve"> grow audiences for small to me</w:t>
      </w:r>
      <w:r w:rsidR="00BA6FA0">
        <w:rPr>
          <w:shd w:val="clear" w:color="auto" w:fill="FFFFFF"/>
        </w:rPr>
        <w:t>dium-sized live music venues as well as creating a consiste</w:t>
      </w:r>
      <w:r w:rsidR="00EC2935">
        <w:rPr>
          <w:shd w:val="clear" w:color="auto" w:fill="FFFFFF"/>
        </w:rPr>
        <w:t xml:space="preserve">nt paid live music </w:t>
      </w:r>
      <w:r w:rsidR="00BA6FA0">
        <w:rPr>
          <w:shd w:val="clear" w:color="auto" w:fill="FFFFFF"/>
        </w:rPr>
        <w:t xml:space="preserve">circuit for </w:t>
      </w:r>
      <w:r w:rsidR="00EC2935">
        <w:rPr>
          <w:shd w:val="clear" w:color="auto" w:fill="FFFFFF"/>
        </w:rPr>
        <w:t xml:space="preserve">artists to perform. </w:t>
      </w:r>
      <w:r w:rsidR="00BA6FA0">
        <w:rPr>
          <w:shd w:val="clear" w:color="auto" w:fill="FFFFFF"/>
        </w:rPr>
        <w:t>Concerts SA support</w:t>
      </w:r>
      <w:r w:rsidR="004A1FB7">
        <w:rPr>
          <w:shd w:val="clear" w:color="auto" w:fill="FFFFFF"/>
        </w:rPr>
        <w:t xml:space="preserve"> a network o</w:t>
      </w:r>
      <w:r w:rsidR="00BA6FA0">
        <w:rPr>
          <w:shd w:val="clear" w:color="auto" w:fill="FFFFFF"/>
        </w:rPr>
        <w:t>f venues across the country by providing contributions to</w:t>
      </w:r>
      <w:r w:rsidR="004A1FB7">
        <w:rPr>
          <w:shd w:val="clear" w:color="auto" w:fill="FFFFFF"/>
        </w:rPr>
        <w:t xml:space="preserve"> artist fees and marketing</w:t>
      </w:r>
      <w:r w:rsidR="001470FC">
        <w:rPr>
          <w:shd w:val="clear" w:color="auto" w:fill="FFFFFF"/>
        </w:rPr>
        <w:t xml:space="preserve"> budget</w:t>
      </w:r>
      <w:r w:rsidR="00BA6FA0">
        <w:rPr>
          <w:shd w:val="clear" w:color="auto" w:fill="FFFFFF"/>
        </w:rPr>
        <w:t>s.</w:t>
      </w:r>
      <w:r w:rsidR="004A1FB7">
        <w:rPr>
          <w:shd w:val="clear" w:color="auto" w:fill="FFFFFF"/>
        </w:rPr>
        <w:t xml:space="preserve"> The initiative also aims to </w:t>
      </w:r>
      <w:r w:rsidR="00914CED">
        <w:rPr>
          <w:shd w:val="clear" w:color="auto" w:fill="FFFFFF"/>
        </w:rPr>
        <w:t>overcome barriers by giving</w:t>
      </w:r>
      <w:r w:rsidR="004A1FB7">
        <w:rPr>
          <w:shd w:val="clear" w:color="auto" w:fill="FFFFFF"/>
        </w:rPr>
        <w:t xml:space="preserve"> great</w:t>
      </w:r>
      <w:r w:rsidR="007702CD">
        <w:rPr>
          <w:shd w:val="clear" w:color="auto" w:fill="FFFFFF"/>
        </w:rPr>
        <w:t>er</w:t>
      </w:r>
      <w:r w:rsidR="004A1FB7">
        <w:rPr>
          <w:shd w:val="clear" w:color="auto" w:fill="FFFFFF"/>
        </w:rPr>
        <w:t xml:space="preserve"> access to people in rural areas through partnerships with schools and community organisations</w:t>
      </w:r>
      <w:r w:rsidR="00D66C26">
        <w:rPr>
          <w:shd w:val="clear" w:color="auto" w:fill="FFFFFF"/>
        </w:rPr>
        <w:t xml:space="preserve"> (Concerts SA, 2015). </w:t>
      </w:r>
      <w:r w:rsidR="004A1FB7">
        <w:rPr>
          <w:shd w:val="clear" w:color="auto" w:fill="FFFFFF"/>
        </w:rPr>
        <w:t xml:space="preserve"> </w:t>
      </w:r>
    </w:p>
    <w:p w14:paraId="6F0C2E7C" w14:textId="0D97CC87" w:rsidR="00B95D1D" w:rsidRPr="00771289" w:rsidRDefault="00D66C26" w:rsidP="00771289">
      <w:r>
        <w:t>R</w:t>
      </w:r>
      <w:r w:rsidR="00F13FA2">
        <w:t>acial legaci</w:t>
      </w:r>
      <w:r w:rsidR="00DD498F">
        <w:t>es of apartheid have</w:t>
      </w:r>
      <w:r w:rsidR="00F13FA2">
        <w:t xml:space="preserve"> created m</w:t>
      </w:r>
      <w:r w:rsidR="00B95D1D">
        <w:t>ore c</w:t>
      </w:r>
      <w:r w:rsidR="00DF793C">
        <w:t xml:space="preserve">omplex perception </w:t>
      </w:r>
      <w:r w:rsidR="00B95D1D">
        <w:t>barriers to live music</w:t>
      </w:r>
      <w:r w:rsidR="00F13FA2">
        <w:t xml:space="preserve">. Venues with a heritage connected </w:t>
      </w:r>
      <w:r w:rsidR="00DD498F">
        <w:t>to</w:t>
      </w:r>
      <w:r w:rsidR="00F13FA2">
        <w:t xml:space="preserve"> specific ‘races’ </w:t>
      </w:r>
      <w:r w:rsidR="00DA4BD8">
        <w:t>may have a greater chance of long-term sustainability by introducing</w:t>
      </w:r>
      <w:r w:rsidR="00F13FA2">
        <w:t xml:space="preserve"> audience development strategies, artistic programming</w:t>
      </w:r>
      <w:r w:rsidR="0038018F">
        <w:t xml:space="preserve"> and language which reaches out authentically to new audiences.</w:t>
      </w:r>
      <w:r w:rsidR="00DE1A91">
        <w:t xml:space="preserve"> </w:t>
      </w:r>
      <w:r w:rsidR="008D03D7">
        <w:t>M</w:t>
      </w:r>
      <w:r w:rsidR="00DE1A91">
        <w:t>y research indicated young people in Johannesburg prefer live</w:t>
      </w:r>
      <w:r w:rsidR="008D03D7">
        <w:t xml:space="preserve"> music events or venues that aren’t</w:t>
      </w:r>
      <w:r w:rsidR="00DE1A91">
        <w:t xml:space="preserve"> </w:t>
      </w:r>
      <w:r w:rsidR="003F3987">
        <w:t>‘</w:t>
      </w:r>
      <w:r w:rsidR="00DE1A91">
        <w:t>race-dominated</w:t>
      </w:r>
      <w:r w:rsidR="003F3987">
        <w:t>’</w:t>
      </w:r>
      <w:r w:rsidR="00DE1A91">
        <w:t xml:space="preserve"> but rather attracts a diverse audience.</w:t>
      </w:r>
      <w:r w:rsidR="00F13FA2">
        <w:t xml:space="preserve"> </w:t>
      </w:r>
      <w:r w:rsidR="00DC0026">
        <w:t xml:space="preserve">However, they also suggested that this was specific to Johannesburg and may not be the case in other locations around South Africa such as Cape Town and Pretoria. This aspect of the study should be replicated in other locations within Johannesburg and South Africa to </w:t>
      </w:r>
      <w:r w:rsidR="00DD498F">
        <w:t>discover the</w:t>
      </w:r>
      <w:r w:rsidR="00DC0026">
        <w:t xml:space="preserve"> true picture of barriers related with the racial legacies of apartheid.</w:t>
      </w:r>
    </w:p>
    <w:p w14:paraId="7D05CD19" w14:textId="7DE541B1" w:rsidR="00BF1CF3" w:rsidRDefault="00BF1CF3" w:rsidP="00BF1CF3">
      <w:pPr>
        <w:spacing w:after="160"/>
        <w:rPr>
          <w:rFonts w:ascii="Calibri" w:hAnsi="Calibri"/>
        </w:rPr>
      </w:pPr>
      <w:r>
        <w:lastRenderedPageBreak/>
        <w:br/>
      </w:r>
      <w:r>
        <w:rPr>
          <w:rFonts w:ascii="Calibri" w:hAnsi="Calibri"/>
        </w:rPr>
        <w:t xml:space="preserve">Taking advantage of the opportunities presented through digital </w:t>
      </w:r>
      <w:r w:rsidR="006508F2">
        <w:rPr>
          <w:rFonts w:ascii="Calibri" w:hAnsi="Calibri"/>
        </w:rPr>
        <w:t xml:space="preserve">media </w:t>
      </w:r>
      <w:r w:rsidR="00D65721">
        <w:rPr>
          <w:rFonts w:ascii="Calibri" w:hAnsi="Calibri"/>
        </w:rPr>
        <w:t>is</w:t>
      </w:r>
      <w:r>
        <w:rPr>
          <w:rFonts w:ascii="Calibri" w:hAnsi="Calibri"/>
        </w:rPr>
        <w:t xml:space="preserve"> an important finding of this research from its potential</w:t>
      </w:r>
      <w:r w:rsidRPr="00797F68">
        <w:rPr>
          <w:rFonts w:ascii="Calibri" w:hAnsi="Calibri"/>
        </w:rPr>
        <w:t xml:space="preserve"> as a communica</w:t>
      </w:r>
      <w:r>
        <w:rPr>
          <w:rFonts w:ascii="Calibri" w:hAnsi="Calibri"/>
        </w:rPr>
        <w:t xml:space="preserve">tion channel with young people, </w:t>
      </w:r>
      <w:r w:rsidRPr="00797F68">
        <w:rPr>
          <w:rFonts w:ascii="Calibri" w:hAnsi="Calibri"/>
        </w:rPr>
        <w:t>to how venues could take advantage of it to capture</w:t>
      </w:r>
      <w:r w:rsidR="00DD498F">
        <w:rPr>
          <w:rFonts w:ascii="Calibri" w:hAnsi="Calibri"/>
        </w:rPr>
        <w:t xml:space="preserve"> information</w:t>
      </w:r>
      <w:r w:rsidRPr="00797F68">
        <w:rPr>
          <w:rFonts w:ascii="Calibri" w:hAnsi="Calibri"/>
        </w:rPr>
        <w:t xml:space="preserve"> and understand audiences.</w:t>
      </w:r>
      <w:r>
        <w:rPr>
          <w:rFonts w:ascii="Calibri" w:hAnsi="Calibri"/>
        </w:rPr>
        <w:t xml:space="preserve"> </w:t>
      </w:r>
    </w:p>
    <w:p w14:paraId="629A2600" w14:textId="73A4D5D8" w:rsidR="00BF1CF3" w:rsidRDefault="00BF1CF3" w:rsidP="00BF1CF3">
      <w:pPr>
        <w:spacing w:after="160"/>
        <w:rPr>
          <w:color w:val="000000" w:themeColor="text1"/>
        </w:rPr>
      </w:pPr>
      <w:r>
        <w:rPr>
          <w:rFonts w:ascii="Calibri" w:hAnsi="Calibri"/>
        </w:rPr>
        <w:t>Digital marketing is an extremely important tool for reaching young audiences, with 100% of the young people interviewed highlighting social media and websites as where they go to hear about live music events. Furthermore, young people spend a large percentage of their time o</w:t>
      </w:r>
      <w:r w:rsidR="00DD498F">
        <w:rPr>
          <w:rFonts w:ascii="Calibri" w:hAnsi="Calibri"/>
        </w:rPr>
        <w:t>nline using social media with six out of seven</w:t>
      </w:r>
      <w:r>
        <w:rPr>
          <w:rFonts w:ascii="Calibri" w:hAnsi="Calibri"/>
        </w:rPr>
        <w:t xml:space="preserve"> of the young interviewees accessing social med</w:t>
      </w:r>
      <w:r w:rsidR="00860084">
        <w:rPr>
          <w:rFonts w:ascii="Calibri" w:hAnsi="Calibri"/>
        </w:rPr>
        <w:t>ia between five and seven</w:t>
      </w:r>
      <w:r>
        <w:rPr>
          <w:rFonts w:ascii="Calibri" w:hAnsi="Calibri"/>
        </w:rPr>
        <w:t xml:space="preserve"> days per week. The </w:t>
      </w:r>
      <w:r w:rsidRPr="00F3278D">
        <w:rPr>
          <w:color w:val="000000" w:themeColor="text1"/>
        </w:rPr>
        <w:t xml:space="preserve">2015 </w:t>
      </w:r>
      <w:r w:rsidRPr="00E66039">
        <w:rPr>
          <w:i/>
          <w:color w:val="000000" w:themeColor="text1"/>
        </w:rPr>
        <w:t xml:space="preserve">Live Music Audiences in Gauteng </w:t>
      </w:r>
      <w:r w:rsidR="00860084" w:rsidRPr="00F3278D">
        <w:rPr>
          <w:color w:val="000000" w:themeColor="text1"/>
        </w:rPr>
        <w:t>report</w:t>
      </w:r>
      <w:r w:rsidRPr="00F3278D">
        <w:rPr>
          <w:color w:val="000000" w:themeColor="text1"/>
        </w:rPr>
        <w:t xml:space="preserve"> </w:t>
      </w:r>
      <w:r>
        <w:rPr>
          <w:color w:val="000000" w:themeColor="text1"/>
        </w:rPr>
        <w:t>supports these findings with social media and venue websites the</w:t>
      </w:r>
      <w:r w:rsidR="00DD498F">
        <w:rPr>
          <w:color w:val="000000" w:themeColor="text1"/>
        </w:rPr>
        <w:t xml:space="preserve"> main channels 18-to-20-</w:t>
      </w:r>
      <w:r>
        <w:rPr>
          <w:color w:val="000000" w:themeColor="text1"/>
        </w:rPr>
        <w:t xml:space="preserve">year-old </w:t>
      </w:r>
      <w:r w:rsidR="00DD498F">
        <w:rPr>
          <w:color w:val="000000" w:themeColor="text1"/>
        </w:rPr>
        <w:t xml:space="preserve">and 21-to-29-year-old </w:t>
      </w:r>
      <w:r>
        <w:rPr>
          <w:color w:val="000000" w:themeColor="text1"/>
        </w:rPr>
        <w:t>respondents</w:t>
      </w:r>
      <w:r w:rsidR="00860084">
        <w:rPr>
          <w:color w:val="000000" w:themeColor="text1"/>
        </w:rPr>
        <w:t>’</w:t>
      </w:r>
      <w:r>
        <w:rPr>
          <w:color w:val="000000" w:themeColor="text1"/>
        </w:rPr>
        <w:t xml:space="preserve"> use to access information about live music events </w:t>
      </w:r>
      <w:r w:rsidR="00DD498F">
        <w:rPr>
          <w:color w:val="000000" w:themeColor="text1"/>
        </w:rPr>
        <w:t>(O’Connor, 2015).</w:t>
      </w:r>
    </w:p>
    <w:p w14:paraId="4EB0B9D2" w14:textId="4CA20324" w:rsidR="00BF1CF3" w:rsidRDefault="00BF1CF3" w:rsidP="00BF1CF3">
      <w:pPr>
        <w:spacing w:after="160"/>
      </w:pPr>
      <w:r>
        <w:rPr>
          <w:color w:val="000000" w:themeColor="text1"/>
        </w:rPr>
        <w:t xml:space="preserve">Marketing to young people through digital channels is not the only consideration for venues in today’s climate as increasingly young audiences interact with each other online as part of their experience at live music events. I touched on the concept of </w:t>
      </w:r>
      <w:r w:rsidRPr="00F3278D">
        <w:t>collective engagement</w:t>
      </w:r>
      <w:r w:rsidRPr="00D65721">
        <w:t>,</w:t>
      </w:r>
      <w:r>
        <w:t xml:space="preserve"> that is, the audience’s collective sense of engagement with the performers and the other audience memb</w:t>
      </w:r>
      <w:r w:rsidR="00860084">
        <w:t>ers during the event and/or via</w:t>
      </w:r>
      <w:r>
        <w:t xml:space="preserve"> discussions before or after the performance</w:t>
      </w:r>
      <w:r w:rsidR="00860084">
        <w:t xml:space="preserve"> (Radbourne, 2000, p. </w:t>
      </w:r>
      <w:r w:rsidR="00DD498F">
        <w:t>21).</w:t>
      </w:r>
      <w:r>
        <w:t xml:space="preserve"> </w:t>
      </w:r>
      <w:r>
        <w:rPr>
          <w:color w:val="000000" w:themeColor="text1"/>
        </w:rPr>
        <w:t>Social media now plays a central role in</w:t>
      </w:r>
      <w:r w:rsidR="006508F2">
        <w:rPr>
          <w:color w:val="000000" w:themeColor="text1"/>
        </w:rPr>
        <w:t xml:space="preserve"> young audiences’ experience at </w:t>
      </w:r>
      <w:r>
        <w:rPr>
          <w:color w:val="000000" w:themeColor="text1"/>
        </w:rPr>
        <w:t>a live</w:t>
      </w:r>
      <w:r w:rsidR="0032734F">
        <w:rPr>
          <w:color w:val="000000" w:themeColor="text1"/>
        </w:rPr>
        <w:t xml:space="preserve"> music event whether it is via I</w:t>
      </w:r>
      <w:r>
        <w:rPr>
          <w:color w:val="000000" w:themeColor="text1"/>
        </w:rPr>
        <w:t>nstagramming or tweeting a picture of t</w:t>
      </w:r>
      <w:r w:rsidR="00DD498F">
        <w:rPr>
          <w:color w:val="000000" w:themeColor="text1"/>
        </w:rPr>
        <w:t xml:space="preserve">he performance during the event; or by </w:t>
      </w:r>
      <w:r>
        <w:rPr>
          <w:color w:val="000000" w:themeColor="text1"/>
        </w:rPr>
        <w:t xml:space="preserve">connecting to their fellow audience members via a common hashtag or location tags. An example of this new trend is illustrated by the type of experience Nomsa liked to have at live music events. </w:t>
      </w:r>
      <w:r w:rsidR="006508F2">
        <w:rPr>
          <w:i/>
          <w:color w:val="000000" w:themeColor="text1"/>
        </w:rPr>
        <w:t>‘</w:t>
      </w:r>
      <w:r w:rsidRPr="0023357C">
        <w:rPr>
          <w:i/>
        </w:rPr>
        <w:t>I hope to leave the place feeling happy. Being excited to get home and tweet about it or write a Facebook status about the event. If I don’t tweet or write a Facebook status about the event, then I di</w:t>
      </w:r>
      <w:r w:rsidR="006508F2">
        <w:rPr>
          <w:i/>
        </w:rPr>
        <w:t xml:space="preserve">dn’t really have that much fun’ </w:t>
      </w:r>
      <w:r w:rsidR="00DD498F" w:rsidRPr="00DD498F">
        <w:t xml:space="preserve">(Nomsa, 2014). </w:t>
      </w:r>
    </w:p>
    <w:p w14:paraId="302A6C3E" w14:textId="6E1DCBE3" w:rsidR="00705A37" w:rsidRDefault="00BF1CF3" w:rsidP="00705A37">
      <w:pPr>
        <w:spacing w:after="160"/>
      </w:pPr>
      <w:r>
        <w:t>Taking advantage of technology to better understand, and market to, audiences was an area all venues ha</w:t>
      </w:r>
      <w:r w:rsidR="00D65721">
        <w:t>ve</w:t>
      </w:r>
      <w:r>
        <w:t xml:space="preserve"> just started to explore and require</w:t>
      </w:r>
      <w:r w:rsidR="00DD498F">
        <w:t>d</w:t>
      </w:r>
      <w:r>
        <w:t xml:space="preserve"> greater knowledge to implement.</w:t>
      </w:r>
      <w:r w:rsidR="00306BF5">
        <w:t xml:space="preserve"> Key priority areas for skills development in the sector include digital and social media marketing</w:t>
      </w:r>
      <w:r w:rsidR="00306BF5">
        <w:softHyphen/>
        <w:t>; digital capturing of audience data through online mailing lists and online surveys; digital reporting and analytics; customer databases and online ticketing.</w:t>
      </w:r>
      <w:r w:rsidR="00D4657F">
        <w:t xml:space="preserve"> These skills </w:t>
      </w:r>
      <w:r w:rsidR="00860084">
        <w:t>could</w:t>
      </w:r>
      <w:r w:rsidR="00D4657F">
        <w:t xml:space="preserve"> be incorporated in professional development opportunities offered by industry organisations as well as within venues.</w:t>
      </w:r>
      <w:r w:rsidR="00C23AA3">
        <w:t xml:space="preserve"> The South African media and advertisi</w:t>
      </w:r>
      <w:r w:rsidR="006E3D45">
        <w:t xml:space="preserve">ng sector has </w:t>
      </w:r>
      <w:r w:rsidR="00DD498F">
        <w:t xml:space="preserve">these expertise </w:t>
      </w:r>
      <w:r w:rsidR="006E3D45">
        <w:t>and there are a number private training insti</w:t>
      </w:r>
      <w:r w:rsidR="00DD498F">
        <w:t xml:space="preserve">tutions which offer training in these areas </w:t>
      </w:r>
      <w:r w:rsidR="006E3D45">
        <w:t>including Quirk, Vega and City Varsity. One of the venues, the Soweto Theatre, had just entered a partnership with Vega to implement a professional development programme with their core staff</w:t>
      </w:r>
      <w:r w:rsidR="006508F2">
        <w:t xml:space="preserve"> (</w:t>
      </w:r>
      <w:r w:rsidR="00D65721" w:rsidRPr="00D65721">
        <w:t>Motseko</w:t>
      </w:r>
      <w:r w:rsidR="00DD498F">
        <w:t xml:space="preserve">, 2014). </w:t>
      </w:r>
      <w:r w:rsidR="007A1235">
        <w:t>Arts industry conference</w:t>
      </w:r>
      <w:r w:rsidR="00DD498F">
        <w:t xml:space="preserve">s and workshops </w:t>
      </w:r>
      <w:r w:rsidR="00860084">
        <w:t xml:space="preserve">could </w:t>
      </w:r>
      <w:r w:rsidR="00DD498F">
        <w:t xml:space="preserve">also take advantage of </w:t>
      </w:r>
      <w:r w:rsidR="006508F2">
        <w:t xml:space="preserve">this </w:t>
      </w:r>
      <w:r w:rsidR="00DD498F">
        <w:t>local knowledge by featuring</w:t>
      </w:r>
      <w:r w:rsidR="007A1235">
        <w:t xml:space="preserve"> speakers and trainers from this sector alongside international experts from the arts </w:t>
      </w:r>
      <w:r w:rsidR="00860084">
        <w:t xml:space="preserve">and culture </w:t>
      </w:r>
      <w:r w:rsidR="007A1235">
        <w:t>sector.</w:t>
      </w:r>
    </w:p>
    <w:p w14:paraId="6DF3D638" w14:textId="77777777" w:rsidR="00705A37" w:rsidRDefault="00705A37" w:rsidP="00705A37">
      <w:pPr>
        <w:spacing w:after="160"/>
      </w:pPr>
      <w:r>
        <w:t>In conclusion, my exploratory research is one of the first pieces of detailed audience research in the live music, and the wider arts and culture sector, in South Africa. It will hopefully encourage further research and scholarship from a South African and Global South perspective. I believe there are considerable insights which could be explored further in future research undertaken with a larger and geographically diverse sample. Most importantly, this research aims to assert the importance of understanding and developing audiences for the future of the live music sector in South Africa.</w:t>
      </w:r>
    </w:p>
    <w:p w14:paraId="266FD6AD" w14:textId="799C97F3" w:rsidR="00F3278D" w:rsidRDefault="00F3278D" w:rsidP="005E2A69">
      <w:pPr>
        <w:spacing w:after="160"/>
        <w:rPr>
          <w:rFonts w:asciiTheme="majorHAnsi" w:eastAsiaTheme="majorEastAsia" w:hAnsiTheme="majorHAnsi" w:cstheme="majorBidi"/>
          <w:b/>
          <w:bCs/>
          <w:color w:val="365F91" w:themeColor="accent1" w:themeShade="BF"/>
          <w:sz w:val="28"/>
          <w:szCs w:val="28"/>
        </w:rPr>
      </w:pPr>
    </w:p>
    <w:p w14:paraId="48508036" w14:textId="29832003" w:rsidR="002251E3" w:rsidRPr="001938C1" w:rsidRDefault="000A4A86" w:rsidP="001938C1">
      <w:pPr>
        <w:pStyle w:val="Heading1"/>
      </w:pPr>
      <w:bookmarkStart w:id="30" w:name="_Toc432344343"/>
      <w:r w:rsidRPr="001938C1">
        <w:lastRenderedPageBreak/>
        <w:t>Bibliography</w:t>
      </w:r>
      <w:bookmarkEnd w:id="30"/>
    </w:p>
    <w:p w14:paraId="16DCB66B" w14:textId="286C5A3B" w:rsidR="002251E3" w:rsidRDefault="00707511" w:rsidP="001938C1">
      <w:pPr>
        <w:pStyle w:val="Heading2"/>
      </w:pPr>
      <w:r w:rsidRPr="00707511">
        <w:rPr>
          <w:rStyle w:val="Heading3Char"/>
          <w:b/>
          <w:sz w:val="24"/>
          <w:szCs w:val="24"/>
        </w:rPr>
        <w:br/>
      </w:r>
      <w:bookmarkStart w:id="31" w:name="_Toc432344344"/>
      <w:r w:rsidR="002251E3">
        <w:t>Primary sources</w:t>
      </w:r>
      <w:bookmarkEnd w:id="31"/>
    </w:p>
    <w:p w14:paraId="6896F471" w14:textId="18872B35" w:rsidR="002251E3" w:rsidRPr="001938C1" w:rsidRDefault="002251E3" w:rsidP="001938C1">
      <w:pPr>
        <w:pStyle w:val="Heading3"/>
      </w:pPr>
      <w:bookmarkStart w:id="32" w:name="_Toc432344345"/>
      <w:r w:rsidRPr="001938C1">
        <w:t>In-depth interviews</w:t>
      </w:r>
      <w:bookmarkEnd w:id="32"/>
      <w:r w:rsidRPr="001938C1">
        <w:br/>
      </w:r>
    </w:p>
    <w:p w14:paraId="2D3A56B5" w14:textId="2C4EDD92" w:rsidR="001D514B" w:rsidRPr="002251E3" w:rsidRDefault="001D514B" w:rsidP="009D73EE">
      <w:r>
        <w:rPr>
          <w:b/>
          <w:color w:val="000000" w:themeColor="text1"/>
        </w:rPr>
        <w:t>Young people</w:t>
      </w:r>
    </w:p>
    <w:p w14:paraId="567FBC3C" w14:textId="77777777" w:rsidR="00C04D84" w:rsidRPr="00F3278D" w:rsidRDefault="00C04D84" w:rsidP="00F3278D">
      <w:pPr>
        <w:pStyle w:val="ListParagraph"/>
        <w:rPr>
          <w:b/>
          <w:color w:val="000000" w:themeColor="text1"/>
        </w:rPr>
      </w:pPr>
    </w:p>
    <w:p w14:paraId="56F38F13" w14:textId="49C7A8B2" w:rsidR="001D514B" w:rsidRPr="001D514B" w:rsidRDefault="001D514B" w:rsidP="001D514B">
      <w:pPr>
        <w:pStyle w:val="ListParagraph"/>
        <w:numPr>
          <w:ilvl w:val="0"/>
          <w:numId w:val="15"/>
        </w:numPr>
        <w:rPr>
          <w:b/>
          <w:color w:val="000000" w:themeColor="text1"/>
        </w:rPr>
      </w:pPr>
      <w:r>
        <w:t>Modisaotsile</w:t>
      </w:r>
      <w:r w:rsidR="002F0E6C">
        <w:t xml:space="preserve"> was</w:t>
      </w:r>
      <w:r>
        <w:t xml:space="preserve"> interviewed at </w:t>
      </w:r>
      <w:r w:rsidR="002F0E6C">
        <w:t xml:space="preserve">the </w:t>
      </w:r>
      <w:r w:rsidRPr="00013EE9">
        <w:t>Afrikan Freedom Station</w:t>
      </w:r>
      <w:r w:rsidR="002F0E6C">
        <w:t xml:space="preserve"> in </w:t>
      </w:r>
      <w:r>
        <w:t>Westdene, Johannes</w:t>
      </w:r>
      <w:r w:rsidR="002F0E6C">
        <w:t xml:space="preserve">burg on </w:t>
      </w:r>
      <w:r>
        <w:t>5 November 2014</w:t>
      </w:r>
      <w:r w:rsidR="002F0E6C">
        <w:t>.</w:t>
      </w:r>
    </w:p>
    <w:p w14:paraId="538A4DBD" w14:textId="683E4477" w:rsidR="001D514B" w:rsidRPr="001D514B" w:rsidRDefault="002F0E6C" w:rsidP="001D514B">
      <w:pPr>
        <w:pStyle w:val="ListParagraph"/>
        <w:numPr>
          <w:ilvl w:val="0"/>
          <w:numId w:val="15"/>
        </w:numPr>
        <w:rPr>
          <w:b/>
          <w:color w:val="000000" w:themeColor="text1"/>
        </w:rPr>
      </w:pPr>
      <w:r>
        <w:t>Nomsa was</w:t>
      </w:r>
      <w:r w:rsidR="001D514B">
        <w:t xml:space="preserve"> interviewed at the </w:t>
      </w:r>
      <w:r>
        <w:t xml:space="preserve">Bannister Hotel in </w:t>
      </w:r>
      <w:r w:rsidR="001D514B">
        <w:t>Braamf</w:t>
      </w:r>
      <w:r>
        <w:t>ontein, Johannesburg on</w:t>
      </w:r>
      <w:r w:rsidR="001D514B">
        <w:t xml:space="preserve"> 10 November 2014</w:t>
      </w:r>
      <w:r>
        <w:t>.</w:t>
      </w:r>
    </w:p>
    <w:p w14:paraId="47758EAD" w14:textId="0C302574" w:rsidR="001D514B" w:rsidRPr="001D514B" w:rsidRDefault="001D514B" w:rsidP="001D514B">
      <w:pPr>
        <w:pStyle w:val="ListParagraph"/>
        <w:numPr>
          <w:ilvl w:val="0"/>
          <w:numId w:val="15"/>
        </w:numPr>
        <w:rPr>
          <w:b/>
          <w:color w:val="000000" w:themeColor="text1"/>
        </w:rPr>
      </w:pPr>
      <w:r>
        <w:t>Les</w:t>
      </w:r>
      <w:r w:rsidR="002F0E6C">
        <w:t>edi was</w:t>
      </w:r>
      <w:r>
        <w:t xml:space="preserve"> interviewed at Wits Café</w:t>
      </w:r>
      <w:r w:rsidR="002F0E6C">
        <w:t xml:space="preserve"> in </w:t>
      </w:r>
      <w:r>
        <w:t>Braamfontein,</w:t>
      </w:r>
      <w:r w:rsidR="002F0E6C">
        <w:t xml:space="preserve"> Johannesburg on </w:t>
      </w:r>
      <w:r>
        <w:t>13 November 3014</w:t>
      </w:r>
      <w:r w:rsidR="002F0E6C">
        <w:t>.</w:t>
      </w:r>
    </w:p>
    <w:p w14:paraId="5BB3B790" w14:textId="02AD9AA9" w:rsidR="001D514B" w:rsidRPr="001D514B" w:rsidRDefault="001A04E6" w:rsidP="001D514B">
      <w:pPr>
        <w:pStyle w:val="ListParagraph"/>
        <w:numPr>
          <w:ilvl w:val="0"/>
          <w:numId w:val="15"/>
        </w:numPr>
        <w:rPr>
          <w:b/>
          <w:color w:val="000000" w:themeColor="text1"/>
        </w:rPr>
      </w:pPr>
      <w:r>
        <w:t xml:space="preserve">Lethabo was interviewed at Live SA offices in Braamfontein on </w:t>
      </w:r>
      <w:r w:rsidR="001D514B">
        <w:t>14 November 2014</w:t>
      </w:r>
      <w:r>
        <w:t>.</w:t>
      </w:r>
    </w:p>
    <w:p w14:paraId="476D23AB" w14:textId="062E8AEA" w:rsidR="001D514B" w:rsidRPr="001D514B" w:rsidRDefault="001D514B" w:rsidP="001D514B">
      <w:pPr>
        <w:pStyle w:val="ListParagraph"/>
        <w:numPr>
          <w:ilvl w:val="0"/>
          <w:numId w:val="15"/>
        </w:numPr>
        <w:rPr>
          <w:b/>
          <w:color w:val="000000" w:themeColor="text1"/>
        </w:rPr>
      </w:pPr>
      <w:r w:rsidRPr="00013EE9">
        <w:t>Ntombenhle</w:t>
      </w:r>
      <w:r w:rsidR="00125056">
        <w:t xml:space="preserve"> was</w:t>
      </w:r>
      <w:r>
        <w:t xml:space="preserve"> interviewed at Velo Café</w:t>
      </w:r>
      <w:r w:rsidR="00125056">
        <w:t xml:space="preserve"> in Braamfontein on </w:t>
      </w:r>
      <w:r>
        <w:t>16 November 2014</w:t>
      </w:r>
      <w:r w:rsidR="00125056">
        <w:t>.</w:t>
      </w:r>
    </w:p>
    <w:p w14:paraId="3283F97F" w14:textId="0A57728D" w:rsidR="001D514B" w:rsidRPr="001D514B" w:rsidRDefault="00125056" w:rsidP="001D514B">
      <w:pPr>
        <w:pStyle w:val="ListParagraph"/>
        <w:numPr>
          <w:ilvl w:val="0"/>
          <w:numId w:val="15"/>
        </w:numPr>
        <w:rPr>
          <w:b/>
          <w:color w:val="000000" w:themeColor="text1"/>
        </w:rPr>
      </w:pPr>
      <w:r>
        <w:t xml:space="preserve">Nzolo was interviewed at Live SA offices in Braamfontein on </w:t>
      </w:r>
      <w:r w:rsidR="001D514B">
        <w:t>18 November 2014</w:t>
      </w:r>
      <w:r>
        <w:t>.</w:t>
      </w:r>
    </w:p>
    <w:p w14:paraId="10F3E2BF" w14:textId="12F8D165" w:rsidR="001D514B" w:rsidRPr="001D514B" w:rsidRDefault="00125056" w:rsidP="001D514B">
      <w:pPr>
        <w:pStyle w:val="ListParagraph"/>
        <w:numPr>
          <w:ilvl w:val="0"/>
          <w:numId w:val="15"/>
        </w:numPr>
        <w:rPr>
          <w:b/>
          <w:color w:val="000000" w:themeColor="text1"/>
        </w:rPr>
      </w:pPr>
      <w:r>
        <w:t>Polly was</w:t>
      </w:r>
      <w:r w:rsidR="001D514B">
        <w:t xml:space="preserve"> </w:t>
      </w:r>
      <w:r>
        <w:t xml:space="preserve">interviewed at Live SA offices in Braamfontein on </w:t>
      </w:r>
      <w:r w:rsidR="001D514B">
        <w:t>19 November 2014</w:t>
      </w:r>
      <w:r>
        <w:t>.</w:t>
      </w:r>
    </w:p>
    <w:p w14:paraId="321D22FD" w14:textId="602D903C" w:rsidR="001D514B" w:rsidRDefault="001D514B" w:rsidP="001D514B">
      <w:pPr>
        <w:rPr>
          <w:b/>
          <w:color w:val="000000" w:themeColor="text1"/>
        </w:rPr>
      </w:pPr>
      <w:r>
        <w:rPr>
          <w:b/>
          <w:color w:val="000000" w:themeColor="text1"/>
        </w:rPr>
        <w:t>Venue staff</w:t>
      </w:r>
    </w:p>
    <w:p w14:paraId="56B2092F" w14:textId="7000BD7C" w:rsidR="002F0E6C" w:rsidRPr="00125056" w:rsidRDefault="002F0E6C" w:rsidP="002F0E6C">
      <w:pPr>
        <w:pStyle w:val="ListParagraph"/>
        <w:numPr>
          <w:ilvl w:val="0"/>
          <w:numId w:val="17"/>
        </w:numPr>
        <w:rPr>
          <w:b/>
          <w:color w:val="000000" w:themeColor="text1"/>
        </w:rPr>
      </w:pPr>
      <w:r w:rsidRPr="00013EE9">
        <w:rPr>
          <w:rFonts w:eastAsia="Times New Roman" w:cs="Helvetica"/>
          <w:color w:val="000000" w:themeColor="text1"/>
          <w:lang w:eastAsia="en-GB"/>
        </w:rPr>
        <w:t>Aymeric Péguillan</w:t>
      </w:r>
      <w:r w:rsidR="00125056">
        <w:rPr>
          <w:rFonts w:eastAsia="Times New Roman" w:cs="Helvetica"/>
          <w:color w:val="000000" w:themeColor="text1"/>
          <w:lang w:eastAsia="en-GB"/>
        </w:rPr>
        <w:t xml:space="preserve">, owner of The Orbit, was </w:t>
      </w:r>
      <w:r>
        <w:rPr>
          <w:rFonts w:eastAsia="Times New Roman" w:cs="Helvetica"/>
          <w:color w:val="000000" w:themeColor="text1"/>
          <w:lang w:eastAsia="en-GB"/>
        </w:rPr>
        <w:t>interviewed at The Orbit in Braamfontein on 16 October 2014.</w:t>
      </w:r>
    </w:p>
    <w:p w14:paraId="6E85DD3D" w14:textId="44BF0C10" w:rsidR="00125056" w:rsidRPr="00125056" w:rsidRDefault="00125056" w:rsidP="002F0E6C">
      <w:pPr>
        <w:pStyle w:val="ListParagraph"/>
        <w:numPr>
          <w:ilvl w:val="0"/>
          <w:numId w:val="17"/>
        </w:numPr>
        <w:rPr>
          <w:b/>
          <w:color w:val="000000" w:themeColor="text1"/>
        </w:rPr>
      </w:pPr>
      <w:r>
        <w:rPr>
          <w:rFonts w:eastAsia="Times New Roman" w:cs="Helvetica"/>
          <w:color w:val="000000" w:themeColor="text1"/>
          <w:lang w:eastAsia="en-GB"/>
        </w:rPr>
        <w:t>Carl Johnson, General Manager of the Soweto Theatre, was interviewed at the Soweto Theatre in Soweto on 29 October 2014.</w:t>
      </w:r>
    </w:p>
    <w:p w14:paraId="461D427C" w14:textId="4FBA344D" w:rsidR="00125056" w:rsidRPr="00125056" w:rsidRDefault="00125056" w:rsidP="00125056">
      <w:pPr>
        <w:pStyle w:val="ListParagraph"/>
        <w:numPr>
          <w:ilvl w:val="0"/>
          <w:numId w:val="17"/>
        </w:numPr>
        <w:rPr>
          <w:b/>
          <w:color w:val="000000" w:themeColor="text1"/>
        </w:rPr>
      </w:pPr>
      <w:r w:rsidRPr="00125056">
        <w:rPr>
          <w:rStyle w:val="Emphasis"/>
          <w:rFonts w:cs="Arial"/>
          <w:bCs/>
          <w:i w:val="0"/>
          <w:color w:val="000000" w:themeColor="text1"/>
          <w:shd w:val="clear" w:color="auto" w:fill="FFFFFF"/>
        </w:rPr>
        <w:t>Robert</w:t>
      </w:r>
      <w:r w:rsidRPr="00125056">
        <w:rPr>
          <w:rStyle w:val="apple-converted-space"/>
          <w:rFonts w:cs="Arial"/>
          <w:i/>
          <w:color w:val="000000" w:themeColor="text1"/>
          <w:shd w:val="clear" w:color="auto" w:fill="FFFFFF"/>
        </w:rPr>
        <w:t> </w:t>
      </w:r>
      <w:r w:rsidRPr="00125056">
        <w:rPr>
          <w:rFonts w:cs="Arial"/>
          <w:color w:val="000000" w:themeColor="text1"/>
          <w:shd w:val="clear" w:color="auto" w:fill="FFFFFF"/>
        </w:rPr>
        <w:t>Motseko</w:t>
      </w:r>
      <w:r>
        <w:rPr>
          <w:rFonts w:eastAsia="Times New Roman" w:cs="Helvetica"/>
          <w:color w:val="000000" w:themeColor="text1"/>
          <w:lang w:eastAsia="en-GB"/>
        </w:rPr>
        <w:t>, Marketing Manager of the Soweto Theatre, was interviewed at the Soweto Theatre in Soweto on 29 October 2014.</w:t>
      </w:r>
    </w:p>
    <w:p w14:paraId="4023929D" w14:textId="537C6F88" w:rsidR="002F0E6C" w:rsidRPr="00125056" w:rsidRDefault="00125056" w:rsidP="002F0E6C">
      <w:pPr>
        <w:pStyle w:val="ListParagraph"/>
        <w:numPr>
          <w:ilvl w:val="0"/>
          <w:numId w:val="17"/>
        </w:numPr>
        <w:rPr>
          <w:b/>
          <w:color w:val="000000" w:themeColor="text1"/>
        </w:rPr>
      </w:pPr>
      <w:r>
        <w:rPr>
          <w:rFonts w:eastAsia="Times New Roman" w:cs="Helvetica"/>
          <w:color w:val="000000" w:themeColor="text1"/>
          <w:lang w:eastAsia="en-GB"/>
        </w:rPr>
        <w:t>Simphiwe Twala, Project Manager for the Soweto Arts and Craft Fair was interviewed at the Soweto Theatre in Soweto on 29 October 2014</w:t>
      </w:r>
      <w:r w:rsidR="00D02417">
        <w:rPr>
          <w:rFonts w:eastAsia="Times New Roman" w:cs="Helvetica"/>
          <w:color w:val="000000" w:themeColor="text1"/>
          <w:lang w:eastAsia="en-GB"/>
        </w:rPr>
        <w:t>.</w:t>
      </w:r>
    </w:p>
    <w:p w14:paraId="37A8ADE9" w14:textId="55BB3D49" w:rsidR="00125056" w:rsidRPr="00125056" w:rsidRDefault="00125056" w:rsidP="002F0E6C">
      <w:pPr>
        <w:pStyle w:val="ListParagraph"/>
        <w:numPr>
          <w:ilvl w:val="0"/>
          <w:numId w:val="17"/>
        </w:numPr>
        <w:rPr>
          <w:rStyle w:val="Emphasis"/>
          <w:b/>
          <w:iCs w:val="0"/>
          <w:color w:val="000000" w:themeColor="text1"/>
        </w:rPr>
      </w:pPr>
      <w:r w:rsidRPr="00125056">
        <w:rPr>
          <w:rStyle w:val="Emphasis"/>
          <w:rFonts w:cs="Arial"/>
          <w:bCs/>
          <w:i w:val="0"/>
          <w:color w:val="000000" w:themeColor="text1"/>
          <w:shd w:val="clear" w:color="auto" w:fill="FFFFFF"/>
        </w:rPr>
        <w:t>Steve Kwena Mokwena</w:t>
      </w:r>
      <w:r>
        <w:rPr>
          <w:rStyle w:val="Emphasis"/>
          <w:rFonts w:cs="Arial"/>
          <w:bCs/>
          <w:i w:val="0"/>
          <w:color w:val="000000" w:themeColor="text1"/>
          <w:shd w:val="clear" w:color="auto" w:fill="FFFFFF"/>
        </w:rPr>
        <w:t>, owner of the Afrikan Freedom Station was interviewed at the Afrikan Freedom Station in Westdene, Johannesburg on 21 October 2014.</w:t>
      </w:r>
    </w:p>
    <w:p w14:paraId="40ACE0D3" w14:textId="1461E8BD" w:rsidR="00D02417" w:rsidRPr="00707511" w:rsidRDefault="00125056" w:rsidP="00670202">
      <w:pPr>
        <w:pStyle w:val="ListParagraph"/>
        <w:numPr>
          <w:ilvl w:val="0"/>
          <w:numId w:val="17"/>
        </w:numPr>
        <w:rPr>
          <w:rStyle w:val="Emphasis"/>
          <w:b/>
          <w:i w:val="0"/>
          <w:iCs w:val="0"/>
          <w:color w:val="000000" w:themeColor="text1"/>
        </w:rPr>
      </w:pPr>
      <w:r>
        <w:rPr>
          <w:rStyle w:val="Emphasis"/>
          <w:rFonts w:cs="Arial"/>
          <w:bCs/>
          <w:i w:val="0"/>
          <w:color w:val="000000" w:themeColor="text1"/>
          <w:shd w:val="clear" w:color="auto" w:fill="FFFFFF"/>
        </w:rPr>
        <w:t xml:space="preserve">Niki Rwaxa, owner of Niki’s Oasis, was interviewed </w:t>
      </w:r>
      <w:r w:rsidR="00670202">
        <w:rPr>
          <w:rStyle w:val="Emphasis"/>
          <w:rFonts w:cs="Arial"/>
          <w:bCs/>
          <w:i w:val="0"/>
          <w:color w:val="000000" w:themeColor="text1"/>
          <w:shd w:val="clear" w:color="auto" w:fill="FFFFFF"/>
        </w:rPr>
        <w:t>at Niki’s Oasis in Newtown, Johannesburg on 21 October 2014</w:t>
      </w:r>
      <w:r w:rsidR="00707511">
        <w:rPr>
          <w:rStyle w:val="Emphasis"/>
          <w:rFonts w:cs="Arial"/>
          <w:bCs/>
          <w:i w:val="0"/>
          <w:color w:val="000000" w:themeColor="text1"/>
          <w:shd w:val="clear" w:color="auto" w:fill="FFFFFF"/>
        </w:rPr>
        <w:t xml:space="preserve"> </w:t>
      </w:r>
    </w:p>
    <w:p w14:paraId="232B6989" w14:textId="5917F164" w:rsidR="00D02417" w:rsidRPr="001938C1" w:rsidRDefault="00707511" w:rsidP="001938C1">
      <w:pPr>
        <w:pStyle w:val="Heading3"/>
      </w:pPr>
      <w:bookmarkStart w:id="33" w:name="_Toc432344346"/>
      <w:r w:rsidRPr="001938C1">
        <w:rPr>
          <w:rStyle w:val="Emphasis"/>
          <w:i w:val="0"/>
          <w:iCs w:val="0"/>
        </w:rPr>
        <w:t>Observation</w:t>
      </w:r>
      <w:bookmarkEnd w:id="33"/>
      <w:r w:rsidR="00D02417" w:rsidRPr="001938C1">
        <w:br/>
      </w:r>
    </w:p>
    <w:p w14:paraId="200F85F8" w14:textId="5BD0E067" w:rsidR="00D02417" w:rsidRDefault="009441F3" w:rsidP="00D02417">
      <w:pPr>
        <w:pStyle w:val="ListParagraph"/>
        <w:numPr>
          <w:ilvl w:val="0"/>
          <w:numId w:val="18"/>
        </w:numPr>
        <w:rPr>
          <w:color w:val="000000" w:themeColor="text1"/>
        </w:rPr>
      </w:pPr>
      <w:r>
        <w:rPr>
          <w:color w:val="000000" w:themeColor="text1"/>
        </w:rPr>
        <w:t>The Orbit in Braamfontein, Johannesburg on the evening of the 5 November 2014.</w:t>
      </w:r>
    </w:p>
    <w:p w14:paraId="6DDBA4ED" w14:textId="2C733BFB" w:rsidR="009441F3" w:rsidRDefault="009441F3" w:rsidP="00D02417">
      <w:pPr>
        <w:pStyle w:val="ListParagraph"/>
        <w:numPr>
          <w:ilvl w:val="0"/>
          <w:numId w:val="18"/>
        </w:numPr>
        <w:rPr>
          <w:color w:val="000000" w:themeColor="text1"/>
        </w:rPr>
      </w:pPr>
      <w:r>
        <w:rPr>
          <w:color w:val="000000" w:themeColor="text1"/>
        </w:rPr>
        <w:t>Soweto Arts and Craft Fair at the Soweto Theatre in Soweto on the afternoon of the 8 November 2014.</w:t>
      </w:r>
    </w:p>
    <w:p w14:paraId="72CA0B4F" w14:textId="20B28826" w:rsidR="009441F3" w:rsidRDefault="009441F3" w:rsidP="00D02417">
      <w:pPr>
        <w:pStyle w:val="ListParagraph"/>
        <w:numPr>
          <w:ilvl w:val="0"/>
          <w:numId w:val="18"/>
        </w:numPr>
        <w:rPr>
          <w:color w:val="000000" w:themeColor="text1"/>
        </w:rPr>
      </w:pPr>
      <w:r>
        <w:rPr>
          <w:color w:val="000000" w:themeColor="text1"/>
        </w:rPr>
        <w:t>Afrikan Freedom Station in Westdene, Johannesburg on the evening of the 24 January 2015.</w:t>
      </w:r>
    </w:p>
    <w:p w14:paraId="61B8EB67" w14:textId="0E2BB12D" w:rsidR="009441F3" w:rsidRDefault="009441F3" w:rsidP="00D02417">
      <w:pPr>
        <w:pStyle w:val="ListParagraph"/>
        <w:numPr>
          <w:ilvl w:val="0"/>
          <w:numId w:val="18"/>
        </w:numPr>
        <w:rPr>
          <w:color w:val="000000" w:themeColor="text1"/>
        </w:rPr>
      </w:pPr>
      <w:r>
        <w:rPr>
          <w:color w:val="000000" w:themeColor="text1"/>
        </w:rPr>
        <w:t>Taboo in Sandton, Johannesburg on the evening of the 11 February 2015.</w:t>
      </w:r>
    </w:p>
    <w:p w14:paraId="02C167D0" w14:textId="2A4ECEA5" w:rsidR="009441F3" w:rsidRDefault="009441F3" w:rsidP="009441F3">
      <w:pPr>
        <w:pStyle w:val="ListParagraph"/>
        <w:numPr>
          <w:ilvl w:val="0"/>
          <w:numId w:val="18"/>
        </w:numPr>
        <w:rPr>
          <w:color w:val="000000" w:themeColor="text1"/>
        </w:rPr>
      </w:pPr>
      <w:r>
        <w:rPr>
          <w:color w:val="000000" w:themeColor="text1"/>
        </w:rPr>
        <w:t>Niki’s Oasis in Newtown, Johannesburg on the evening of the 21 February 2015.</w:t>
      </w:r>
    </w:p>
    <w:p w14:paraId="6EC2D226" w14:textId="387FC173" w:rsidR="002A19CF" w:rsidRPr="001938C1" w:rsidRDefault="002251E3" w:rsidP="001938C1">
      <w:pPr>
        <w:pStyle w:val="Heading2"/>
      </w:pPr>
      <w:bookmarkStart w:id="34" w:name="_Toc432344347"/>
      <w:r w:rsidRPr="001938C1">
        <w:lastRenderedPageBreak/>
        <w:t>Secondary s</w:t>
      </w:r>
      <w:r w:rsidR="002A19CF" w:rsidRPr="001938C1">
        <w:t>ources</w:t>
      </w:r>
      <w:bookmarkEnd w:id="34"/>
      <w:r w:rsidR="00707511" w:rsidRPr="001938C1">
        <w:br/>
      </w:r>
    </w:p>
    <w:p w14:paraId="3A37CA4E" w14:textId="6AD34B51" w:rsidR="00A65BDB" w:rsidRDefault="00A65BDB" w:rsidP="002251E3">
      <w:pPr>
        <w:pStyle w:val="Bibliography"/>
        <w:rPr>
          <w:noProof/>
        </w:rPr>
      </w:pPr>
      <w:r>
        <w:rPr>
          <w:noProof/>
        </w:rPr>
        <w:t xml:space="preserve">About.com, 2015, </w:t>
      </w:r>
      <w:r w:rsidRPr="00AF18E9">
        <w:rPr>
          <w:i/>
          <w:noProof/>
        </w:rPr>
        <w:t>What is</w:t>
      </w:r>
      <w:r>
        <w:rPr>
          <w:noProof/>
        </w:rPr>
        <w:t xml:space="preserve"> </w:t>
      </w:r>
      <w:r>
        <w:rPr>
          <w:i/>
          <w:noProof/>
        </w:rPr>
        <w:t>s</w:t>
      </w:r>
      <w:r w:rsidRPr="00A65BDB">
        <w:rPr>
          <w:i/>
          <w:noProof/>
        </w:rPr>
        <w:t>elf-actualisation</w:t>
      </w:r>
      <w:r>
        <w:rPr>
          <w:i/>
          <w:noProof/>
        </w:rPr>
        <w:t>?</w:t>
      </w:r>
      <w:r>
        <w:rPr>
          <w:noProof/>
        </w:rPr>
        <w:t xml:space="preserve">, viewed 23 February 2015, </w:t>
      </w:r>
      <w:hyperlink r:id="rId19" w:history="1">
        <w:r w:rsidRPr="005C0134">
          <w:rPr>
            <w:rStyle w:val="Hyperlink"/>
            <w:noProof/>
          </w:rPr>
          <w:t>http://psychology.about.com/od/theoriesofpersonality/a/hierarchyneeds_2.htm</w:t>
        </w:r>
      </w:hyperlink>
      <w:r>
        <w:rPr>
          <w:noProof/>
        </w:rPr>
        <w:t xml:space="preserve">. </w:t>
      </w:r>
    </w:p>
    <w:p w14:paraId="2BFDABDC" w14:textId="21DDFAD2" w:rsidR="00451A06" w:rsidRPr="00451A06" w:rsidRDefault="00451A06" w:rsidP="002251E3">
      <w:pPr>
        <w:pStyle w:val="Bibliography"/>
        <w:rPr>
          <w:noProof/>
          <w:sz w:val="24"/>
          <w:szCs w:val="24"/>
        </w:rPr>
      </w:pPr>
      <w:r>
        <w:rPr>
          <w:noProof/>
        </w:rPr>
        <w:t xml:space="preserve">Afrikan Freedom Station, 2014, </w:t>
      </w:r>
      <w:r>
        <w:rPr>
          <w:i/>
          <w:iCs/>
          <w:noProof/>
        </w:rPr>
        <w:t xml:space="preserve">Afrikan Freedom Station Facebook page, </w:t>
      </w:r>
      <w:r>
        <w:rPr>
          <w:iCs/>
          <w:noProof/>
        </w:rPr>
        <w:t>viewed 11 July 2014</w:t>
      </w:r>
      <w:r>
        <w:rPr>
          <w:noProof/>
        </w:rPr>
        <w:t xml:space="preserve">, </w:t>
      </w:r>
      <w:hyperlink r:id="rId20" w:history="1">
        <w:r w:rsidRPr="00987794">
          <w:rPr>
            <w:rStyle w:val="Hyperlink"/>
            <w:noProof/>
          </w:rPr>
          <w:t>https://www.facebook.com/AfrikanFreedomStation</w:t>
        </w:r>
      </w:hyperlink>
      <w:r>
        <w:rPr>
          <w:noProof/>
          <w:u w:val="single"/>
        </w:rPr>
        <w:t xml:space="preserve">. </w:t>
      </w:r>
    </w:p>
    <w:p w14:paraId="0FC0BF3A" w14:textId="0A999D26" w:rsidR="001F7117" w:rsidRDefault="001F7117" w:rsidP="002251E3">
      <w:pPr>
        <w:pStyle w:val="Bibliography"/>
        <w:rPr>
          <w:noProof/>
        </w:rPr>
      </w:pPr>
      <w:r>
        <w:rPr>
          <w:noProof/>
        </w:rPr>
        <w:t xml:space="preserve">Allen, L, 2004, ‘Kwaito versus Crossed-over: Music and Identity during South Africa's Rainbow Years, 1994 – 1999’, </w:t>
      </w:r>
      <w:r>
        <w:rPr>
          <w:i/>
          <w:iCs/>
          <w:noProof/>
        </w:rPr>
        <w:t>Social Dynamics: A journal of African Studies, vol 30</w:t>
      </w:r>
      <w:r>
        <w:rPr>
          <w:noProof/>
        </w:rPr>
        <w:t>, no. 2, pp. 82-111.</w:t>
      </w:r>
    </w:p>
    <w:p w14:paraId="7288CFEE" w14:textId="122C8FF2" w:rsidR="00C77D3C" w:rsidRPr="00C77D3C" w:rsidRDefault="00C77D3C" w:rsidP="002251E3">
      <w:pPr>
        <w:pStyle w:val="Bibliography"/>
        <w:rPr>
          <w:noProof/>
        </w:rPr>
      </w:pPr>
      <w:r>
        <w:rPr>
          <w:noProof/>
        </w:rPr>
        <w:t xml:space="preserve">Ansell, G, 2005, </w:t>
      </w:r>
      <w:r>
        <w:rPr>
          <w:i/>
          <w:iCs/>
          <w:noProof/>
        </w:rPr>
        <w:t xml:space="preserve">Soweto Blues: Jazz, Popular Music and Politics in South Africa, </w:t>
      </w:r>
      <w:r>
        <w:rPr>
          <w:noProof/>
        </w:rPr>
        <w:t>1st edn, The Continuum International Publishing Group Inc, New York</w:t>
      </w:r>
      <w:r w:rsidR="0059333A">
        <w:rPr>
          <w:noProof/>
        </w:rPr>
        <w:t>.</w:t>
      </w:r>
    </w:p>
    <w:p w14:paraId="1F5752AC" w14:textId="529AE020" w:rsidR="00087079" w:rsidRDefault="00087079" w:rsidP="002251E3">
      <w:pPr>
        <w:pStyle w:val="Bibliography"/>
        <w:rPr>
          <w:noProof/>
        </w:rPr>
      </w:pPr>
      <w:r>
        <w:rPr>
          <w:noProof/>
        </w:rPr>
        <w:t xml:space="preserve">Ansell, G &amp; Barnard, H, 2013, </w:t>
      </w:r>
      <w:r>
        <w:rPr>
          <w:i/>
          <w:iCs/>
          <w:noProof/>
        </w:rPr>
        <w:t xml:space="preserve">Songlines: Mapping the South African Live Performance Landscape, </w:t>
      </w:r>
      <w:r>
        <w:rPr>
          <w:noProof/>
        </w:rPr>
        <w:t>Concerts South Afric</w:t>
      </w:r>
      <w:r w:rsidR="00495C2F">
        <w:rPr>
          <w:noProof/>
        </w:rPr>
        <w:t>a</w:t>
      </w:r>
      <w:r>
        <w:rPr>
          <w:noProof/>
        </w:rPr>
        <w:t>, Johannesburg</w:t>
      </w:r>
      <w:r w:rsidR="0059333A">
        <w:rPr>
          <w:noProof/>
        </w:rPr>
        <w:t>.</w:t>
      </w:r>
    </w:p>
    <w:p w14:paraId="3DC8A557" w14:textId="74362411" w:rsidR="00072081" w:rsidRDefault="00072081" w:rsidP="002251E3">
      <w:pPr>
        <w:pStyle w:val="Bibliography"/>
        <w:rPr>
          <w:noProof/>
          <w:u w:val="single"/>
        </w:rPr>
      </w:pPr>
      <w:r>
        <w:rPr>
          <w:noProof/>
        </w:rPr>
        <w:t xml:space="preserve">Arts Council England, 2011, </w:t>
      </w:r>
      <w:r>
        <w:rPr>
          <w:i/>
          <w:iCs/>
          <w:noProof/>
        </w:rPr>
        <w:t xml:space="preserve">Arts-based segmentation research, viewed 8 May 2014, </w:t>
      </w:r>
      <w:r>
        <w:rPr>
          <w:noProof/>
        </w:rPr>
        <w:br/>
      </w:r>
      <w:hyperlink r:id="rId21" w:history="1">
        <w:r w:rsidRPr="00987794">
          <w:rPr>
            <w:rStyle w:val="Hyperlink"/>
            <w:noProof/>
          </w:rPr>
          <w:t>http://www.artscouncil.org.uk/what-we-do/research-and-data/arts-audiences/arts-based-segmentation-research/</w:t>
        </w:r>
      </w:hyperlink>
      <w:r>
        <w:rPr>
          <w:noProof/>
          <w:u w:val="single"/>
        </w:rPr>
        <w:t xml:space="preserve">. </w:t>
      </w:r>
    </w:p>
    <w:p w14:paraId="5F80F1C8" w14:textId="7A56E2A8" w:rsidR="00035D81" w:rsidRPr="00035D81" w:rsidRDefault="00035D81" w:rsidP="002251E3">
      <w:pPr>
        <w:pStyle w:val="Bibliography"/>
        <w:rPr>
          <w:noProof/>
        </w:rPr>
      </w:pPr>
      <w:r>
        <w:rPr>
          <w:noProof/>
        </w:rPr>
        <w:t xml:space="preserve">Barkworth, H, 2014, </w:t>
      </w:r>
      <w:r w:rsidRPr="00035D81">
        <w:rPr>
          <w:noProof/>
        </w:rPr>
        <w:t>‘</w:t>
      </w:r>
      <w:r w:rsidRPr="00035D81">
        <w:rPr>
          <w:iCs/>
          <w:noProof/>
        </w:rPr>
        <w:t>Six top trends shaping consumer behaviour in 2014’,</w:t>
      </w:r>
      <w:r>
        <w:rPr>
          <w:i/>
          <w:iCs/>
          <w:noProof/>
        </w:rPr>
        <w:t xml:space="preserve"> </w:t>
      </w:r>
      <w:r w:rsidRPr="00035D81">
        <w:rPr>
          <w:i/>
          <w:noProof/>
        </w:rPr>
        <w:t>Media Online</w:t>
      </w:r>
      <w:r>
        <w:rPr>
          <w:noProof/>
        </w:rPr>
        <w:t>, Johannesburg.</w:t>
      </w:r>
    </w:p>
    <w:p w14:paraId="72B582D0" w14:textId="166C079C" w:rsidR="00994111" w:rsidRDefault="00994111" w:rsidP="002251E3">
      <w:pPr>
        <w:pStyle w:val="Bibliography"/>
        <w:rPr>
          <w:noProof/>
        </w:rPr>
      </w:pPr>
      <w:r>
        <w:rPr>
          <w:noProof/>
        </w:rPr>
        <w:t>Barton, L 2008, ‘</w:t>
      </w:r>
      <w:r w:rsidRPr="00994111">
        <w:rPr>
          <w:iCs/>
          <w:noProof/>
        </w:rPr>
        <w:t>Lost in music</w:t>
      </w:r>
      <w:r>
        <w:rPr>
          <w:iCs/>
          <w:noProof/>
        </w:rPr>
        <w:t xml:space="preserve">’, 20 February, </w:t>
      </w:r>
      <w:r w:rsidRPr="00994111">
        <w:rPr>
          <w:i/>
          <w:iCs/>
          <w:noProof/>
        </w:rPr>
        <w:t>The Guardian</w:t>
      </w:r>
      <w:r>
        <w:rPr>
          <w:iCs/>
          <w:noProof/>
        </w:rPr>
        <w:t>, viewed 18 February 2015,</w:t>
      </w:r>
      <w:r>
        <w:rPr>
          <w:noProof/>
        </w:rPr>
        <w:t xml:space="preserve"> </w:t>
      </w:r>
      <w:hyperlink r:id="rId22" w:history="1">
        <w:r w:rsidRPr="005C0134">
          <w:rPr>
            <w:rStyle w:val="Hyperlink"/>
            <w:noProof/>
          </w:rPr>
          <w:t>http://www.theguardian.com/music/2008/feb/20/popandrock.news</w:t>
        </w:r>
      </w:hyperlink>
      <w:r>
        <w:rPr>
          <w:noProof/>
          <w:u w:val="single"/>
        </w:rPr>
        <w:t xml:space="preserve">. </w:t>
      </w:r>
    </w:p>
    <w:p w14:paraId="1B5D3886" w14:textId="4411766F" w:rsidR="008962D3" w:rsidRPr="008962D3" w:rsidRDefault="008962D3" w:rsidP="002251E3">
      <w:pPr>
        <w:pStyle w:val="Bibliography"/>
        <w:rPr>
          <w:noProof/>
        </w:rPr>
      </w:pPr>
      <w:r>
        <w:rPr>
          <w:noProof/>
        </w:rPr>
        <w:t>Blaine, S, 2012, ‘</w:t>
      </w:r>
      <w:r w:rsidRPr="008962D3">
        <w:rPr>
          <w:iCs/>
          <w:noProof/>
        </w:rPr>
        <w:t>Census: SA’s population of 51.8m is still young</w:t>
      </w:r>
      <w:r>
        <w:rPr>
          <w:iCs/>
          <w:noProof/>
        </w:rPr>
        <w:t>’</w:t>
      </w:r>
      <w:r w:rsidRPr="008962D3">
        <w:rPr>
          <w:iCs/>
          <w:noProof/>
        </w:rPr>
        <w:t>, 30 October,</w:t>
      </w:r>
      <w:r>
        <w:rPr>
          <w:i/>
          <w:iCs/>
          <w:noProof/>
        </w:rPr>
        <w:t xml:space="preserve"> Business Day Live, viewed 9 January 2015, </w:t>
      </w:r>
      <w:hyperlink r:id="rId23" w:history="1">
        <w:r w:rsidRPr="00987794">
          <w:rPr>
            <w:rStyle w:val="Hyperlink"/>
            <w:noProof/>
          </w:rPr>
          <w:t>http://www.bdlive.co.za/economy/2012/10/30/census-sas-population-of-51.8m-is-still-young</w:t>
        </w:r>
      </w:hyperlink>
      <w:r>
        <w:rPr>
          <w:noProof/>
          <w:u w:val="single"/>
        </w:rPr>
        <w:t xml:space="preserve">. </w:t>
      </w:r>
    </w:p>
    <w:p w14:paraId="7D4F3173" w14:textId="3F1556BB" w:rsidR="000718A5" w:rsidRPr="000718A5" w:rsidRDefault="000718A5" w:rsidP="002251E3">
      <w:pPr>
        <w:pStyle w:val="Bibliography"/>
        <w:rPr>
          <w:noProof/>
        </w:rPr>
      </w:pPr>
      <w:r>
        <w:rPr>
          <w:noProof/>
        </w:rPr>
        <w:t xml:space="preserve">Bradshaw, A, Kerrigan, F &amp; Holbrook, M,  2010. ‘Challenging Conventions in Arts Marketing: Experience the Skull’, in, O'Reilly, D &amp; Kerrigan, F (eds), </w:t>
      </w:r>
      <w:r>
        <w:rPr>
          <w:i/>
          <w:iCs/>
          <w:noProof/>
        </w:rPr>
        <w:t xml:space="preserve">Marketing the Arts: A fresh approach, </w:t>
      </w:r>
      <w:r>
        <w:rPr>
          <w:noProof/>
        </w:rPr>
        <w:t>Routledge, Abingdon.</w:t>
      </w:r>
    </w:p>
    <w:p w14:paraId="15B35072" w14:textId="63390DA6" w:rsidR="0066378B" w:rsidRPr="0066378B" w:rsidRDefault="0066378B" w:rsidP="002251E3">
      <w:pPr>
        <w:pStyle w:val="Bibliography"/>
        <w:rPr>
          <w:noProof/>
        </w:rPr>
      </w:pPr>
      <w:r>
        <w:rPr>
          <w:noProof/>
        </w:rPr>
        <w:t xml:space="preserve">Boorsma, M &amp; Chiaravalloti, F, 2010, “Arts Marketing Performance: An Artistic-Mission-Led Approach to Evaluation”, </w:t>
      </w:r>
      <w:r>
        <w:rPr>
          <w:i/>
          <w:iCs/>
          <w:noProof/>
        </w:rPr>
        <w:t xml:space="preserve">The Journal of Arts Management, Law and Society, </w:t>
      </w:r>
      <w:r>
        <w:rPr>
          <w:iCs/>
          <w:noProof/>
        </w:rPr>
        <w:t xml:space="preserve">vol. </w:t>
      </w:r>
      <w:r>
        <w:rPr>
          <w:noProof/>
        </w:rPr>
        <w:t>40, no. 4, pp. 297-317.</w:t>
      </w:r>
    </w:p>
    <w:p w14:paraId="7AED8251" w14:textId="7333BBE2" w:rsidR="00A61E5A" w:rsidRDefault="0059333A" w:rsidP="002251E3">
      <w:pPr>
        <w:pStyle w:val="Bibliography"/>
        <w:rPr>
          <w:noProof/>
        </w:rPr>
      </w:pPr>
      <w:r>
        <w:rPr>
          <w:noProof/>
        </w:rPr>
        <w:t xml:space="preserve">Business and Arts South Africa, 2013, </w:t>
      </w:r>
      <w:r w:rsidR="00A61E5A">
        <w:rPr>
          <w:i/>
          <w:iCs/>
          <w:noProof/>
        </w:rPr>
        <w:t>Artst</w:t>
      </w:r>
      <w:r>
        <w:rPr>
          <w:i/>
          <w:iCs/>
          <w:noProof/>
        </w:rPr>
        <w:t xml:space="preserve">rack No. 6, </w:t>
      </w:r>
      <w:r>
        <w:rPr>
          <w:noProof/>
        </w:rPr>
        <w:t>Business and Arts South Africa, Johannesburg.</w:t>
      </w:r>
    </w:p>
    <w:p w14:paraId="03D15EC0" w14:textId="549D965A" w:rsidR="0059333A" w:rsidRDefault="00A61E5A" w:rsidP="002251E3">
      <w:pPr>
        <w:pStyle w:val="Bibliography"/>
        <w:rPr>
          <w:noProof/>
        </w:rPr>
      </w:pPr>
      <w:r>
        <w:rPr>
          <w:noProof/>
        </w:rPr>
        <w:t xml:space="preserve">Business Arts South Africa, 2011, </w:t>
      </w:r>
      <w:r>
        <w:rPr>
          <w:i/>
          <w:iCs/>
          <w:noProof/>
        </w:rPr>
        <w:t xml:space="preserve">Artstrack Research, </w:t>
      </w:r>
      <w:r>
        <w:rPr>
          <w:noProof/>
        </w:rPr>
        <w:t>Business Arts South Africa, Johannesburg</w:t>
      </w:r>
      <w:r w:rsidR="006D4103">
        <w:rPr>
          <w:noProof/>
        </w:rPr>
        <w:t>.</w:t>
      </w:r>
    </w:p>
    <w:p w14:paraId="0119B809" w14:textId="486CFE15" w:rsidR="008F37F6" w:rsidRPr="008F37F6" w:rsidRDefault="008F37F6" w:rsidP="002251E3">
      <w:pPr>
        <w:pStyle w:val="Bibliography"/>
        <w:rPr>
          <w:noProof/>
        </w:rPr>
      </w:pPr>
      <w:r>
        <w:rPr>
          <w:noProof/>
        </w:rPr>
        <w:t xml:space="preserve">Business and Arts South Africa, 2014, </w:t>
      </w:r>
      <w:r>
        <w:rPr>
          <w:i/>
          <w:iCs/>
          <w:noProof/>
        </w:rPr>
        <w:t xml:space="preserve">BASA and British Council Offer Exciting Audience Development Opportunity, viewed 31 January 2015, </w:t>
      </w:r>
      <w:hyperlink r:id="rId24" w:history="1">
        <w:r w:rsidRPr="005C0134">
          <w:rPr>
            <w:rStyle w:val="Hyperlink"/>
            <w:noProof/>
          </w:rPr>
          <w:t>http://www.basa.co.za/?p=1879</w:t>
        </w:r>
      </w:hyperlink>
      <w:r>
        <w:rPr>
          <w:noProof/>
          <w:u w:val="single"/>
        </w:rPr>
        <w:t xml:space="preserve">. </w:t>
      </w:r>
    </w:p>
    <w:p w14:paraId="4460E77E" w14:textId="3D4ED24A" w:rsidR="006D4103" w:rsidRDefault="006D4103" w:rsidP="002251E3">
      <w:r>
        <w:t>Calman, L, 2011, ‘</w:t>
      </w:r>
      <w:r w:rsidRPr="006D4103">
        <w:t>From a research idea to a research question</w:t>
      </w:r>
      <w:r>
        <w:t xml:space="preserve">’, </w:t>
      </w:r>
      <w:r w:rsidRPr="006D4103">
        <w:rPr>
          <w:i/>
        </w:rPr>
        <w:t>School of Nursing, Midwifery and Social Work</w:t>
      </w:r>
      <w:r>
        <w:rPr>
          <w:i/>
        </w:rPr>
        <w:t xml:space="preserve">, </w:t>
      </w:r>
      <w:r w:rsidRPr="006D4103">
        <w:t>presentation,</w:t>
      </w:r>
      <w:r>
        <w:rPr>
          <w:i/>
        </w:rPr>
        <w:t xml:space="preserve"> </w:t>
      </w:r>
      <w:r w:rsidRPr="006D4103">
        <w:t>University of Manchester, Manchester.</w:t>
      </w:r>
    </w:p>
    <w:p w14:paraId="5EC2D68E" w14:textId="3BAB2434" w:rsidR="009C0546" w:rsidRDefault="009C0546" w:rsidP="002251E3">
      <w:pPr>
        <w:pStyle w:val="Bibliography"/>
        <w:rPr>
          <w:noProof/>
        </w:rPr>
      </w:pPr>
      <w:r>
        <w:rPr>
          <w:noProof/>
        </w:rPr>
        <w:lastRenderedPageBreak/>
        <w:t xml:space="preserve">Campbell, J, 2014, </w:t>
      </w:r>
      <w:r>
        <w:rPr>
          <w:i/>
          <w:iCs/>
          <w:noProof/>
        </w:rPr>
        <w:t xml:space="preserve">Black and White Income Inequality in South Africa and the United States, </w:t>
      </w:r>
      <w:r>
        <w:rPr>
          <w:iCs/>
          <w:noProof/>
        </w:rPr>
        <w:t xml:space="preserve">viewed 25 January 2015, </w:t>
      </w:r>
      <w:hyperlink r:id="rId25" w:history="1">
        <w:r w:rsidRPr="005C0134">
          <w:rPr>
            <w:rStyle w:val="Hyperlink"/>
            <w:noProof/>
          </w:rPr>
          <w:t>http://blogs.cfr.org/campbell/2014/09/12/black-and-white-income-inequality-in-south-africa-and-the-united-states/</w:t>
        </w:r>
      </w:hyperlink>
      <w:r>
        <w:rPr>
          <w:noProof/>
        </w:rPr>
        <w:t xml:space="preserve">. </w:t>
      </w:r>
    </w:p>
    <w:p w14:paraId="78CE5FB1" w14:textId="6EC8D9AC" w:rsidR="00ED1719" w:rsidRDefault="00ED1719" w:rsidP="002251E3">
      <w:pPr>
        <w:pStyle w:val="Bibliography"/>
        <w:rPr>
          <w:noProof/>
        </w:rPr>
      </w:pPr>
      <w:r>
        <w:rPr>
          <w:noProof/>
        </w:rPr>
        <w:t>City of Johannesburg, 2012, ‘</w:t>
      </w:r>
      <w:r>
        <w:rPr>
          <w:i/>
          <w:iCs/>
          <w:noProof/>
        </w:rPr>
        <w:t xml:space="preserve">Theatre speaks in many tongues’, </w:t>
      </w:r>
      <w:r>
        <w:rPr>
          <w:iCs/>
          <w:noProof/>
        </w:rPr>
        <w:t xml:space="preserve">viewed 8 January 2015, </w:t>
      </w:r>
      <w:hyperlink r:id="rId26" w:history="1">
        <w:r w:rsidRPr="00987794">
          <w:rPr>
            <w:rStyle w:val="Hyperlink"/>
            <w:noProof/>
          </w:rPr>
          <w:t>http://www.joburg.org.za/index.php?option=com_content&amp;view=article&amp;id=8180:theatre-speaks-in-many-tongues&amp;catid=88:news-update&amp;Itemid=266</w:t>
        </w:r>
      </w:hyperlink>
      <w:r>
        <w:rPr>
          <w:noProof/>
          <w:u w:val="single"/>
        </w:rPr>
        <w:t xml:space="preserve">. </w:t>
      </w:r>
    </w:p>
    <w:p w14:paraId="4685C1DC" w14:textId="2A538CB4" w:rsidR="007E2495" w:rsidRDefault="007E2495" w:rsidP="002251E3">
      <w:pPr>
        <w:pStyle w:val="Bibliography"/>
        <w:rPr>
          <w:noProof/>
        </w:rPr>
      </w:pPr>
      <w:r>
        <w:rPr>
          <w:noProof/>
        </w:rPr>
        <w:t xml:space="preserve">City of Johannesburg, 2014, </w:t>
      </w:r>
      <w:r>
        <w:rPr>
          <w:i/>
          <w:iCs/>
          <w:noProof/>
        </w:rPr>
        <w:t xml:space="preserve">City of Johannesburg 2012/16 Integrated Development Plan: 2013/14 Review, </w:t>
      </w:r>
      <w:r>
        <w:rPr>
          <w:noProof/>
        </w:rPr>
        <w:t xml:space="preserve">City of Johannesburg, Johannesburg. </w:t>
      </w:r>
    </w:p>
    <w:p w14:paraId="360DBE08" w14:textId="09934B4D" w:rsidR="0004205B" w:rsidRPr="0004205B" w:rsidRDefault="0004205B" w:rsidP="002251E3">
      <w:pPr>
        <w:pStyle w:val="Bibliography"/>
        <w:rPr>
          <w:noProof/>
        </w:rPr>
      </w:pPr>
      <w:r>
        <w:rPr>
          <w:noProof/>
        </w:rPr>
        <w:t xml:space="preserve">Concerts SA, 2014, </w:t>
      </w:r>
      <w:r>
        <w:rPr>
          <w:i/>
          <w:iCs/>
          <w:noProof/>
        </w:rPr>
        <w:t xml:space="preserve">Concerts SA Overview, </w:t>
      </w:r>
      <w:r w:rsidRPr="0004205B">
        <w:rPr>
          <w:iCs/>
          <w:noProof/>
        </w:rPr>
        <w:t xml:space="preserve">viewed 31 January 2015, </w:t>
      </w:r>
      <w:hyperlink r:id="rId27" w:history="1">
        <w:r w:rsidRPr="005C0134">
          <w:rPr>
            <w:rStyle w:val="Hyperlink"/>
            <w:noProof/>
          </w:rPr>
          <w:t>http://www.samrofoundation.org.za/index.php/stakeholder-hub/concerts-sa</w:t>
        </w:r>
      </w:hyperlink>
      <w:r>
        <w:rPr>
          <w:noProof/>
          <w:u w:val="single"/>
        </w:rPr>
        <w:t xml:space="preserve">. </w:t>
      </w:r>
    </w:p>
    <w:p w14:paraId="56F0A3DD" w14:textId="1A9501B8" w:rsidR="00A748FE" w:rsidRDefault="00A748FE" w:rsidP="002251E3">
      <w:pPr>
        <w:pStyle w:val="Bibliography"/>
        <w:rPr>
          <w:noProof/>
        </w:rPr>
      </w:pPr>
      <w:r>
        <w:rPr>
          <w:noProof/>
        </w:rPr>
        <w:t xml:space="preserve">Coplan, D, 2007, </w:t>
      </w:r>
      <w:r w:rsidR="00E655EF">
        <w:rPr>
          <w:i/>
          <w:iCs/>
          <w:noProof/>
        </w:rPr>
        <w:t xml:space="preserve">In Township Tonight, </w:t>
      </w:r>
      <w:r w:rsidR="00E655EF">
        <w:rPr>
          <w:noProof/>
        </w:rPr>
        <w:t>2nd edn, Jacana, Johannesburg</w:t>
      </w:r>
      <w:r w:rsidR="0059333A">
        <w:rPr>
          <w:noProof/>
        </w:rPr>
        <w:t>.</w:t>
      </w:r>
    </w:p>
    <w:p w14:paraId="7A0E9717" w14:textId="17DE353C" w:rsidR="000F7CA7" w:rsidRPr="000F7CA7" w:rsidRDefault="000F7CA7" w:rsidP="002251E3">
      <w:pPr>
        <w:pStyle w:val="Bibliography"/>
        <w:rPr>
          <w:noProof/>
        </w:rPr>
      </w:pPr>
      <w:r>
        <w:rPr>
          <w:noProof/>
        </w:rPr>
        <w:t xml:space="preserve">Department of Labour, 2012, </w:t>
      </w:r>
      <w:r>
        <w:rPr>
          <w:i/>
          <w:iCs/>
          <w:noProof/>
        </w:rPr>
        <w:t xml:space="preserve">Labour Market Review: An investigation into the nature of the employment relationships in the South African creative industry, </w:t>
      </w:r>
      <w:r>
        <w:rPr>
          <w:noProof/>
        </w:rPr>
        <w:t>Department of Labour, Pretoria.</w:t>
      </w:r>
    </w:p>
    <w:p w14:paraId="4254A756" w14:textId="616FBE5E" w:rsidR="00970EDE" w:rsidRDefault="00970EDE" w:rsidP="002251E3">
      <w:pPr>
        <w:pStyle w:val="Bibliography"/>
        <w:rPr>
          <w:noProof/>
        </w:rPr>
      </w:pPr>
      <w:r>
        <w:rPr>
          <w:noProof/>
        </w:rPr>
        <w:t xml:space="preserve">Department of Sports, Arts, Culture and Recreation, 2008, </w:t>
      </w:r>
      <w:r>
        <w:rPr>
          <w:i/>
          <w:iCs/>
          <w:noProof/>
        </w:rPr>
        <w:t>Gau</w:t>
      </w:r>
      <w:r w:rsidR="009061A2">
        <w:rPr>
          <w:i/>
          <w:iCs/>
          <w:noProof/>
        </w:rPr>
        <w:t>teng Creative Mapping Project: M</w:t>
      </w:r>
      <w:r>
        <w:rPr>
          <w:i/>
          <w:iCs/>
          <w:noProof/>
        </w:rPr>
        <w:t xml:space="preserve">apping the creative industries in Gauteng, </w:t>
      </w:r>
      <w:r>
        <w:rPr>
          <w:noProof/>
        </w:rPr>
        <w:t>Department of Sports, Arts, Culture and Recreation and the British Council, Johannesburg</w:t>
      </w:r>
      <w:r w:rsidR="0059333A">
        <w:rPr>
          <w:noProof/>
        </w:rPr>
        <w:t>.</w:t>
      </w:r>
    </w:p>
    <w:p w14:paraId="2F316AA6" w14:textId="36756EFE" w:rsidR="00387FF3" w:rsidRDefault="00387FF3" w:rsidP="002251E3">
      <w:pPr>
        <w:pStyle w:val="Bibliography"/>
        <w:rPr>
          <w:noProof/>
        </w:rPr>
      </w:pPr>
      <w:r>
        <w:rPr>
          <w:noProof/>
        </w:rPr>
        <w:t xml:space="preserve">Dodd, J, 2001, </w:t>
      </w:r>
      <w:r>
        <w:rPr>
          <w:i/>
          <w:iCs/>
          <w:noProof/>
        </w:rPr>
        <w:t xml:space="preserve">Not for the likes of you, </w:t>
      </w:r>
      <w:r>
        <w:rPr>
          <w:noProof/>
        </w:rPr>
        <w:t>Museum, Libraries and Archives Council, London.</w:t>
      </w:r>
    </w:p>
    <w:p w14:paraId="69ACC705" w14:textId="1437E808" w:rsidR="00235F29" w:rsidRPr="00235F29" w:rsidRDefault="00235F29" w:rsidP="002251E3">
      <w:r>
        <w:rPr>
          <w:noProof/>
        </w:rPr>
        <w:t xml:space="preserve">Downie, A, 2014, </w:t>
      </w:r>
      <w:r w:rsidRPr="00235F29">
        <w:rPr>
          <w:noProof/>
        </w:rPr>
        <w:t>‘</w:t>
      </w:r>
      <w:r w:rsidRPr="00235F29">
        <w:rPr>
          <w:iCs/>
          <w:noProof/>
        </w:rPr>
        <w:t>Brazil puts the arts in the pockets of the poor with new cultural coupon scheme’,</w:t>
      </w:r>
      <w:r>
        <w:rPr>
          <w:iCs/>
          <w:noProof/>
        </w:rPr>
        <w:t xml:space="preserve"> 21 February, </w:t>
      </w:r>
      <w:r w:rsidRPr="00235F29">
        <w:rPr>
          <w:i/>
          <w:iCs/>
          <w:noProof/>
        </w:rPr>
        <w:t>The Guardian</w:t>
      </w:r>
      <w:r>
        <w:rPr>
          <w:iCs/>
          <w:noProof/>
        </w:rPr>
        <w:t xml:space="preserve">, viewed 31 January 2015, </w:t>
      </w:r>
      <w:hyperlink r:id="rId28" w:history="1">
        <w:r w:rsidRPr="005C0134">
          <w:rPr>
            <w:rStyle w:val="Hyperlink"/>
            <w:iCs/>
            <w:noProof/>
          </w:rPr>
          <w:t>http://www.theguardian.com/world/2014/feb/21/brazil-culture-coupon-poverty-access-art</w:t>
        </w:r>
      </w:hyperlink>
      <w:r>
        <w:rPr>
          <w:iCs/>
          <w:noProof/>
        </w:rPr>
        <w:t xml:space="preserve">. </w:t>
      </w:r>
    </w:p>
    <w:p w14:paraId="04646CF8" w14:textId="25AA5145" w:rsidR="00BC6C5D" w:rsidRDefault="00BC6C5D" w:rsidP="002251E3">
      <w:pPr>
        <w:pStyle w:val="Bibliography"/>
        <w:rPr>
          <w:noProof/>
          <w:u w:val="single"/>
        </w:rPr>
      </w:pPr>
      <w:r>
        <w:rPr>
          <w:noProof/>
        </w:rPr>
        <w:t xml:space="preserve">Eighty 20, 2015, </w:t>
      </w:r>
      <w:r>
        <w:rPr>
          <w:i/>
          <w:iCs/>
          <w:noProof/>
        </w:rPr>
        <w:t xml:space="preserve">LSM Calculator, </w:t>
      </w:r>
      <w:r w:rsidRPr="00BC6C5D">
        <w:rPr>
          <w:iCs/>
          <w:noProof/>
        </w:rPr>
        <w:t xml:space="preserve">viewed 22 December 2014, </w:t>
      </w:r>
      <w:hyperlink r:id="rId29" w:history="1">
        <w:r w:rsidRPr="00987794">
          <w:rPr>
            <w:rStyle w:val="Hyperlink"/>
            <w:noProof/>
          </w:rPr>
          <w:t>http://www.eighty20.co.za/databases/show_db.cgi?db=fulllsmcalculator</w:t>
        </w:r>
      </w:hyperlink>
      <w:r>
        <w:rPr>
          <w:noProof/>
          <w:u w:val="single"/>
        </w:rPr>
        <w:t xml:space="preserve">. </w:t>
      </w:r>
    </w:p>
    <w:p w14:paraId="2D2F6E30" w14:textId="7F923A9B" w:rsidR="002B499E" w:rsidRPr="002B499E" w:rsidRDefault="002B499E" w:rsidP="002251E3">
      <w:pPr>
        <w:pStyle w:val="Bibliography"/>
        <w:rPr>
          <w:noProof/>
        </w:rPr>
      </w:pPr>
      <w:r>
        <w:rPr>
          <w:noProof/>
        </w:rPr>
        <w:t xml:space="preserve">England, A, 2014, </w:t>
      </w:r>
      <w:r w:rsidRPr="002B499E">
        <w:rPr>
          <w:noProof/>
        </w:rPr>
        <w:t>‘</w:t>
      </w:r>
      <w:r w:rsidRPr="002B499E">
        <w:rPr>
          <w:iCs/>
          <w:noProof/>
        </w:rPr>
        <w:t>South Africa’s middle class is a force to be reckoned with’</w:t>
      </w:r>
      <w:r>
        <w:rPr>
          <w:iCs/>
          <w:noProof/>
        </w:rPr>
        <w:t xml:space="preserve">. 19 September, </w:t>
      </w:r>
      <w:r w:rsidRPr="002B499E">
        <w:rPr>
          <w:i/>
          <w:iCs/>
          <w:noProof/>
        </w:rPr>
        <w:t>Financial Times</w:t>
      </w:r>
      <w:r>
        <w:rPr>
          <w:iCs/>
          <w:noProof/>
        </w:rPr>
        <w:t xml:space="preserve">, viewed online 20 February 2015, </w:t>
      </w:r>
      <w:hyperlink r:id="rId30" w:anchor="axzz3SHH4BMKG" w:history="1">
        <w:r w:rsidRPr="005C0134">
          <w:rPr>
            <w:rStyle w:val="Hyperlink"/>
            <w:noProof/>
          </w:rPr>
          <w:t>http://www.ft.com/cms/s/0/40a26740-10f7-11e4-b116-00144feabdc0.html#axzz3SHH4BMKG</w:t>
        </w:r>
      </w:hyperlink>
      <w:r>
        <w:rPr>
          <w:noProof/>
          <w:u w:val="single"/>
        </w:rPr>
        <w:t xml:space="preserve">. </w:t>
      </w:r>
    </w:p>
    <w:p w14:paraId="1F520A65" w14:textId="4971CE4D" w:rsidR="00EB14C1" w:rsidRDefault="00EB14C1" w:rsidP="002251E3">
      <w:pPr>
        <w:pStyle w:val="Bibliography"/>
        <w:rPr>
          <w:noProof/>
        </w:rPr>
      </w:pPr>
      <w:r>
        <w:rPr>
          <w:noProof/>
        </w:rPr>
        <w:t xml:space="preserve">Fillis, I, 2011, ‘The evolution and development of arts marketing research’, </w:t>
      </w:r>
      <w:r>
        <w:rPr>
          <w:i/>
          <w:iCs/>
          <w:noProof/>
        </w:rPr>
        <w:t xml:space="preserve">Arts Marketing: An International Journal, </w:t>
      </w:r>
      <w:r w:rsidRPr="00EB14C1">
        <w:rPr>
          <w:iCs/>
          <w:noProof/>
        </w:rPr>
        <w:t>vol.</w:t>
      </w:r>
      <w:r>
        <w:rPr>
          <w:i/>
          <w:iCs/>
          <w:noProof/>
        </w:rPr>
        <w:t xml:space="preserve"> </w:t>
      </w:r>
      <w:r>
        <w:rPr>
          <w:noProof/>
        </w:rPr>
        <w:t>1, no. 1, pp. 11 - 25.</w:t>
      </w:r>
    </w:p>
    <w:p w14:paraId="49D35030" w14:textId="1E4F330A" w:rsidR="00900D88" w:rsidRDefault="00900D88" w:rsidP="002251E3">
      <w:pPr>
        <w:pStyle w:val="Bibliography"/>
        <w:rPr>
          <w:noProof/>
        </w:rPr>
      </w:pPr>
      <w:r>
        <w:rPr>
          <w:noProof/>
        </w:rPr>
        <w:t xml:space="preserve">Hand, C,  2011, ‘Do arts audiences act like consumers?’, </w:t>
      </w:r>
      <w:r>
        <w:rPr>
          <w:i/>
          <w:iCs/>
          <w:noProof/>
        </w:rPr>
        <w:t xml:space="preserve">Managing Leisure, </w:t>
      </w:r>
      <w:r>
        <w:rPr>
          <w:iCs/>
          <w:noProof/>
        </w:rPr>
        <w:t xml:space="preserve">vol. </w:t>
      </w:r>
      <w:r>
        <w:rPr>
          <w:noProof/>
        </w:rPr>
        <w:t>16, no. 2, pp. 88-97.</w:t>
      </w:r>
    </w:p>
    <w:p w14:paraId="79CEB0B5" w14:textId="116F1457" w:rsidR="00023A3C" w:rsidRPr="00023A3C" w:rsidRDefault="00023A3C" w:rsidP="002251E3">
      <w:pPr>
        <w:pStyle w:val="Bibliography"/>
        <w:rPr>
          <w:noProof/>
        </w:rPr>
      </w:pPr>
      <w:r>
        <w:rPr>
          <w:noProof/>
        </w:rPr>
        <w:t xml:space="preserve">Harris, P, 2011, ‘US searches for a cultural response to economic hardship’, 13 November, </w:t>
      </w:r>
      <w:r>
        <w:rPr>
          <w:i/>
          <w:iCs/>
          <w:noProof/>
        </w:rPr>
        <w:t xml:space="preserve">The Guardian, </w:t>
      </w:r>
      <w:r w:rsidRPr="00023A3C">
        <w:rPr>
          <w:iCs/>
          <w:noProof/>
        </w:rPr>
        <w:t>viewed 18 February 2015</w:t>
      </w:r>
      <w:r>
        <w:rPr>
          <w:i/>
          <w:iCs/>
          <w:noProof/>
        </w:rPr>
        <w:t xml:space="preserve">, </w:t>
      </w:r>
      <w:hyperlink r:id="rId31" w:history="1">
        <w:r w:rsidRPr="005C0134">
          <w:rPr>
            <w:rStyle w:val="Hyperlink"/>
            <w:noProof/>
          </w:rPr>
          <w:t>http://www.theguardian.com/culture/2011/nov/13/us-cultural-response-economic-hardship</w:t>
        </w:r>
      </w:hyperlink>
      <w:r>
        <w:rPr>
          <w:noProof/>
          <w:u w:val="single"/>
        </w:rPr>
        <w:t xml:space="preserve">. </w:t>
      </w:r>
    </w:p>
    <w:p w14:paraId="725CC5C8" w14:textId="61546262" w:rsidR="003278AE" w:rsidRDefault="003278AE" w:rsidP="002251E3">
      <w:pPr>
        <w:pStyle w:val="Bibliography"/>
        <w:rPr>
          <w:noProof/>
        </w:rPr>
      </w:pPr>
      <w:r>
        <w:rPr>
          <w:noProof/>
        </w:rPr>
        <w:t xml:space="preserve">Hayes, D &amp; Roodhouse, S, 2010, ‘From Missionary to Market Maker: Reconceptualizing Arts Marketing in Practice’, in (eds) O'Reilly, D &amp; Kerrigan, </w:t>
      </w:r>
      <w:r>
        <w:rPr>
          <w:i/>
          <w:iCs/>
          <w:noProof/>
        </w:rPr>
        <w:t xml:space="preserve">Marketing the Arts: A fresh approach, </w:t>
      </w:r>
      <w:r w:rsidRPr="003278AE">
        <w:rPr>
          <w:iCs/>
          <w:noProof/>
        </w:rPr>
        <w:t>1</w:t>
      </w:r>
      <w:r w:rsidRPr="003278AE">
        <w:rPr>
          <w:iCs/>
          <w:noProof/>
          <w:vertAlign w:val="superscript"/>
        </w:rPr>
        <w:t>st</w:t>
      </w:r>
      <w:r w:rsidRPr="003278AE">
        <w:rPr>
          <w:iCs/>
          <w:noProof/>
        </w:rPr>
        <w:t xml:space="preserve"> edn,</w:t>
      </w:r>
      <w:r>
        <w:rPr>
          <w:i/>
          <w:iCs/>
          <w:noProof/>
        </w:rPr>
        <w:t xml:space="preserve"> </w:t>
      </w:r>
      <w:r>
        <w:rPr>
          <w:noProof/>
        </w:rPr>
        <w:t>Routledge, Abingdon.</w:t>
      </w:r>
    </w:p>
    <w:p w14:paraId="2BD52484" w14:textId="52ACFF7F" w:rsidR="00107D02" w:rsidRDefault="00107D02" w:rsidP="002251E3">
      <w:pPr>
        <w:pStyle w:val="Bibliography"/>
        <w:rPr>
          <w:noProof/>
        </w:rPr>
      </w:pPr>
      <w:r>
        <w:rPr>
          <w:noProof/>
        </w:rPr>
        <w:lastRenderedPageBreak/>
        <w:t xml:space="preserve">Independent Research Solutions, 2003, </w:t>
      </w:r>
      <w:r>
        <w:rPr>
          <w:i/>
          <w:iCs/>
          <w:noProof/>
        </w:rPr>
        <w:t xml:space="preserve">Barriers to Participation in Culture, Arts and Leisure, </w:t>
      </w:r>
      <w:r>
        <w:rPr>
          <w:noProof/>
        </w:rPr>
        <w:t>Independent Research Solutions, Coleraine.</w:t>
      </w:r>
    </w:p>
    <w:p w14:paraId="5E0DDA6D" w14:textId="510BDA71" w:rsidR="00724080" w:rsidRDefault="00724080" w:rsidP="002251E3">
      <w:pPr>
        <w:pStyle w:val="Bibliography"/>
        <w:rPr>
          <w:noProof/>
        </w:rPr>
      </w:pPr>
      <w:r>
        <w:rPr>
          <w:noProof/>
        </w:rPr>
        <w:t xml:space="preserve">Izadi, E, 2015, </w:t>
      </w:r>
      <w:r w:rsidRPr="00724080">
        <w:rPr>
          <w:i/>
          <w:noProof/>
        </w:rPr>
        <w:t>‘</w:t>
      </w:r>
      <w:r w:rsidRPr="00724080">
        <w:rPr>
          <w:iCs/>
          <w:noProof/>
        </w:rPr>
        <w:t>How men and women process emotions differently</w:t>
      </w:r>
      <w:r>
        <w:rPr>
          <w:iCs/>
          <w:noProof/>
        </w:rPr>
        <w:t>’</w:t>
      </w:r>
      <w:r w:rsidRPr="00724080">
        <w:rPr>
          <w:iCs/>
          <w:noProof/>
        </w:rPr>
        <w:t>,</w:t>
      </w:r>
      <w:r w:rsidRPr="00724080">
        <w:rPr>
          <w:i/>
          <w:iCs/>
          <w:noProof/>
        </w:rPr>
        <w:t xml:space="preserve"> </w:t>
      </w:r>
      <w:r>
        <w:rPr>
          <w:noProof/>
        </w:rPr>
        <w:t xml:space="preserve">23 January, </w:t>
      </w:r>
      <w:r w:rsidRPr="00724080">
        <w:rPr>
          <w:i/>
          <w:noProof/>
        </w:rPr>
        <w:t>Washington Post,</w:t>
      </w:r>
      <w:r>
        <w:rPr>
          <w:noProof/>
        </w:rPr>
        <w:t xml:space="preserve"> viewed 18 February 2015, </w:t>
      </w:r>
      <w:hyperlink r:id="rId32" w:history="1">
        <w:r w:rsidRPr="005C0134">
          <w:rPr>
            <w:rStyle w:val="Hyperlink"/>
            <w:noProof/>
          </w:rPr>
          <w:t>http://www.washingtonpost.com/news/speaking-of-science/wp/2015/01/23/how-men-and-women-process-emotions-differently/</w:t>
        </w:r>
      </w:hyperlink>
      <w:r>
        <w:rPr>
          <w:noProof/>
        </w:rPr>
        <w:t xml:space="preserve">. </w:t>
      </w:r>
    </w:p>
    <w:p w14:paraId="6832E113" w14:textId="2E04EC3A" w:rsidR="00AA6428" w:rsidRPr="00AA6428" w:rsidRDefault="006A028F" w:rsidP="002251E3">
      <w:pPr>
        <w:pStyle w:val="Bibliography"/>
        <w:rPr>
          <w:noProof/>
        </w:rPr>
      </w:pPr>
      <w:r>
        <w:rPr>
          <w:noProof/>
        </w:rPr>
        <w:t xml:space="preserve">Jobs.co.za, 2012, </w:t>
      </w:r>
      <w:r w:rsidR="00AA6428">
        <w:rPr>
          <w:i/>
          <w:iCs/>
          <w:noProof/>
        </w:rPr>
        <w:t>Increase in demand for online marketing, digi</w:t>
      </w:r>
      <w:r>
        <w:rPr>
          <w:i/>
          <w:iCs/>
          <w:noProof/>
        </w:rPr>
        <w:t xml:space="preserve">tal media jobs in South Africa, viewed 31 January 2015, </w:t>
      </w:r>
      <w:hyperlink r:id="rId33" w:history="1">
        <w:r w:rsidRPr="005C0134">
          <w:rPr>
            <w:rStyle w:val="Hyperlink"/>
            <w:noProof/>
          </w:rPr>
          <w:t>http://pressoffice.mg.co.za/jobs/PressRelease.php?StoryID=229430</w:t>
        </w:r>
      </w:hyperlink>
      <w:r>
        <w:rPr>
          <w:noProof/>
        </w:rPr>
        <w:t xml:space="preserve">. </w:t>
      </w:r>
    </w:p>
    <w:p w14:paraId="196A7BD7" w14:textId="16E703C7" w:rsidR="00495C2F" w:rsidRDefault="00CD5A4E" w:rsidP="002251E3">
      <w:pPr>
        <w:pStyle w:val="Bibliography"/>
        <w:rPr>
          <w:rStyle w:val="Hyperlink"/>
          <w:noProof/>
        </w:rPr>
      </w:pPr>
      <w:r>
        <w:rPr>
          <w:noProof/>
        </w:rPr>
        <w:t>Johannesburg Development Agency, 2012</w:t>
      </w:r>
      <w:r w:rsidRPr="00CD5A4E">
        <w:rPr>
          <w:i/>
          <w:noProof/>
        </w:rPr>
        <w:t xml:space="preserve">, </w:t>
      </w:r>
      <w:r w:rsidRPr="00CD5A4E">
        <w:rPr>
          <w:i/>
          <w:iCs/>
          <w:noProof/>
        </w:rPr>
        <w:t>Fast Facts,</w:t>
      </w:r>
      <w:r>
        <w:rPr>
          <w:i/>
          <w:iCs/>
          <w:noProof/>
        </w:rPr>
        <w:t xml:space="preserve"> </w:t>
      </w:r>
      <w:r w:rsidRPr="00CD5A4E">
        <w:rPr>
          <w:iCs/>
          <w:noProof/>
        </w:rPr>
        <w:t>viewed 18 May 2014,</w:t>
      </w:r>
      <w:r>
        <w:rPr>
          <w:i/>
          <w:iCs/>
          <w:noProof/>
        </w:rPr>
        <w:t xml:space="preserve"> </w:t>
      </w:r>
      <w:hyperlink r:id="rId34" w:history="1">
        <w:r w:rsidRPr="00E15D02">
          <w:rPr>
            <w:rStyle w:val="Hyperlink"/>
            <w:noProof/>
          </w:rPr>
          <w:t>http://www.jda.org.za/fast-facts</w:t>
        </w:r>
      </w:hyperlink>
      <w:r w:rsidR="0059333A">
        <w:rPr>
          <w:rStyle w:val="Hyperlink"/>
          <w:noProof/>
        </w:rPr>
        <w:t>.</w:t>
      </w:r>
    </w:p>
    <w:p w14:paraId="709D9D46" w14:textId="1FA7BFCA" w:rsidR="00A53A0E" w:rsidRPr="00A53A0E" w:rsidRDefault="00A53A0E" w:rsidP="002251E3">
      <w:pPr>
        <w:pStyle w:val="Bibliography"/>
        <w:rPr>
          <w:noProof/>
        </w:rPr>
      </w:pPr>
      <w:r>
        <w:rPr>
          <w:noProof/>
        </w:rPr>
        <w:t xml:space="preserve">Jozi Unsigned, 2015, </w:t>
      </w:r>
      <w:r>
        <w:rPr>
          <w:i/>
          <w:iCs/>
          <w:noProof/>
        </w:rPr>
        <w:t xml:space="preserve">Jozi Unsigned website, viewed 20 January 2015, </w:t>
      </w:r>
      <w:hyperlink r:id="rId35" w:history="1">
        <w:r w:rsidRPr="00987794">
          <w:rPr>
            <w:rStyle w:val="Hyperlink"/>
            <w:noProof/>
          </w:rPr>
          <w:t>http://www.joziunsigned.co.za/</w:t>
        </w:r>
      </w:hyperlink>
      <w:r>
        <w:rPr>
          <w:noProof/>
          <w:u w:val="single"/>
        </w:rPr>
        <w:t xml:space="preserve">. </w:t>
      </w:r>
    </w:p>
    <w:p w14:paraId="1900E6E1" w14:textId="284AEBB2" w:rsidR="0093796E" w:rsidRPr="0093796E" w:rsidRDefault="0093796E" w:rsidP="002251E3">
      <w:pPr>
        <w:pStyle w:val="Bibliography"/>
        <w:rPr>
          <w:noProof/>
        </w:rPr>
      </w:pPr>
      <w:r>
        <w:rPr>
          <w:noProof/>
        </w:rPr>
        <w:t>Madden, C, 2005, ‘</w:t>
      </w:r>
      <w:r w:rsidRPr="0093796E">
        <w:rPr>
          <w:iCs/>
          <w:noProof/>
        </w:rPr>
        <w:t>Indicators for Arts and Cultural Policy: A Global Perspective</w:t>
      </w:r>
      <w:r>
        <w:rPr>
          <w:iCs/>
          <w:noProof/>
        </w:rPr>
        <w:t>’</w:t>
      </w:r>
      <w:r w:rsidRPr="0093796E">
        <w:rPr>
          <w:iCs/>
          <w:noProof/>
        </w:rPr>
        <w:t>,</w:t>
      </w:r>
      <w:r>
        <w:rPr>
          <w:i/>
          <w:iCs/>
          <w:noProof/>
        </w:rPr>
        <w:t xml:space="preserve"> Cultural Trends, </w:t>
      </w:r>
      <w:r w:rsidR="00E13CF1">
        <w:rPr>
          <w:iCs/>
          <w:noProof/>
        </w:rPr>
        <w:t xml:space="preserve">vol. </w:t>
      </w:r>
      <w:r w:rsidR="00E13CF1" w:rsidRPr="00E13CF1">
        <w:rPr>
          <w:iCs/>
          <w:noProof/>
        </w:rPr>
        <w:t>14, pp. 217–47.</w:t>
      </w:r>
    </w:p>
    <w:p w14:paraId="5B8BD6E8" w14:textId="609B032A" w:rsidR="00A62193" w:rsidRDefault="00A62193" w:rsidP="002251E3">
      <w:r>
        <w:t xml:space="preserve">Maitland, H, 2009, ‘Artistically-led but audience-focused: engaging effectively with communities’, </w:t>
      </w:r>
      <w:r w:rsidRPr="0060320A">
        <w:rPr>
          <w:i/>
        </w:rPr>
        <w:t>Professional theaters audience development</w:t>
      </w:r>
      <w:r>
        <w:rPr>
          <w:i/>
        </w:rPr>
        <w:t xml:space="preserve"> initiative, </w:t>
      </w:r>
      <w:r>
        <w:t>presentation, University of Tampere, Tampere.</w:t>
      </w:r>
    </w:p>
    <w:p w14:paraId="35D55353" w14:textId="7D92299F" w:rsidR="005E2A3B" w:rsidRDefault="005E2A3B" w:rsidP="002251E3">
      <w:pPr>
        <w:rPr>
          <w:i/>
        </w:rPr>
      </w:pPr>
      <w:r>
        <w:t xml:space="preserve">Mabandu, P, 2013, ‘Station of Freedom’, 17 March, </w:t>
      </w:r>
      <w:r w:rsidRPr="005E2A3B">
        <w:rPr>
          <w:i/>
        </w:rPr>
        <w:t>City Press</w:t>
      </w:r>
      <w:r>
        <w:rPr>
          <w:i/>
        </w:rPr>
        <w:t xml:space="preserve">, </w:t>
      </w:r>
      <w:r w:rsidRPr="005E2A3B">
        <w:t xml:space="preserve">viewed 4 March 2014, </w:t>
      </w:r>
      <w:hyperlink r:id="rId36" w:history="1">
        <w:r w:rsidRPr="005E2A3B">
          <w:rPr>
            <w:rStyle w:val="Hyperlink"/>
          </w:rPr>
          <w:t>http://www.citypress.co.za/lifestyle/station-of-freedom/</w:t>
        </w:r>
      </w:hyperlink>
      <w:r w:rsidRPr="005E2A3B">
        <w:t>.</w:t>
      </w:r>
      <w:r>
        <w:rPr>
          <w:i/>
        </w:rPr>
        <w:t xml:space="preserve"> </w:t>
      </w:r>
    </w:p>
    <w:p w14:paraId="6F1584FD" w14:textId="1AEB0662" w:rsidR="005D50ED" w:rsidRDefault="005D50ED" w:rsidP="002251E3">
      <w:pPr>
        <w:pStyle w:val="Bibliography"/>
        <w:rPr>
          <w:noProof/>
        </w:rPr>
      </w:pPr>
      <w:r>
        <w:rPr>
          <w:noProof/>
        </w:rPr>
        <w:t>Madden, C</w:t>
      </w:r>
      <w:r w:rsidR="000F639D">
        <w:rPr>
          <w:noProof/>
        </w:rPr>
        <w:t xml:space="preserve">, 2009, </w:t>
      </w:r>
      <w:r>
        <w:rPr>
          <w:i/>
          <w:iCs/>
          <w:noProof/>
        </w:rPr>
        <w:t xml:space="preserve">IFACCA D’ART Report 37 Global financial crisis and recession: impact on the arts, </w:t>
      </w:r>
      <w:r>
        <w:rPr>
          <w:noProof/>
        </w:rPr>
        <w:t>International Federation of Arts Councils and Cultural Agencies. Chile.</w:t>
      </w:r>
    </w:p>
    <w:p w14:paraId="129E1E81" w14:textId="2AE6B032" w:rsidR="003D286E" w:rsidRDefault="003D286E" w:rsidP="002251E3">
      <w:pPr>
        <w:pStyle w:val="Bibliography"/>
        <w:rPr>
          <w:noProof/>
        </w:rPr>
      </w:pPr>
      <w:r>
        <w:rPr>
          <w:noProof/>
        </w:rPr>
        <w:t xml:space="preserve">McCarthy, K &amp; Jinnett, K, 2001, </w:t>
      </w:r>
      <w:r>
        <w:rPr>
          <w:i/>
          <w:iCs/>
          <w:noProof/>
        </w:rPr>
        <w:t xml:space="preserve">A New Framework for Building Participation in the Arts, </w:t>
      </w:r>
      <w:r>
        <w:rPr>
          <w:noProof/>
        </w:rPr>
        <w:t>1st edn, RAND Corporation and The Wallace Foundation, New York.</w:t>
      </w:r>
    </w:p>
    <w:p w14:paraId="3628611A" w14:textId="13869B02" w:rsidR="00905E11" w:rsidRDefault="00905E11" w:rsidP="002251E3">
      <w:pPr>
        <w:pStyle w:val="Bibliography"/>
        <w:rPr>
          <w:noProof/>
        </w:rPr>
      </w:pPr>
      <w:r>
        <w:rPr>
          <w:noProof/>
        </w:rPr>
        <w:t xml:space="preserve">McKinsey and Company, 2012, </w:t>
      </w:r>
      <w:r>
        <w:rPr>
          <w:i/>
          <w:iCs/>
          <w:noProof/>
        </w:rPr>
        <w:t xml:space="preserve">The rise of the African consumer: A report from the McKinsey Africa Consumer Insights Center, </w:t>
      </w:r>
      <w:r>
        <w:rPr>
          <w:noProof/>
        </w:rPr>
        <w:t>McKinsey and Company.</w:t>
      </w:r>
    </w:p>
    <w:p w14:paraId="63E0D46A" w14:textId="271DD2FA" w:rsidR="00C4499D" w:rsidRPr="00C4499D" w:rsidRDefault="00C4499D" w:rsidP="002251E3">
      <w:pPr>
        <w:pStyle w:val="Bibliography"/>
        <w:rPr>
          <w:noProof/>
        </w:rPr>
      </w:pPr>
      <w:r>
        <w:rPr>
          <w:noProof/>
        </w:rPr>
        <w:t xml:space="preserve">Mindshare South Africa, 2013, </w:t>
      </w:r>
      <w:r w:rsidRPr="00ED212D">
        <w:rPr>
          <w:i/>
          <w:noProof/>
        </w:rPr>
        <w:t>SA consumer marketing media trends 13 February</w:t>
      </w:r>
      <w:r w:rsidR="00ED212D" w:rsidRPr="00ED212D">
        <w:rPr>
          <w:i/>
          <w:noProof/>
        </w:rPr>
        <w:t>,</w:t>
      </w:r>
      <w:r w:rsidR="00ED212D">
        <w:rPr>
          <w:noProof/>
        </w:rPr>
        <w:t xml:space="preserve"> </w:t>
      </w:r>
      <w:r w:rsidRPr="00C4499D">
        <w:rPr>
          <w:iCs/>
          <w:noProof/>
        </w:rPr>
        <w:t>viewed 8 January 2015,</w:t>
      </w:r>
      <w:r>
        <w:rPr>
          <w:i/>
          <w:iCs/>
          <w:noProof/>
        </w:rPr>
        <w:t xml:space="preserve"> </w:t>
      </w:r>
      <w:hyperlink r:id="rId37" w:history="1">
        <w:r w:rsidRPr="00987794">
          <w:rPr>
            <w:rStyle w:val="Hyperlink"/>
            <w:noProof/>
          </w:rPr>
          <w:t>http://www.slideshare.net/5826507/sa-consumer-marketing-media-trends-feb13-rev5?related=1</w:t>
        </w:r>
      </w:hyperlink>
      <w:r>
        <w:rPr>
          <w:noProof/>
          <w:u w:val="single"/>
        </w:rPr>
        <w:t xml:space="preserve">. </w:t>
      </w:r>
    </w:p>
    <w:p w14:paraId="02114008" w14:textId="1A34397F" w:rsidR="00711D4B" w:rsidRPr="00A62193" w:rsidRDefault="00711D4B" w:rsidP="002251E3">
      <w:pPr>
        <w:pStyle w:val="Bibliography"/>
        <w:rPr>
          <w:noProof/>
        </w:rPr>
      </w:pPr>
      <w:r>
        <w:rPr>
          <w:noProof/>
        </w:rPr>
        <w:t xml:space="preserve">Morris Hargreaves McIntyre, 2013, ‘Morris Hargreaves McIntyre </w:t>
      </w:r>
      <w:r w:rsidRPr="009560CD">
        <w:rPr>
          <w:iCs/>
          <w:noProof/>
        </w:rPr>
        <w:t>Strategy Marketing and Audiences Development for Cultural Organisations</w:t>
      </w:r>
      <w:r>
        <w:rPr>
          <w:iCs/>
          <w:noProof/>
        </w:rPr>
        <w:t>’,</w:t>
      </w:r>
      <w:r w:rsidRPr="009560CD">
        <w:rPr>
          <w:iCs/>
          <w:noProof/>
        </w:rPr>
        <w:t xml:space="preserve"> </w:t>
      </w:r>
      <w:r w:rsidRPr="009560CD">
        <w:rPr>
          <w:i/>
          <w:iCs/>
          <w:noProof/>
        </w:rPr>
        <w:t>British Council South Africa March</w:t>
      </w:r>
      <w:r>
        <w:rPr>
          <w:i/>
          <w:iCs/>
          <w:noProof/>
        </w:rPr>
        <w:t xml:space="preserve"> 2013 Audience, </w:t>
      </w:r>
      <w:r w:rsidRPr="009560CD">
        <w:rPr>
          <w:iCs/>
          <w:noProof/>
        </w:rPr>
        <w:t>workshops materials,</w:t>
      </w:r>
      <w:r>
        <w:rPr>
          <w:i/>
          <w:iCs/>
          <w:noProof/>
        </w:rPr>
        <w:t xml:space="preserve"> </w:t>
      </w:r>
      <w:r>
        <w:rPr>
          <w:noProof/>
        </w:rPr>
        <w:t>British Council South Africa, Johannesburg.</w:t>
      </w:r>
    </w:p>
    <w:p w14:paraId="2BFCDD41" w14:textId="3788A4C9" w:rsidR="00495C2F" w:rsidRDefault="00057587" w:rsidP="002251E3">
      <w:pPr>
        <w:pStyle w:val="Bibliography"/>
        <w:rPr>
          <w:noProof/>
        </w:rPr>
      </w:pPr>
      <w:r>
        <w:rPr>
          <w:noProof/>
        </w:rPr>
        <w:t xml:space="preserve">Moshito Music Conference and Exhibition, 2010, </w:t>
      </w:r>
      <w:r>
        <w:rPr>
          <w:i/>
          <w:iCs/>
          <w:noProof/>
        </w:rPr>
        <w:t xml:space="preserve">Mapping of the South African Live Music Circuit 2010, </w:t>
      </w:r>
      <w:r>
        <w:rPr>
          <w:noProof/>
        </w:rPr>
        <w:t>Moshito Music Conference and Exhibition, Johannesburg</w:t>
      </w:r>
      <w:r w:rsidR="0059333A">
        <w:rPr>
          <w:noProof/>
        </w:rPr>
        <w:t>.</w:t>
      </w:r>
    </w:p>
    <w:p w14:paraId="5EB17E6A" w14:textId="35E0DAC5" w:rsidR="00FD1513" w:rsidRPr="00FD1513" w:rsidRDefault="00FD1513" w:rsidP="002251E3">
      <w:pPr>
        <w:pStyle w:val="Bibliography"/>
        <w:rPr>
          <w:noProof/>
        </w:rPr>
      </w:pPr>
      <w:r>
        <w:rPr>
          <w:noProof/>
        </w:rPr>
        <w:t xml:space="preserve">Mukanga, F, 2008, </w:t>
      </w:r>
      <w:r w:rsidRPr="00FD1513">
        <w:rPr>
          <w:iCs/>
          <w:noProof/>
        </w:rPr>
        <w:t>An Examination of the Role of Arts Councils in the Development of Theatre: the Case of the National Arts Council of Zimbabwe and Theatre in Harare</w:t>
      </w:r>
      <w:r>
        <w:rPr>
          <w:iCs/>
          <w:noProof/>
        </w:rPr>
        <w:t xml:space="preserve">, masters thesis, </w:t>
      </w:r>
      <w:r>
        <w:rPr>
          <w:noProof/>
        </w:rPr>
        <w:t xml:space="preserve">University of the Witwatersrand, Johannesburg. </w:t>
      </w:r>
    </w:p>
    <w:p w14:paraId="24645C69" w14:textId="3898B129" w:rsidR="000F7CA7" w:rsidRDefault="000F7CA7" w:rsidP="002251E3">
      <w:pPr>
        <w:pStyle w:val="Bibliography"/>
        <w:rPr>
          <w:noProof/>
        </w:rPr>
      </w:pPr>
      <w:r>
        <w:rPr>
          <w:noProof/>
        </w:rPr>
        <w:lastRenderedPageBreak/>
        <w:t xml:space="preserve">National Arts Council of South Africa, 2010, </w:t>
      </w:r>
      <w:r>
        <w:rPr>
          <w:i/>
          <w:iCs/>
          <w:noProof/>
        </w:rPr>
        <w:t xml:space="preserve">Public Participation in the Arts Survey 2010, </w:t>
      </w:r>
      <w:r>
        <w:rPr>
          <w:noProof/>
        </w:rPr>
        <w:t>National Arts Council of South Africa, Johannesburg.</w:t>
      </w:r>
    </w:p>
    <w:p w14:paraId="7690FDCA" w14:textId="15003B7B" w:rsidR="00AF0462" w:rsidRPr="00AF0462" w:rsidRDefault="00AF0462" w:rsidP="002251E3">
      <w:pPr>
        <w:pStyle w:val="Bibliography"/>
        <w:rPr>
          <w:noProof/>
        </w:rPr>
      </w:pPr>
      <w:r>
        <w:rPr>
          <w:noProof/>
        </w:rPr>
        <w:t xml:space="preserve">Nescafe, 2015, </w:t>
      </w:r>
      <w:r>
        <w:rPr>
          <w:i/>
          <w:iCs/>
          <w:noProof/>
        </w:rPr>
        <w:t xml:space="preserve">Red Mug Sessions Facebook page, </w:t>
      </w:r>
      <w:r w:rsidRPr="00AF0462">
        <w:rPr>
          <w:iCs/>
          <w:noProof/>
        </w:rPr>
        <w:t xml:space="preserve">viewed 31 January 2015, </w:t>
      </w:r>
      <w:hyperlink r:id="rId38" w:history="1">
        <w:r w:rsidRPr="005C0134">
          <w:rPr>
            <w:rStyle w:val="Hyperlink"/>
            <w:noProof/>
          </w:rPr>
          <w:t>https://www.facebook.com/Nescafesa/app_835705696453183</w:t>
        </w:r>
      </w:hyperlink>
      <w:r>
        <w:rPr>
          <w:noProof/>
          <w:u w:val="single"/>
        </w:rPr>
        <w:t xml:space="preserve">. </w:t>
      </w:r>
    </w:p>
    <w:p w14:paraId="6F79DD5F" w14:textId="4E770E23" w:rsidR="002E2DF4" w:rsidRDefault="002E2DF4" w:rsidP="002251E3">
      <w:pPr>
        <w:pStyle w:val="Bibliography"/>
        <w:rPr>
          <w:noProof/>
        </w:rPr>
      </w:pPr>
      <w:r>
        <w:rPr>
          <w:noProof/>
        </w:rPr>
        <w:t xml:space="preserve">Nuttall, S,  2009, </w:t>
      </w:r>
      <w:r>
        <w:rPr>
          <w:i/>
          <w:iCs/>
          <w:noProof/>
        </w:rPr>
        <w:t xml:space="preserve">Entanglement: Literary and cultural reflections of post-apartheid,  </w:t>
      </w:r>
      <w:r>
        <w:rPr>
          <w:noProof/>
        </w:rPr>
        <w:t>1</w:t>
      </w:r>
      <w:r w:rsidRPr="002E2DF4">
        <w:rPr>
          <w:noProof/>
          <w:vertAlign w:val="superscript"/>
        </w:rPr>
        <w:t>st</w:t>
      </w:r>
      <w:r>
        <w:rPr>
          <w:noProof/>
        </w:rPr>
        <w:t xml:space="preserve"> edn, Wits University Press, Johannesburg.</w:t>
      </w:r>
    </w:p>
    <w:p w14:paraId="696A09FD" w14:textId="60695F6E" w:rsidR="00196EB8" w:rsidRDefault="00196EB8" w:rsidP="002251E3">
      <w:r>
        <w:t xml:space="preserve">O’Connor, E, 2015, </w:t>
      </w:r>
      <w:r w:rsidRPr="00196EB8">
        <w:rPr>
          <w:i/>
        </w:rPr>
        <w:t>Live Music Audiences in Gauteng</w:t>
      </w:r>
      <w:r>
        <w:t>, Concerts SA &amp; University of Witwatersrand, Johannesburg.</w:t>
      </w:r>
    </w:p>
    <w:p w14:paraId="093C1659" w14:textId="58D2CE24" w:rsidR="00277366" w:rsidRPr="00196EB8" w:rsidRDefault="00277366" w:rsidP="002251E3">
      <w:pPr>
        <w:pStyle w:val="Bibliography"/>
        <w:rPr>
          <w:noProof/>
        </w:rPr>
      </w:pPr>
      <w:r>
        <w:rPr>
          <w:noProof/>
        </w:rPr>
        <w:t xml:space="preserve">Orange, 2014, </w:t>
      </w:r>
      <w:r>
        <w:rPr>
          <w:i/>
          <w:iCs/>
          <w:noProof/>
        </w:rPr>
        <w:t xml:space="preserve">Orange Wednesdays, </w:t>
      </w:r>
      <w:r w:rsidRPr="00277366">
        <w:rPr>
          <w:iCs/>
          <w:noProof/>
        </w:rPr>
        <w:t>viewed 31 January 2015</w:t>
      </w:r>
      <w:r>
        <w:rPr>
          <w:i/>
          <w:iCs/>
          <w:noProof/>
        </w:rPr>
        <w:t xml:space="preserve">, </w:t>
      </w:r>
      <w:hyperlink r:id="rId39" w:history="1">
        <w:r w:rsidRPr="005C0134">
          <w:rPr>
            <w:rStyle w:val="Hyperlink"/>
            <w:noProof/>
          </w:rPr>
          <w:t>http://web.orange.co.uk/p/film/</w:t>
        </w:r>
      </w:hyperlink>
      <w:r>
        <w:rPr>
          <w:noProof/>
          <w:u w:val="single"/>
        </w:rPr>
        <w:t xml:space="preserve">. </w:t>
      </w:r>
    </w:p>
    <w:p w14:paraId="4135FC3E" w14:textId="579C9DC3" w:rsidR="008F2560" w:rsidRDefault="00B43AE0" w:rsidP="002251E3">
      <w:pPr>
        <w:pStyle w:val="Bibliography"/>
        <w:rPr>
          <w:noProof/>
        </w:rPr>
      </w:pPr>
      <w:r>
        <w:rPr>
          <w:noProof/>
        </w:rPr>
        <w:t>Osborne, A &amp; Rentschler, R, 2010, ‘</w:t>
      </w:r>
      <w:r w:rsidR="008F2560">
        <w:rPr>
          <w:noProof/>
        </w:rPr>
        <w:t xml:space="preserve">Conversation, Collaboration and Cooperation: Courting </w:t>
      </w:r>
      <w:r>
        <w:rPr>
          <w:noProof/>
        </w:rPr>
        <w:t xml:space="preserve">New Audiences for a New Century’, in (eds), </w:t>
      </w:r>
      <w:r w:rsidR="008F2560">
        <w:rPr>
          <w:noProof/>
        </w:rPr>
        <w:t>O'Reilly</w:t>
      </w:r>
      <w:r>
        <w:rPr>
          <w:noProof/>
        </w:rPr>
        <w:t xml:space="preserve">, D &amp; </w:t>
      </w:r>
      <w:r w:rsidR="008F2560">
        <w:rPr>
          <w:noProof/>
        </w:rPr>
        <w:t xml:space="preserve">Kerrigan, </w:t>
      </w:r>
      <w:r>
        <w:rPr>
          <w:noProof/>
        </w:rPr>
        <w:t xml:space="preserve">F, </w:t>
      </w:r>
      <w:r w:rsidR="008F2560">
        <w:rPr>
          <w:i/>
          <w:iCs/>
          <w:noProof/>
        </w:rPr>
        <w:t>Market</w:t>
      </w:r>
      <w:r>
        <w:rPr>
          <w:i/>
          <w:iCs/>
          <w:noProof/>
        </w:rPr>
        <w:t xml:space="preserve">ing the Arts: A fresh approach, </w:t>
      </w:r>
      <w:r>
        <w:rPr>
          <w:noProof/>
        </w:rPr>
        <w:t xml:space="preserve">Routledge, Abingdon.  </w:t>
      </w:r>
    </w:p>
    <w:p w14:paraId="0222F4F9" w14:textId="6166A677" w:rsidR="00E20B2E" w:rsidRDefault="00E20B2E" w:rsidP="002251E3">
      <w:pPr>
        <w:pStyle w:val="Bibliography"/>
        <w:rPr>
          <w:noProof/>
          <w:u w:val="single"/>
        </w:rPr>
      </w:pPr>
      <w:r>
        <w:rPr>
          <w:noProof/>
        </w:rPr>
        <w:t xml:space="preserve">Oxford Dictionaries, 2014, ‘Psychographics’, </w:t>
      </w:r>
      <w:r>
        <w:rPr>
          <w:i/>
          <w:iCs/>
          <w:noProof/>
        </w:rPr>
        <w:t xml:space="preserve">Oxford Dictionaries, </w:t>
      </w:r>
      <w:r w:rsidRPr="00E20B2E">
        <w:rPr>
          <w:iCs/>
          <w:noProof/>
        </w:rPr>
        <w:t xml:space="preserve">viewed 18 May 2014, </w:t>
      </w:r>
      <w:hyperlink r:id="rId40" w:history="1">
        <w:r w:rsidRPr="00987794">
          <w:rPr>
            <w:rStyle w:val="Hyperlink"/>
            <w:noProof/>
          </w:rPr>
          <w:t>http://www.oxforddictionaries.com/definition/english/psychographics</w:t>
        </w:r>
      </w:hyperlink>
      <w:r>
        <w:rPr>
          <w:noProof/>
          <w:u w:val="single"/>
        </w:rPr>
        <w:t xml:space="preserve">. </w:t>
      </w:r>
    </w:p>
    <w:p w14:paraId="0A66A50F" w14:textId="36A09553" w:rsidR="00E56A94" w:rsidRDefault="00E56A94" w:rsidP="00F3278D">
      <w:r>
        <w:t xml:space="preserve">Oxford Dictionaries, 2015, ‘Spiritual’, </w:t>
      </w:r>
      <w:r w:rsidRPr="00F3278D">
        <w:rPr>
          <w:i/>
        </w:rPr>
        <w:t>Oxford Dictionaries</w:t>
      </w:r>
      <w:r>
        <w:t xml:space="preserve">, viewed 31 August 2015, </w:t>
      </w:r>
      <w:hyperlink r:id="rId41" w:history="1">
        <w:r w:rsidRPr="00AA1F75">
          <w:rPr>
            <w:rStyle w:val="Hyperlink"/>
          </w:rPr>
          <w:t>http://www.oxforddictionaries.com/definition/english/spiritual</w:t>
        </w:r>
      </w:hyperlink>
      <w:r>
        <w:t xml:space="preserve"> </w:t>
      </w:r>
    </w:p>
    <w:p w14:paraId="166C1F60" w14:textId="1DE4B5D5" w:rsidR="00C305B1" w:rsidRPr="00C305B1" w:rsidRDefault="00C305B1" w:rsidP="002251E3">
      <w:pPr>
        <w:pStyle w:val="Bibliography"/>
        <w:rPr>
          <w:noProof/>
        </w:rPr>
      </w:pPr>
      <w:r>
        <w:rPr>
          <w:noProof/>
        </w:rPr>
        <w:t xml:space="preserve">Pondering Panda, 2014, </w:t>
      </w:r>
      <w:r>
        <w:rPr>
          <w:i/>
          <w:iCs/>
          <w:noProof/>
        </w:rPr>
        <w:t xml:space="preserve">Pondering Panda Youth Report 2014, </w:t>
      </w:r>
      <w:r>
        <w:rPr>
          <w:noProof/>
        </w:rPr>
        <w:t xml:space="preserve">Pondering Panda, Johannesburg. </w:t>
      </w:r>
    </w:p>
    <w:p w14:paraId="48664076" w14:textId="2FD3F4D6" w:rsidR="00717CE3" w:rsidRDefault="00495C2F" w:rsidP="002251E3">
      <w:pPr>
        <w:pStyle w:val="Bibliography"/>
        <w:rPr>
          <w:noProof/>
        </w:rPr>
      </w:pPr>
      <w:r>
        <w:rPr>
          <w:noProof/>
        </w:rPr>
        <w:t xml:space="preserve">Price Waterhouse Coopers, 2014, </w:t>
      </w:r>
      <w:r>
        <w:rPr>
          <w:i/>
          <w:iCs/>
          <w:noProof/>
        </w:rPr>
        <w:t xml:space="preserve">Entertainment and media outlook: 2014 - 2018 South Africa - Nigeria - Kenya, </w:t>
      </w:r>
      <w:r>
        <w:rPr>
          <w:noProof/>
        </w:rPr>
        <w:t>Price Waterhouse Coopers, Johannesburg</w:t>
      </w:r>
      <w:r w:rsidR="0059333A">
        <w:rPr>
          <w:noProof/>
        </w:rPr>
        <w:t>.</w:t>
      </w:r>
    </w:p>
    <w:p w14:paraId="1EE99721" w14:textId="7AB12A68" w:rsidR="006E7A89" w:rsidRPr="006E7A89" w:rsidRDefault="006E7A89" w:rsidP="002251E3">
      <w:r>
        <w:t xml:space="preserve">Radbourne, J, </w:t>
      </w:r>
      <w:r w:rsidRPr="006E7A89">
        <w:t>J</w:t>
      </w:r>
      <w:r>
        <w:t>ohanson, K, Glow, H &amp; White, T, 2009, ‘The Audience Experience: Measuring Quality in the Performing Arts’,</w:t>
      </w:r>
      <w:r w:rsidRPr="006E7A89">
        <w:t xml:space="preserve"> </w:t>
      </w:r>
      <w:r w:rsidRPr="006E7A89">
        <w:rPr>
          <w:i/>
        </w:rPr>
        <w:t>International Journal of Arts Management</w:t>
      </w:r>
      <w:r>
        <w:t xml:space="preserve">, vol. 11, no. 3, </w:t>
      </w:r>
      <w:r w:rsidRPr="006E7A89">
        <w:t>pp. 16-29</w:t>
      </w:r>
      <w:r>
        <w:t>.</w:t>
      </w:r>
    </w:p>
    <w:p w14:paraId="15C3D05A" w14:textId="43FFEA34" w:rsidR="00717CE3" w:rsidRDefault="00717CE3" w:rsidP="002251E3">
      <w:pPr>
        <w:pStyle w:val="Bibliography"/>
        <w:rPr>
          <w:noProof/>
        </w:rPr>
      </w:pPr>
      <w:r>
        <w:rPr>
          <w:noProof/>
        </w:rPr>
        <w:t xml:space="preserve">Rentschler, R &amp; Kirchner, T, 2012, ‘Arts management/marketing journal citation analysis: assessing external impact’, </w:t>
      </w:r>
      <w:r>
        <w:rPr>
          <w:i/>
          <w:iCs/>
          <w:noProof/>
        </w:rPr>
        <w:t xml:space="preserve">Arts Marketing: An International Journal, </w:t>
      </w:r>
      <w:r>
        <w:rPr>
          <w:iCs/>
          <w:noProof/>
        </w:rPr>
        <w:t xml:space="preserve">vol. </w:t>
      </w:r>
      <w:r>
        <w:rPr>
          <w:noProof/>
        </w:rPr>
        <w:t>2, no. 1, pp. 6 - 20.</w:t>
      </w:r>
    </w:p>
    <w:p w14:paraId="0567C493" w14:textId="1E1413F2" w:rsidR="00B961BE" w:rsidRPr="00B961BE" w:rsidRDefault="00B961BE" w:rsidP="002251E3">
      <w:r>
        <w:t>Roberts, B, W</w:t>
      </w:r>
      <w:r w:rsidRPr="00B961BE">
        <w:t>a Kivilu</w:t>
      </w:r>
      <w:r>
        <w:t>, M</w:t>
      </w:r>
      <w:r w:rsidRPr="00B961BE">
        <w:t xml:space="preserve"> &amp; Davids</w:t>
      </w:r>
      <w:r>
        <w:t xml:space="preserve">, Y, 2010, </w:t>
      </w:r>
      <w:r w:rsidRPr="00B961BE">
        <w:rPr>
          <w:i/>
        </w:rPr>
        <w:t>South African Social Attitudes 2nd Report -</w:t>
      </w:r>
      <w:r>
        <w:rPr>
          <w:i/>
        </w:rPr>
        <w:t xml:space="preserve"> Reflections on the Age of </w:t>
      </w:r>
      <w:r w:rsidRPr="00B961BE">
        <w:rPr>
          <w:i/>
        </w:rPr>
        <w:t>Hope</w:t>
      </w:r>
      <w:r>
        <w:rPr>
          <w:i/>
        </w:rPr>
        <w:t xml:space="preserve">, </w:t>
      </w:r>
      <w:r>
        <w:t>HSRC Press, Cape Town.</w:t>
      </w:r>
    </w:p>
    <w:p w14:paraId="683DAD37" w14:textId="37FA78CC" w:rsidR="00B50571" w:rsidRDefault="00B50571" w:rsidP="002251E3">
      <w:pPr>
        <w:pStyle w:val="Bibliography"/>
        <w:rPr>
          <w:noProof/>
        </w:rPr>
      </w:pPr>
      <w:r>
        <w:rPr>
          <w:noProof/>
        </w:rPr>
        <w:t xml:space="preserve">Sarantakos, S, 2013, </w:t>
      </w:r>
      <w:r>
        <w:rPr>
          <w:i/>
          <w:iCs/>
          <w:noProof/>
        </w:rPr>
        <w:t xml:space="preserve">Social Research, </w:t>
      </w:r>
      <w:r>
        <w:rPr>
          <w:noProof/>
        </w:rPr>
        <w:t>1st edn, Palgrave MacMillan, New York.</w:t>
      </w:r>
    </w:p>
    <w:p w14:paraId="66EFBE53" w14:textId="3C2CC57F" w:rsidR="00B8055D" w:rsidRPr="00B8055D" w:rsidRDefault="00B8055D" w:rsidP="002251E3">
      <w:pPr>
        <w:pStyle w:val="Bibliography"/>
        <w:rPr>
          <w:noProof/>
        </w:rPr>
      </w:pPr>
      <w:r>
        <w:rPr>
          <w:noProof/>
        </w:rPr>
        <w:t xml:space="preserve">Somekh, B &amp; Lewin, C, 2012, </w:t>
      </w:r>
      <w:r>
        <w:rPr>
          <w:i/>
          <w:iCs/>
          <w:noProof/>
        </w:rPr>
        <w:t xml:space="preserve">Theory and Methods in Social Research, </w:t>
      </w:r>
      <w:r w:rsidRPr="00B8055D">
        <w:rPr>
          <w:iCs/>
          <w:noProof/>
        </w:rPr>
        <w:t>Sage</w:t>
      </w:r>
      <w:r>
        <w:rPr>
          <w:i/>
          <w:iCs/>
          <w:noProof/>
        </w:rPr>
        <w:t xml:space="preserve">, </w:t>
      </w:r>
      <w:r>
        <w:rPr>
          <w:noProof/>
        </w:rPr>
        <w:t>London.</w:t>
      </w:r>
    </w:p>
    <w:p w14:paraId="7E17ECC7" w14:textId="5EFEE89D" w:rsidR="00A52652" w:rsidRPr="003C5A75" w:rsidRDefault="00A52652" w:rsidP="002251E3">
      <w:pPr>
        <w:pStyle w:val="Bibliography"/>
        <w:rPr>
          <w:noProof/>
        </w:rPr>
      </w:pPr>
      <w:r>
        <w:rPr>
          <w:noProof/>
        </w:rPr>
        <w:t xml:space="preserve">South African Music Rights Organisation, 2013, </w:t>
      </w:r>
      <w:r>
        <w:rPr>
          <w:i/>
          <w:iCs/>
          <w:noProof/>
        </w:rPr>
        <w:t xml:space="preserve">South African Music Rights Organisation Integrated Report , </w:t>
      </w:r>
      <w:r>
        <w:rPr>
          <w:noProof/>
        </w:rPr>
        <w:t>South African Music Rig</w:t>
      </w:r>
      <w:r w:rsidR="003C5A75">
        <w:rPr>
          <w:noProof/>
        </w:rPr>
        <w:t>hts Organisation, Johannesburg.</w:t>
      </w:r>
    </w:p>
    <w:p w14:paraId="78F0ABFD" w14:textId="742EAFFD" w:rsidR="00DD5677" w:rsidRDefault="00DD5677" w:rsidP="002251E3">
      <w:pPr>
        <w:pStyle w:val="Bibliography"/>
        <w:rPr>
          <w:noProof/>
          <w:u w:val="single"/>
        </w:rPr>
      </w:pPr>
      <w:r>
        <w:rPr>
          <w:noProof/>
        </w:rPr>
        <w:t>S</w:t>
      </w:r>
      <w:r w:rsidR="00467083">
        <w:rPr>
          <w:noProof/>
        </w:rPr>
        <w:t xml:space="preserve">outh </w:t>
      </w:r>
      <w:r>
        <w:rPr>
          <w:noProof/>
        </w:rPr>
        <w:t>A</w:t>
      </w:r>
      <w:r w:rsidR="00467083">
        <w:rPr>
          <w:noProof/>
        </w:rPr>
        <w:t xml:space="preserve">frican </w:t>
      </w:r>
      <w:r>
        <w:rPr>
          <w:noProof/>
        </w:rPr>
        <w:t>P</w:t>
      </w:r>
      <w:r w:rsidR="00467083">
        <w:rPr>
          <w:noProof/>
        </w:rPr>
        <w:t xml:space="preserve">ress </w:t>
      </w:r>
      <w:r>
        <w:rPr>
          <w:noProof/>
        </w:rPr>
        <w:t>A</w:t>
      </w:r>
      <w:r w:rsidR="00467083">
        <w:rPr>
          <w:noProof/>
        </w:rPr>
        <w:t>ssociation</w:t>
      </w:r>
      <w:r>
        <w:rPr>
          <w:noProof/>
        </w:rPr>
        <w:t>, 2014, ‘</w:t>
      </w:r>
      <w:r w:rsidRPr="00DD5677">
        <w:rPr>
          <w:iCs/>
          <w:noProof/>
        </w:rPr>
        <w:t>Youth unemployment soars: Stats SA’</w:t>
      </w:r>
      <w:r>
        <w:rPr>
          <w:noProof/>
        </w:rPr>
        <w:t xml:space="preserve">, </w:t>
      </w:r>
      <w:r w:rsidRPr="00DD5677">
        <w:rPr>
          <w:i/>
          <w:noProof/>
        </w:rPr>
        <w:t>SABC</w:t>
      </w:r>
      <w:r>
        <w:rPr>
          <w:i/>
          <w:noProof/>
        </w:rPr>
        <w:t xml:space="preserve">, </w:t>
      </w:r>
      <w:r w:rsidRPr="00DD5677">
        <w:rPr>
          <w:noProof/>
        </w:rPr>
        <w:t>6 M</w:t>
      </w:r>
      <w:r w:rsidR="0060247F">
        <w:rPr>
          <w:noProof/>
        </w:rPr>
        <w:t>ay</w:t>
      </w:r>
      <w:r w:rsidRPr="00DD5677">
        <w:rPr>
          <w:noProof/>
        </w:rPr>
        <w:t xml:space="preserve">, </w:t>
      </w:r>
      <w:r>
        <w:rPr>
          <w:noProof/>
        </w:rPr>
        <w:t xml:space="preserve">viewed 18 February 2015, </w:t>
      </w:r>
      <w:hyperlink r:id="rId42" w:history="1">
        <w:r w:rsidR="007D4204" w:rsidRPr="00E15D02">
          <w:rPr>
            <w:rStyle w:val="Hyperlink"/>
            <w:noProof/>
          </w:rPr>
          <w:t>http://www.sabc.co.za/news/a/64e44a004442321b82c88651e2c8725a/Youth-unemployment-soars:-Stats-SA-20140506</w:t>
        </w:r>
      </w:hyperlink>
      <w:r w:rsidR="0059333A">
        <w:rPr>
          <w:noProof/>
          <w:u w:val="single"/>
        </w:rPr>
        <w:t>.</w:t>
      </w:r>
    </w:p>
    <w:p w14:paraId="760BF8D6" w14:textId="546DF177" w:rsidR="00630EBC" w:rsidRPr="00630EBC" w:rsidRDefault="00630EBC" w:rsidP="002251E3">
      <w:pPr>
        <w:pStyle w:val="Bibliography"/>
        <w:rPr>
          <w:noProof/>
          <w:u w:val="single"/>
        </w:rPr>
      </w:pPr>
      <w:r>
        <w:rPr>
          <w:noProof/>
        </w:rPr>
        <w:t>South African Audience Research Foundation, 2015</w:t>
      </w:r>
      <w:r w:rsidR="00023A3C">
        <w:rPr>
          <w:noProof/>
        </w:rPr>
        <w:t>,</w:t>
      </w:r>
      <w:r>
        <w:rPr>
          <w:noProof/>
        </w:rPr>
        <w:t xml:space="preserve"> </w:t>
      </w:r>
      <w:r>
        <w:rPr>
          <w:i/>
          <w:iCs/>
          <w:noProof/>
        </w:rPr>
        <w:t xml:space="preserve">LSM descriptions, </w:t>
      </w:r>
      <w:r w:rsidRPr="0038288C">
        <w:rPr>
          <w:iCs/>
          <w:noProof/>
        </w:rPr>
        <w:t xml:space="preserve">viewed 31 January 2015, </w:t>
      </w:r>
      <w:hyperlink r:id="rId43" w:history="1">
        <w:r w:rsidRPr="00987794">
          <w:rPr>
            <w:rStyle w:val="Hyperlink"/>
            <w:noProof/>
          </w:rPr>
          <w:t>http://www.saarf.co.za/</w:t>
        </w:r>
      </w:hyperlink>
      <w:r>
        <w:rPr>
          <w:noProof/>
          <w:u w:val="single"/>
        </w:rPr>
        <w:t xml:space="preserve">. </w:t>
      </w:r>
    </w:p>
    <w:p w14:paraId="5674B1CC" w14:textId="3E227EC3" w:rsidR="007376B5" w:rsidRDefault="007376B5" w:rsidP="002251E3">
      <w:pPr>
        <w:pStyle w:val="Bibliography"/>
        <w:rPr>
          <w:noProof/>
          <w:u w:val="single"/>
        </w:rPr>
      </w:pPr>
      <w:r>
        <w:rPr>
          <w:noProof/>
        </w:rPr>
        <w:lastRenderedPageBreak/>
        <w:t xml:space="preserve">South African Regional Poverty Network, 2015, </w:t>
      </w:r>
      <w:r>
        <w:rPr>
          <w:i/>
          <w:iCs/>
          <w:noProof/>
        </w:rPr>
        <w:t xml:space="preserve">Who are youth in South Africa?, </w:t>
      </w:r>
      <w:r>
        <w:rPr>
          <w:iCs/>
          <w:noProof/>
        </w:rPr>
        <w:t xml:space="preserve">viewed 18 February 2015, </w:t>
      </w:r>
      <w:hyperlink r:id="rId44" w:history="1">
        <w:r w:rsidR="0059333A" w:rsidRPr="00987794">
          <w:rPr>
            <w:rStyle w:val="Hyperlink"/>
            <w:noProof/>
          </w:rPr>
          <w:t>http://www.sarpn.org/CountryPovertyPapers/SouthAfrica/june2002/mkandawire/page3.php</w:t>
        </w:r>
      </w:hyperlink>
      <w:r w:rsidR="0059333A">
        <w:rPr>
          <w:noProof/>
          <w:u w:val="single"/>
        </w:rPr>
        <w:t xml:space="preserve">. </w:t>
      </w:r>
    </w:p>
    <w:p w14:paraId="7D11D4A2" w14:textId="684C8FA7" w:rsidR="00630EBC" w:rsidRDefault="00630EBC" w:rsidP="002251E3">
      <w:pPr>
        <w:pStyle w:val="Bibliography"/>
        <w:rPr>
          <w:noProof/>
          <w:u w:val="single"/>
        </w:rPr>
      </w:pPr>
      <w:r>
        <w:rPr>
          <w:noProof/>
        </w:rPr>
        <w:t xml:space="preserve">South African History Online, 2015, </w:t>
      </w:r>
      <w:r>
        <w:rPr>
          <w:i/>
          <w:iCs/>
          <w:noProof/>
        </w:rPr>
        <w:t xml:space="preserve">Soweto, </w:t>
      </w:r>
      <w:r w:rsidRPr="00630EBC">
        <w:rPr>
          <w:iCs/>
          <w:noProof/>
        </w:rPr>
        <w:t xml:space="preserve">viewed 10 February 2015, </w:t>
      </w:r>
      <w:hyperlink r:id="rId45" w:history="1">
        <w:r w:rsidRPr="00987794">
          <w:rPr>
            <w:rStyle w:val="Hyperlink"/>
            <w:noProof/>
          </w:rPr>
          <w:t>http://www.sahistory.org.za/places/soweto</w:t>
        </w:r>
      </w:hyperlink>
      <w:r>
        <w:rPr>
          <w:noProof/>
          <w:u w:val="single"/>
        </w:rPr>
        <w:t xml:space="preserve">. </w:t>
      </w:r>
    </w:p>
    <w:p w14:paraId="2D47E309" w14:textId="7A33CCE4" w:rsidR="000A33F4" w:rsidRPr="000A33F4" w:rsidRDefault="000A33F4" w:rsidP="002251E3">
      <w:r w:rsidRPr="000A33F4">
        <w:t xml:space="preserve">Stake, R, 1995, </w:t>
      </w:r>
      <w:r w:rsidRPr="000A33F4">
        <w:rPr>
          <w:i/>
        </w:rPr>
        <w:t xml:space="preserve">The Art of Case Study Research, Sage, </w:t>
      </w:r>
      <w:r w:rsidRPr="000A33F4">
        <w:rPr>
          <w:color w:val="000000"/>
        </w:rPr>
        <w:t>Illinois</w:t>
      </w:r>
      <w:r>
        <w:rPr>
          <w:color w:val="000000"/>
        </w:rPr>
        <w:t xml:space="preserve">. </w:t>
      </w:r>
    </w:p>
    <w:p w14:paraId="688D0608" w14:textId="052D5067" w:rsidR="009B3715" w:rsidRDefault="004A7C86" w:rsidP="002251E3">
      <w:pPr>
        <w:pStyle w:val="Bibliography"/>
        <w:rPr>
          <w:rStyle w:val="Hyperlink"/>
          <w:noProof/>
        </w:rPr>
      </w:pPr>
      <w:r>
        <w:rPr>
          <w:noProof/>
        </w:rPr>
        <w:t xml:space="preserve">StanLib, 2010, </w:t>
      </w:r>
      <w:r w:rsidRPr="004A7C86">
        <w:rPr>
          <w:i/>
          <w:noProof/>
        </w:rPr>
        <w:t xml:space="preserve">SA’s youngest population, </w:t>
      </w:r>
      <w:r>
        <w:rPr>
          <w:noProof/>
        </w:rPr>
        <w:t>viewe</w:t>
      </w:r>
      <w:r w:rsidRPr="004A7C86">
        <w:rPr>
          <w:noProof/>
        </w:rPr>
        <w:t>d 18 May 2014,</w:t>
      </w:r>
      <w:r>
        <w:rPr>
          <w:i/>
          <w:noProof/>
        </w:rPr>
        <w:t xml:space="preserve"> </w:t>
      </w:r>
      <w:hyperlink r:id="rId46" w:history="1">
        <w:r w:rsidR="00573F2E" w:rsidRPr="00E15D02">
          <w:rPr>
            <w:rStyle w:val="Hyperlink"/>
            <w:noProof/>
          </w:rPr>
          <w:t>http://www.stanlib.com/EconomicFocus/Pages/SAyoungestpopulation.aspx</w:t>
        </w:r>
      </w:hyperlink>
      <w:r w:rsidR="0059333A">
        <w:rPr>
          <w:rStyle w:val="Hyperlink"/>
          <w:noProof/>
        </w:rPr>
        <w:t xml:space="preserve">. </w:t>
      </w:r>
    </w:p>
    <w:p w14:paraId="1D01B34D" w14:textId="57F390FA" w:rsidR="000E6400" w:rsidRPr="000E6400" w:rsidRDefault="000E6400" w:rsidP="002251E3">
      <w:pPr>
        <w:pStyle w:val="Bibliography"/>
        <w:rPr>
          <w:noProof/>
        </w:rPr>
      </w:pPr>
      <w:r>
        <w:rPr>
          <w:noProof/>
        </w:rPr>
        <w:t xml:space="preserve">Statistics South Africa, 2014, </w:t>
      </w:r>
      <w:r>
        <w:rPr>
          <w:i/>
          <w:iCs/>
          <w:noProof/>
        </w:rPr>
        <w:t xml:space="preserve">Poverty Trends in South Africa, </w:t>
      </w:r>
      <w:r>
        <w:rPr>
          <w:noProof/>
        </w:rPr>
        <w:t>Sta</w:t>
      </w:r>
      <w:r w:rsidR="0004205B">
        <w:rPr>
          <w:noProof/>
        </w:rPr>
        <w:t>tistics South Africa, Pretoria.</w:t>
      </w:r>
    </w:p>
    <w:p w14:paraId="36723DAF" w14:textId="6A2B76A6" w:rsidR="009B3715" w:rsidRPr="009B3715" w:rsidRDefault="00DD1ABF" w:rsidP="002251E3">
      <w:r>
        <w:t>Stu</w:t>
      </w:r>
      <w:r w:rsidR="009B3715">
        <w:t>a</w:t>
      </w:r>
      <w:r>
        <w:t>r</w:t>
      </w:r>
      <w:r w:rsidR="009B3715">
        <w:t xml:space="preserve">t, K, Holmes, B, </w:t>
      </w:r>
      <w:r w:rsidR="009B3715" w:rsidRPr="00013EE9">
        <w:rPr>
          <w:rFonts w:eastAsia="Times New Roman" w:cs="Helvetica"/>
          <w:color w:val="000000" w:themeColor="text1"/>
          <w:lang w:eastAsia="en-GB"/>
        </w:rPr>
        <w:t>Péguillan</w:t>
      </w:r>
      <w:r w:rsidR="009B3715">
        <w:t xml:space="preserve">, A, Comfort, N, Menoe, O, Porter, T &amp; </w:t>
      </w:r>
      <w:r w:rsidR="009B3715" w:rsidRPr="009B3715">
        <w:rPr>
          <w:rFonts w:cs="Arial"/>
          <w:shd w:val="clear" w:color="auto" w:fill="FFFFFF"/>
        </w:rPr>
        <w:t>Mahlakgane, J, 2014</w:t>
      </w:r>
      <w:r w:rsidR="009B3715">
        <w:rPr>
          <w:rFonts w:cs="Arial"/>
          <w:shd w:val="clear" w:color="auto" w:fill="FFFFFF"/>
        </w:rPr>
        <w:t xml:space="preserve">, </w:t>
      </w:r>
      <w:r w:rsidR="000C008E">
        <w:rPr>
          <w:rFonts w:cs="Arial"/>
          <w:shd w:val="clear" w:color="auto" w:fill="FFFFFF"/>
        </w:rPr>
        <w:t>‘Rise of Live Music</w:t>
      </w:r>
      <w:r w:rsidR="00885327">
        <w:rPr>
          <w:rFonts w:cs="Arial"/>
          <w:shd w:val="clear" w:color="auto" w:fill="FFFFFF"/>
        </w:rPr>
        <w:t>’,</w:t>
      </w:r>
      <w:r w:rsidR="000C008E">
        <w:rPr>
          <w:rFonts w:cs="Arial"/>
          <w:shd w:val="clear" w:color="auto" w:fill="FFFFFF"/>
        </w:rPr>
        <w:t xml:space="preserve"> panel discussion, </w:t>
      </w:r>
      <w:r w:rsidR="000C008E" w:rsidRPr="000C008E">
        <w:rPr>
          <w:rFonts w:cs="Arial"/>
          <w:i/>
          <w:shd w:val="clear" w:color="auto" w:fill="FFFFFF"/>
        </w:rPr>
        <w:t>Moshito Music Conference and Exhibition</w:t>
      </w:r>
      <w:r w:rsidR="000C008E">
        <w:rPr>
          <w:rFonts w:cs="Arial"/>
          <w:shd w:val="clear" w:color="auto" w:fill="FFFFFF"/>
        </w:rPr>
        <w:t>, 3 September, SABC Studios, Johannesburg.</w:t>
      </w:r>
    </w:p>
    <w:p w14:paraId="0286AC51" w14:textId="25C94F5D" w:rsidR="0036739D" w:rsidRDefault="0036739D" w:rsidP="002251E3">
      <w:pPr>
        <w:pStyle w:val="Bibliography"/>
        <w:rPr>
          <w:noProof/>
        </w:rPr>
      </w:pPr>
      <w:r>
        <w:rPr>
          <w:noProof/>
        </w:rPr>
        <w:t xml:space="preserve">Student Village, 2014, </w:t>
      </w:r>
      <w:r>
        <w:rPr>
          <w:i/>
          <w:iCs/>
          <w:noProof/>
        </w:rPr>
        <w:t xml:space="preserve">South Africa Student Spend Report 2014, </w:t>
      </w:r>
      <w:r>
        <w:rPr>
          <w:noProof/>
        </w:rPr>
        <w:t>Student Village, Johannesburg</w:t>
      </w:r>
      <w:r w:rsidR="0059333A">
        <w:rPr>
          <w:noProof/>
        </w:rPr>
        <w:t xml:space="preserve">. </w:t>
      </w:r>
    </w:p>
    <w:p w14:paraId="07491827" w14:textId="4A54CEF5" w:rsidR="00B50571" w:rsidRPr="00D74871" w:rsidRDefault="00B50571" w:rsidP="002251E3">
      <w:pPr>
        <w:pStyle w:val="Bibliography"/>
        <w:rPr>
          <w:rStyle w:val="apple-converted-space"/>
          <w:rFonts w:cs="Arial"/>
          <w:color w:val="222222"/>
          <w:shd w:val="clear" w:color="auto" w:fill="FFFFFF"/>
        </w:rPr>
      </w:pPr>
      <w:r w:rsidRPr="00D74871">
        <w:rPr>
          <w:noProof/>
        </w:rPr>
        <w:t xml:space="preserve">Suonsyrjä, S, 2007, </w:t>
      </w:r>
      <w:r w:rsidRPr="00D74871">
        <w:rPr>
          <w:iCs/>
          <w:noProof/>
        </w:rPr>
        <w:t xml:space="preserve">In the Search of the Audience: Ideas and Practices of Audience Development in the Regional Dance Centres of Finland, masters thesis, </w:t>
      </w:r>
      <w:r w:rsidRPr="00D74871">
        <w:rPr>
          <w:rFonts w:cs="Arial"/>
          <w:color w:val="222222"/>
          <w:shd w:val="clear" w:color="auto" w:fill="FFFFFF"/>
        </w:rPr>
        <w:t>University of the Arts Helsinki</w:t>
      </w:r>
      <w:r w:rsidRPr="00D74871">
        <w:rPr>
          <w:rStyle w:val="apple-converted-space"/>
          <w:rFonts w:cs="Arial"/>
          <w:color w:val="222222"/>
          <w:shd w:val="clear" w:color="auto" w:fill="FFFFFF"/>
        </w:rPr>
        <w:t>, Helsinki.</w:t>
      </w:r>
    </w:p>
    <w:p w14:paraId="5C2FDEF8" w14:textId="199CDDE0" w:rsidR="00D74871" w:rsidRPr="00D74871" w:rsidRDefault="00D74871" w:rsidP="002251E3">
      <w:pPr>
        <w:pStyle w:val="Bibliography"/>
        <w:rPr>
          <w:noProof/>
        </w:rPr>
      </w:pPr>
      <w:r>
        <w:rPr>
          <w:noProof/>
        </w:rPr>
        <w:t xml:space="preserve">Taboo, 2015, </w:t>
      </w:r>
      <w:r>
        <w:rPr>
          <w:i/>
          <w:iCs/>
          <w:noProof/>
        </w:rPr>
        <w:t xml:space="preserve">Taboo website,  </w:t>
      </w:r>
      <w:r>
        <w:rPr>
          <w:noProof/>
        </w:rPr>
        <w:t xml:space="preserve">viewed 18 February 2015, </w:t>
      </w:r>
      <w:hyperlink r:id="rId47" w:history="1">
        <w:r w:rsidRPr="00987794">
          <w:rPr>
            <w:rStyle w:val="Hyperlink"/>
            <w:noProof/>
          </w:rPr>
          <w:t>http://www.taboo.co.za/</w:t>
        </w:r>
      </w:hyperlink>
      <w:r>
        <w:rPr>
          <w:noProof/>
          <w:u w:val="single"/>
        </w:rPr>
        <w:t xml:space="preserve">. </w:t>
      </w:r>
    </w:p>
    <w:p w14:paraId="03033946" w14:textId="2073B85D" w:rsidR="007835CB" w:rsidRDefault="000B298F" w:rsidP="002251E3">
      <w:pPr>
        <w:pStyle w:val="Bibliography"/>
        <w:rPr>
          <w:noProof/>
          <w:u w:val="single"/>
        </w:rPr>
      </w:pPr>
      <w:r>
        <w:rPr>
          <w:noProof/>
        </w:rPr>
        <w:t>The Orbit</w:t>
      </w:r>
      <w:r w:rsidR="007835CB">
        <w:rPr>
          <w:noProof/>
        </w:rPr>
        <w:t xml:space="preserve">, 2014, </w:t>
      </w:r>
      <w:r w:rsidR="007835CB">
        <w:rPr>
          <w:i/>
          <w:iCs/>
          <w:noProof/>
        </w:rPr>
        <w:t xml:space="preserve">The Orbit website, viewed 11 July 2014, </w:t>
      </w:r>
      <w:hyperlink r:id="rId48" w:history="1">
        <w:r w:rsidR="007835CB" w:rsidRPr="00987794">
          <w:rPr>
            <w:rStyle w:val="Hyperlink"/>
            <w:noProof/>
          </w:rPr>
          <w:t>http://www.theorbit.co.za/</w:t>
        </w:r>
      </w:hyperlink>
      <w:r w:rsidR="007835CB">
        <w:rPr>
          <w:noProof/>
          <w:u w:val="single"/>
        </w:rPr>
        <w:t xml:space="preserve">. </w:t>
      </w:r>
    </w:p>
    <w:p w14:paraId="1CE47CB9" w14:textId="550C6906" w:rsidR="0027264B" w:rsidRPr="0027264B" w:rsidRDefault="0027264B" w:rsidP="002251E3">
      <w:pPr>
        <w:pStyle w:val="Bibliography"/>
        <w:rPr>
          <w:noProof/>
        </w:rPr>
      </w:pPr>
      <w:r>
        <w:rPr>
          <w:noProof/>
        </w:rPr>
        <w:t xml:space="preserve">University of West England, 2014, </w:t>
      </w:r>
      <w:r>
        <w:rPr>
          <w:i/>
          <w:iCs/>
          <w:noProof/>
        </w:rPr>
        <w:t>Research Observatory,</w:t>
      </w:r>
      <w:r w:rsidRPr="0027264B">
        <w:rPr>
          <w:iCs/>
          <w:noProof/>
        </w:rPr>
        <w:t xml:space="preserve"> viewed 1 May 2014, </w:t>
      </w:r>
      <w:hyperlink r:id="rId49" w:history="1">
        <w:r w:rsidRPr="00987794">
          <w:rPr>
            <w:rStyle w:val="Hyperlink"/>
            <w:noProof/>
          </w:rPr>
          <w:t>http://ro.uwe.ac.uk/RenderPages/RenderConstellation.aspx?Context=6&amp;Area=1&amp;Room=3&amp;Constellation=58</w:t>
        </w:r>
      </w:hyperlink>
      <w:r>
        <w:rPr>
          <w:noProof/>
        </w:rPr>
        <w:t xml:space="preserve">. </w:t>
      </w:r>
    </w:p>
    <w:p w14:paraId="66FBD419" w14:textId="1402728C" w:rsidR="00582C84" w:rsidRPr="0049321C" w:rsidRDefault="00582C84" w:rsidP="002251E3">
      <w:pPr>
        <w:pStyle w:val="Bibliography"/>
        <w:rPr>
          <w:noProof/>
        </w:rPr>
      </w:pPr>
      <w:r>
        <w:rPr>
          <w:noProof/>
        </w:rPr>
        <w:t>Venter, I</w:t>
      </w:r>
      <w:r w:rsidR="0049321C">
        <w:rPr>
          <w:noProof/>
        </w:rPr>
        <w:t xml:space="preserve">, 2008, </w:t>
      </w:r>
      <w:r w:rsidR="0049321C" w:rsidRPr="0049321C">
        <w:rPr>
          <w:noProof/>
        </w:rPr>
        <w:t>‘</w:t>
      </w:r>
      <w:r w:rsidRPr="0049321C">
        <w:rPr>
          <w:iCs/>
          <w:noProof/>
        </w:rPr>
        <w:t>Sandton, the continent's richest square mile, could doub</w:t>
      </w:r>
      <w:r w:rsidR="0049321C" w:rsidRPr="0049321C">
        <w:rPr>
          <w:iCs/>
          <w:noProof/>
        </w:rPr>
        <w:t>le in size over the next decade</w:t>
      </w:r>
      <w:r w:rsidR="0049321C" w:rsidRPr="0049321C">
        <w:rPr>
          <w:i/>
          <w:iCs/>
          <w:noProof/>
        </w:rPr>
        <w:t>’</w:t>
      </w:r>
      <w:r w:rsidR="0049321C">
        <w:rPr>
          <w:i/>
          <w:iCs/>
          <w:noProof/>
        </w:rPr>
        <w:t xml:space="preserve">, </w:t>
      </w:r>
      <w:r w:rsidR="0049321C">
        <w:rPr>
          <w:iCs/>
          <w:noProof/>
        </w:rPr>
        <w:t xml:space="preserve">20 June, </w:t>
      </w:r>
      <w:r w:rsidR="0049321C" w:rsidRPr="0049321C">
        <w:rPr>
          <w:i/>
          <w:iCs/>
          <w:noProof/>
        </w:rPr>
        <w:t>Engineering News,</w:t>
      </w:r>
      <w:r>
        <w:rPr>
          <w:i/>
          <w:iCs/>
          <w:noProof/>
        </w:rPr>
        <w:t xml:space="preserve"> </w:t>
      </w:r>
      <w:r w:rsidR="0049321C">
        <w:rPr>
          <w:noProof/>
        </w:rPr>
        <w:t xml:space="preserve">viewed 18 February 2015, </w:t>
      </w:r>
      <w:hyperlink r:id="rId50" w:history="1">
        <w:r w:rsidR="0049321C" w:rsidRPr="00987794">
          <w:rPr>
            <w:rStyle w:val="Hyperlink"/>
            <w:noProof/>
          </w:rPr>
          <w:t>http://www.engineeringnews.co.za/article/sandton-the-continentrsquos-richest-square-mile-could-double-in-size-over-the-next-decade-2008-06-20</w:t>
        </w:r>
      </w:hyperlink>
      <w:r w:rsidR="0049321C">
        <w:rPr>
          <w:noProof/>
        </w:rPr>
        <w:t xml:space="preserve">. </w:t>
      </w:r>
    </w:p>
    <w:p w14:paraId="2D76D124" w14:textId="0C3DDC51" w:rsidR="00133AE8" w:rsidRDefault="00133AE8" w:rsidP="002251E3">
      <w:pPr>
        <w:pStyle w:val="Bibliography"/>
        <w:rPr>
          <w:noProof/>
        </w:rPr>
      </w:pPr>
      <w:r>
        <w:rPr>
          <w:noProof/>
        </w:rPr>
        <w:t xml:space="preserve">Vargo, S &amp; Lusch, R, 2004, ‘Evolving to a New Dominant Logic for Marketing’, </w:t>
      </w:r>
      <w:r>
        <w:rPr>
          <w:i/>
          <w:iCs/>
          <w:noProof/>
        </w:rPr>
        <w:t xml:space="preserve">Journal of Marketing, </w:t>
      </w:r>
      <w:r>
        <w:rPr>
          <w:iCs/>
          <w:noProof/>
        </w:rPr>
        <w:t xml:space="preserve">vol. </w:t>
      </w:r>
      <w:r>
        <w:rPr>
          <w:noProof/>
        </w:rPr>
        <w:t>68, no. January, pp. 1 - 17.</w:t>
      </w:r>
    </w:p>
    <w:p w14:paraId="22D6F2EF" w14:textId="322DF7A1" w:rsidR="00E50DA9" w:rsidRDefault="00E50DA9" w:rsidP="002251E3">
      <w:pPr>
        <w:pStyle w:val="Bibliography"/>
        <w:rPr>
          <w:noProof/>
        </w:rPr>
      </w:pPr>
      <w:r>
        <w:rPr>
          <w:noProof/>
        </w:rPr>
        <w:t xml:space="preserve">Waltl, C, 2006. </w:t>
      </w:r>
      <w:r>
        <w:rPr>
          <w:i/>
          <w:iCs/>
          <w:noProof/>
        </w:rPr>
        <w:t xml:space="preserve">International Committee on Management Conferences, </w:t>
      </w:r>
      <w:r w:rsidRPr="002C11EE">
        <w:rPr>
          <w:iCs/>
          <w:noProof/>
        </w:rPr>
        <w:t>viewed 8 May 2014</w:t>
      </w:r>
      <w:r>
        <w:rPr>
          <w:i/>
          <w:iCs/>
          <w:noProof/>
        </w:rPr>
        <w:t xml:space="preserve">, </w:t>
      </w:r>
      <w:hyperlink r:id="rId51" w:history="1">
        <w:r w:rsidRPr="00987794">
          <w:rPr>
            <w:rStyle w:val="Hyperlink"/>
            <w:noProof/>
          </w:rPr>
          <w:t>http://www.intercom.museum/documents/1-4Waltl.pdf</w:t>
        </w:r>
      </w:hyperlink>
      <w:r>
        <w:rPr>
          <w:noProof/>
          <w:u w:val="single"/>
        </w:rPr>
        <w:t xml:space="preserve">. </w:t>
      </w:r>
      <w:r>
        <w:rPr>
          <w:noProof/>
        </w:rPr>
        <w:br/>
      </w:r>
      <w:r>
        <w:rPr>
          <w:noProof/>
        </w:rPr>
        <w:br/>
      </w:r>
      <w:r w:rsidR="002C11EE">
        <w:rPr>
          <w:noProof/>
        </w:rPr>
        <w:t xml:space="preserve">Williams, R, </w:t>
      </w:r>
      <w:r w:rsidR="00BE7B55">
        <w:rPr>
          <w:noProof/>
        </w:rPr>
        <w:t xml:space="preserve">1977, </w:t>
      </w:r>
      <w:r w:rsidR="002C11EE">
        <w:rPr>
          <w:i/>
          <w:iCs/>
          <w:noProof/>
        </w:rPr>
        <w:t xml:space="preserve">Marxism and Literature, </w:t>
      </w:r>
      <w:r>
        <w:rPr>
          <w:noProof/>
        </w:rPr>
        <w:t>1</w:t>
      </w:r>
      <w:r w:rsidR="002C11EE">
        <w:rPr>
          <w:noProof/>
        </w:rPr>
        <w:t>st</w:t>
      </w:r>
      <w:r>
        <w:rPr>
          <w:noProof/>
        </w:rPr>
        <w:t xml:space="preserve"> ed</w:t>
      </w:r>
      <w:r w:rsidR="002C11EE">
        <w:rPr>
          <w:noProof/>
        </w:rPr>
        <w:t xml:space="preserve">n, Oxford University Press, Oxford. </w:t>
      </w:r>
    </w:p>
    <w:p w14:paraId="2D72E80B" w14:textId="40CD38A2" w:rsidR="009A2193" w:rsidRDefault="009A2193" w:rsidP="002251E3">
      <w:pPr>
        <w:pStyle w:val="Bibliography"/>
        <w:rPr>
          <w:noProof/>
        </w:rPr>
      </w:pPr>
      <w:r>
        <w:rPr>
          <w:noProof/>
        </w:rPr>
        <w:t xml:space="preserve">Zone 6, 2014, </w:t>
      </w:r>
      <w:r>
        <w:rPr>
          <w:i/>
          <w:iCs/>
          <w:noProof/>
        </w:rPr>
        <w:t xml:space="preserve">Zone 6 Facebook page, </w:t>
      </w:r>
      <w:r w:rsidRPr="009A2193">
        <w:rPr>
          <w:iCs/>
          <w:noProof/>
        </w:rPr>
        <w:t xml:space="preserve">viewed 11 July 2014, </w:t>
      </w:r>
      <w:hyperlink r:id="rId52" w:history="1">
        <w:r w:rsidRPr="00987794">
          <w:rPr>
            <w:rStyle w:val="Hyperlink"/>
            <w:noProof/>
          </w:rPr>
          <w:t>https://www.facebook.com/Zone6Venue</w:t>
        </w:r>
      </w:hyperlink>
      <w:r>
        <w:rPr>
          <w:noProof/>
          <w:u w:val="single"/>
        </w:rPr>
        <w:t xml:space="preserve">. </w:t>
      </w:r>
    </w:p>
    <w:p w14:paraId="12749D82" w14:textId="60B71E52" w:rsidR="00DD1ABF" w:rsidRPr="00DD1ABF" w:rsidRDefault="00DD1ABF" w:rsidP="002251E3">
      <w:pPr>
        <w:pStyle w:val="Bibliography"/>
        <w:rPr>
          <w:noProof/>
        </w:rPr>
      </w:pPr>
      <w:r>
        <w:rPr>
          <w:noProof/>
        </w:rPr>
        <w:t>Zvomuya, P, 2013, ‘</w:t>
      </w:r>
      <w:r w:rsidRPr="00DD1ABF">
        <w:rPr>
          <w:iCs/>
          <w:noProof/>
        </w:rPr>
        <w:t>Afrikan Freedom Station: A cultural oasis</w:t>
      </w:r>
      <w:r>
        <w:rPr>
          <w:iCs/>
          <w:noProof/>
        </w:rPr>
        <w:t>’</w:t>
      </w:r>
      <w:r>
        <w:rPr>
          <w:i/>
          <w:iCs/>
          <w:noProof/>
        </w:rPr>
        <w:t xml:space="preserve">, </w:t>
      </w:r>
      <w:r w:rsidRPr="00DD1ABF">
        <w:rPr>
          <w:iCs/>
          <w:noProof/>
        </w:rPr>
        <w:t>14 March,</w:t>
      </w:r>
      <w:r>
        <w:rPr>
          <w:i/>
          <w:iCs/>
          <w:noProof/>
        </w:rPr>
        <w:t xml:space="preserve"> </w:t>
      </w:r>
      <w:r>
        <w:rPr>
          <w:noProof/>
        </w:rPr>
        <w:t xml:space="preserve"> </w:t>
      </w:r>
      <w:r>
        <w:rPr>
          <w:i/>
          <w:noProof/>
        </w:rPr>
        <w:t xml:space="preserve">Mail and Guardian, </w:t>
      </w:r>
      <w:r>
        <w:rPr>
          <w:noProof/>
        </w:rPr>
        <w:t xml:space="preserve">viewed 4 March 2014, </w:t>
      </w:r>
      <w:hyperlink r:id="rId53" w:history="1">
        <w:r w:rsidRPr="00987794">
          <w:rPr>
            <w:rStyle w:val="Hyperlink"/>
            <w:noProof/>
          </w:rPr>
          <w:t>http://mg.co.za/?article/2013-03-14-afrikan-freedom-station-a-cultural-oasis</w:t>
        </w:r>
      </w:hyperlink>
      <w:r>
        <w:rPr>
          <w:noProof/>
        </w:rPr>
        <w:t xml:space="preserve">. </w:t>
      </w:r>
    </w:p>
    <w:p w14:paraId="2F881346" w14:textId="77777777" w:rsidR="002251E3" w:rsidRDefault="002251E3" w:rsidP="00384574">
      <w:pPr>
        <w:rPr>
          <w:rStyle w:val="Heading1Char"/>
        </w:rPr>
      </w:pPr>
      <w:bookmarkStart w:id="35" w:name="_Toc386729463"/>
    </w:p>
    <w:p w14:paraId="3D149315" w14:textId="707558FD" w:rsidR="00247048" w:rsidRPr="00E33318" w:rsidRDefault="00665F1B" w:rsidP="00384574">
      <w:bookmarkStart w:id="36" w:name="_Toc432344348"/>
      <w:r w:rsidRPr="001938C1">
        <w:rPr>
          <w:rStyle w:val="Heading1Char"/>
        </w:rPr>
        <w:lastRenderedPageBreak/>
        <w:t>Appendices</w:t>
      </w:r>
      <w:bookmarkEnd w:id="36"/>
      <w:r w:rsidRPr="000A4A86">
        <w:br/>
      </w:r>
      <w:r w:rsidR="000A4A86" w:rsidRPr="00E33318">
        <w:br/>
      </w:r>
      <w:r w:rsidR="001938C1" w:rsidRPr="00BF2FDF">
        <w:rPr>
          <w:rStyle w:val="Heading2Char"/>
        </w:rPr>
        <w:br/>
      </w:r>
      <w:r w:rsidR="002251E3" w:rsidRPr="00BF2FDF">
        <w:rPr>
          <w:rStyle w:val="Heading2Char"/>
        </w:rPr>
        <w:t xml:space="preserve">Appendix A: </w:t>
      </w:r>
      <w:r w:rsidR="00384574" w:rsidRPr="00BF2FDF">
        <w:rPr>
          <w:rStyle w:val="Heading2Char"/>
        </w:rPr>
        <w:t>List of figures</w:t>
      </w:r>
      <w:r w:rsidR="000F299D">
        <w:rPr>
          <w:rStyle w:val="Heading2Char"/>
        </w:rPr>
        <w:br/>
      </w:r>
      <w:r w:rsidR="00247048">
        <w:br/>
        <w:t>Figure 1: Maitland’s Audience Grid (Maitland, 2009, p. 20)</w:t>
      </w:r>
      <w:r w:rsidR="00247048">
        <w:br/>
        <w:t>Figure 2: RAND Behavioural Model (McCarthy &amp; Jinnett, 2001, p. 24).</w:t>
      </w:r>
      <w:r w:rsidR="00247048">
        <w:br/>
        <w:t>Figure 3: Maslow’s Hierarchy of Needs (Waltl, 2006, p. 5)</w:t>
      </w:r>
      <w:r w:rsidR="00247048">
        <w:br/>
        <w:t>Figure 4: Morris Hargreaves McIntyre Audience Development Model (Morris Hargreaves Hargreaves, 2013)</w:t>
      </w:r>
      <w:r w:rsidR="00247048">
        <w:br/>
        <w:t>Figure 5: Arts Audiences: Insight 2011 – Urban Eclectic Profile (Arts Council England, 2011)</w:t>
      </w:r>
      <w:r w:rsidR="00247048">
        <w:br/>
        <w:t>Figure 6: Primary Research Popular Music Genres</w:t>
      </w:r>
      <w:r w:rsidR="00247048">
        <w:br/>
        <w:t>Figure 7: Case study venues mapped on Maitland’s model</w:t>
      </w:r>
      <w:r w:rsidR="00247048">
        <w:br/>
        <w:t>Figure 8: Case study venues mapped against Rentschler’s evolutionary framework</w:t>
      </w:r>
      <w:r w:rsidR="002251E3">
        <w:br/>
      </w:r>
    </w:p>
    <w:p w14:paraId="37A08F4B" w14:textId="48A15D21" w:rsidR="00E44580" w:rsidRDefault="002457C8" w:rsidP="00151712">
      <w:pPr>
        <w:rPr>
          <w:rStyle w:val="Heading3Char"/>
        </w:rPr>
      </w:pPr>
      <w:bookmarkStart w:id="37" w:name="_Toc432344349"/>
      <w:r w:rsidRPr="001938C1">
        <w:rPr>
          <w:rStyle w:val="Heading2Char"/>
        </w:rPr>
        <w:t>Appendix B</w:t>
      </w:r>
      <w:r w:rsidR="005346CD" w:rsidRPr="001938C1">
        <w:rPr>
          <w:rStyle w:val="Heading2Char"/>
        </w:rPr>
        <w:t xml:space="preserve">: </w:t>
      </w:r>
      <w:r w:rsidR="00384574" w:rsidRPr="001938C1">
        <w:rPr>
          <w:rStyle w:val="Heading2Char"/>
        </w:rPr>
        <w:t>Interview questions</w:t>
      </w:r>
      <w:bookmarkEnd w:id="37"/>
      <w:r w:rsidR="00C979DA">
        <w:br/>
      </w:r>
      <w:r w:rsidR="006A4C0C">
        <w:rPr>
          <w:rStyle w:val="Heading3Char"/>
        </w:rPr>
        <w:br/>
      </w:r>
      <w:r w:rsidR="00E44580" w:rsidRPr="00C35251">
        <w:rPr>
          <w:b/>
        </w:rPr>
        <w:t>Draft interview questions (young people)</w:t>
      </w:r>
    </w:p>
    <w:p w14:paraId="2193454E" w14:textId="25A5EF1D" w:rsidR="00151712" w:rsidRPr="00E44580" w:rsidRDefault="00151712" w:rsidP="00151712">
      <w:pPr>
        <w:rPr>
          <w:rFonts w:asciiTheme="majorHAnsi" w:eastAsiaTheme="majorEastAsia" w:hAnsiTheme="majorHAnsi" w:cstheme="majorBidi"/>
          <w:b/>
          <w:bCs/>
          <w:color w:val="4F81BD" w:themeColor="accent1"/>
        </w:rPr>
      </w:pPr>
      <w:r w:rsidRPr="00151712">
        <w:rPr>
          <w:rFonts w:ascii="Calibri" w:hAnsi="Calibri" w:cs="Calibri"/>
          <w:color w:val="000000"/>
          <w:sz w:val="23"/>
          <w:szCs w:val="23"/>
        </w:rPr>
        <w:t>The first half of the questions will be sent to the interviewee in an online/printed survey prior to the interview, with the second half of the open-ended questions asked in a semi-structured one-on-one interview.</w:t>
      </w:r>
    </w:p>
    <w:p w14:paraId="0C92662F" w14:textId="059001F0" w:rsidR="00DF57B0" w:rsidRPr="00151712" w:rsidRDefault="00DA16AF" w:rsidP="005346CD">
      <w:pPr>
        <w:rPr>
          <w:b/>
          <w:i/>
        </w:rPr>
      </w:pPr>
      <w:r w:rsidRPr="00151712">
        <w:rPr>
          <w:b/>
          <w:i/>
        </w:rPr>
        <w:t>Demographics</w:t>
      </w:r>
    </w:p>
    <w:p w14:paraId="4F3F041F" w14:textId="77777777" w:rsidR="006A7CFD" w:rsidRPr="00151712" w:rsidRDefault="00F02D50" w:rsidP="0017503F">
      <w:pPr>
        <w:pStyle w:val="ListParagraph"/>
        <w:numPr>
          <w:ilvl w:val="0"/>
          <w:numId w:val="2"/>
        </w:numPr>
      </w:pPr>
      <w:r w:rsidRPr="00151712">
        <w:rPr>
          <w:b/>
        </w:rPr>
        <w:t>What is your age?</w:t>
      </w:r>
      <w:r w:rsidRPr="00151712">
        <w:t xml:space="preserve"> </w:t>
      </w:r>
      <w:r w:rsidRPr="00151712">
        <w:br/>
        <w:t>15 to 16  / 17 to 18  / 19 to 20 / 21 to 22 / 23 to 24 / 25 to 26 / 26 or older</w:t>
      </w:r>
    </w:p>
    <w:p w14:paraId="12D40515" w14:textId="6BFAD09A" w:rsidR="006A7CFD" w:rsidRPr="00151712" w:rsidRDefault="006A7CFD" w:rsidP="0017503F">
      <w:pPr>
        <w:pStyle w:val="ListParagraph"/>
        <w:numPr>
          <w:ilvl w:val="0"/>
          <w:numId w:val="2"/>
        </w:numPr>
      </w:pPr>
      <w:r w:rsidRPr="00151712">
        <w:rPr>
          <w:b/>
        </w:rPr>
        <w:t>What is your gender?</w:t>
      </w:r>
      <w:r w:rsidR="002C494F" w:rsidRPr="00151712">
        <w:tab/>
      </w:r>
      <w:r w:rsidR="002C494F" w:rsidRPr="00151712">
        <w:tab/>
      </w:r>
      <w:r w:rsidRPr="00151712">
        <w:t xml:space="preserve">Female / </w:t>
      </w:r>
      <w:r w:rsidR="00F02D50" w:rsidRPr="00151712">
        <w:t>Male</w:t>
      </w:r>
    </w:p>
    <w:p w14:paraId="348F3847" w14:textId="34EBF5BF" w:rsidR="006A7CFD" w:rsidRPr="00151712" w:rsidRDefault="006A7CFD" w:rsidP="0017503F">
      <w:pPr>
        <w:pStyle w:val="ListParagraph"/>
        <w:numPr>
          <w:ilvl w:val="0"/>
          <w:numId w:val="2"/>
        </w:numPr>
      </w:pPr>
      <w:r w:rsidRPr="00151712">
        <w:rPr>
          <w:b/>
        </w:rPr>
        <w:t>Where do you live?</w:t>
      </w:r>
      <w:r w:rsidRPr="00151712">
        <w:tab/>
        <w:t>Province</w:t>
      </w:r>
      <w:r w:rsidRPr="00151712">
        <w:tab/>
      </w:r>
      <w:r w:rsidR="00F02D50" w:rsidRPr="00151712">
        <w:t>Suburb</w:t>
      </w:r>
      <w:r w:rsidR="00F02D50" w:rsidRPr="00151712">
        <w:tab/>
      </w:r>
    </w:p>
    <w:p w14:paraId="26D0AEC2" w14:textId="756EBC9A" w:rsidR="006A7CFD" w:rsidRPr="00151712" w:rsidRDefault="00F02D50" w:rsidP="0017503F">
      <w:pPr>
        <w:pStyle w:val="ListParagraph"/>
        <w:numPr>
          <w:ilvl w:val="0"/>
          <w:numId w:val="2"/>
        </w:numPr>
      </w:pPr>
      <w:r w:rsidRPr="00151712">
        <w:rPr>
          <w:b/>
        </w:rPr>
        <w:t>Where were you born?</w:t>
      </w:r>
      <w:r w:rsidR="006A7CFD" w:rsidRPr="00151712">
        <w:tab/>
      </w:r>
      <w:r w:rsidRPr="00151712">
        <w:t>Country     Province</w:t>
      </w:r>
    </w:p>
    <w:p w14:paraId="1306AEB1" w14:textId="6D51FFD5" w:rsidR="006A7CFD" w:rsidRPr="00151712" w:rsidRDefault="00F02D50" w:rsidP="0017503F">
      <w:pPr>
        <w:pStyle w:val="ListParagraph"/>
        <w:numPr>
          <w:ilvl w:val="0"/>
          <w:numId w:val="2"/>
        </w:numPr>
      </w:pPr>
      <w:r w:rsidRPr="00151712">
        <w:rPr>
          <w:b/>
        </w:rPr>
        <w:t xml:space="preserve"> Are you a citizen of South Africa?</w:t>
      </w:r>
      <w:r w:rsidR="006A7CFD" w:rsidRPr="00151712">
        <w:tab/>
        <w:t>Yes / No</w:t>
      </w:r>
    </w:p>
    <w:p w14:paraId="6708363D" w14:textId="77777777" w:rsidR="006A7CFD" w:rsidRPr="00151712" w:rsidRDefault="00F02D50" w:rsidP="0017503F">
      <w:pPr>
        <w:pStyle w:val="ListParagraph"/>
        <w:numPr>
          <w:ilvl w:val="0"/>
          <w:numId w:val="2"/>
        </w:numPr>
        <w:rPr>
          <w:b/>
        </w:rPr>
      </w:pPr>
      <w:r w:rsidRPr="00151712">
        <w:rPr>
          <w:b/>
        </w:rPr>
        <w:t>If not, which country do you have citizenship for?</w:t>
      </w:r>
    </w:p>
    <w:p w14:paraId="127712A9" w14:textId="77777777" w:rsidR="006A7CFD" w:rsidRPr="00151712" w:rsidRDefault="00F02D50" w:rsidP="0017503F">
      <w:pPr>
        <w:pStyle w:val="ListParagraph"/>
        <w:numPr>
          <w:ilvl w:val="0"/>
          <w:numId w:val="2"/>
        </w:numPr>
      </w:pPr>
      <w:r w:rsidRPr="00151712">
        <w:rPr>
          <w:b/>
        </w:rPr>
        <w:t>What is your ethnic origin?</w:t>
      </w:r>
      <w:r w:rsidR="006A7CFD" w:rsidRPr="00151712">
        <w:tab/>
      </w:r>
      <w:r w:rsidRPr="00151712">
        <w:t>Black</w:t>
      </w:r>
      <w:r w:rsidR="006A7CFD" w:rsidRPr="00151712">
        <w:t xml:space="preserve"> / </w:t>
      </w:r>
      <w:r w:rsidRPr="00151712">
        <w:t>Coloured</w:t>
      </w:r>
      <w:r w:rsidR="006A7CFD" w:rsidRPr="00151712">
        <w:t xml:space="preserve"> / </w:t>
      </w:r>
      <w:r w:rsidRPr="00151712">
        <w:t>Indian</w:t>
      </w:r>
      <w:r w:rsidR="006A7CFD" w:rsidRPr="00151712">
        <w:t xml:space="preserve"> / </w:t>
      </w:r>
      <w:r w:rsidRPr="00151712">
        <w:t>White</w:t>
      </w:r>
      <w:r w:rsidR="006A7CFD" w:rsidRPr="00151712">
        <w:t xml:space="preserve"> / </w:t>
      </w:r>
      <w:r w:rsidRPr="00151712">
        <w:t>Other (please specify)</w:t>
      </w:r>
    </w:p>
    <w:p w14:paraId="445AD4FC" w14:textId="77777777" w:rsidR="006A7CFD" w:rsidRPr="00151712" w:rsidRDefault="00F02D50" w:rsidP="0017503F">
      <w:pPr>
        <w:pStyle w:val="ListParagraph"/>
        <w:numPr>
          <w:ilvl w:val="0"/>
          <w:numId w:val="2"/>
        </w:numPr>
      </w:pPr>
      <w:r w:rsidRPr="00151712">
        <w:rPr>
          <w:b/>
        </w:rPr>
        <w:t>What is your first language?</w:t>
      </w:r>
      <w:r w:rsidR="006A7CFD" w:rsidRPr="00151712">
        <w:t xml:space="preserve"> </w:t>
      </w:r>
      <w:r w:rsidRPr="00151712">
        <w:t>Afrikaans</w:t>
      </w:r>
      <w:r w:rsidR="006A7CFD" w:rsidRPr="00151712">
        <w:t xml:space="preserve"> / </w:t>
      </w:r>
      <w:r w:rsidRPr="00151712">
        <w:t>English</w:t>
      </w:r>
      <w:r w:rsidR="006A7CFD" w:rsidRPr="00151712">
        <w:t xml:space="preserve"> / </w:t>
      </w:r>
      <w:r w:rsidRPr="00151712">
        <w:t>Ndebele</w:t>
      </w:r>
      <w:r w:rsidR="006A7CFD" w:rsidRPr="00151712">
        <w:t xml:space="preserve"> / North Sotho – </w:t>
      </w:r>
      <w:r w:rsidRPr="00151712">
        <w:t>Pedi</w:t>
      </w:r>
      <w:r w:rsidR="006A7CFD" w:rsidRPr="00151712">
        <w:t xml:space="preserve"> / </w:t>
      </w:r>
      <w:r w:rsidRPr="00151712">
        <w:t>South Sotho</w:t>
      </w:r>
      <w:r w:rsidR="006A7CFD" w:rsidRPr="00151712">
        <w:t xml:space="preserve"> / </w:t>
      </w:r>
      <w:r w:rsidRPr="00151712">
        <w:t>Swazi</w:t>
      </w:r>
      <w:r w:rsidR="006A7CFD" w:rsidRPr="00151712">
        <w:t xml:space="preserve"> / </w:t>
      </w:r>
      <w:r w:rsidRPr="00151712">
        <w:t>Tsonga</w:t>
      </w:r>
      <w:r w:rsidR="006A7CFD" w:rsidRPr="00151712">
        <w:t xml:space="preserve"> / </w:t>
      </w:r>
      <w:r w:rsidRPr="00151712">
        <w:t>Tswana</w:t>
      </w:r>
      <w:r w:rsidR="006A7CFD" w:rsidRPr="00151712">
        <w:t xml:space="preserve"> / </w:t>
      </w:r>
      <w:r w:rsidRPr="00151712">
        <w:t>Venda</w:t>
      </w:r>
      <w:r w:rsidR="006A7CFD" w:rsidRPr="00151712">
        <w:t xml:space="preserve"> / </w:t>
      </w:r>
      <w:r w:rsidRPr="00151712">
        <w:t>Xhosa</w:t>
      </w:r>
      <w:r w:rsidR="006A7CFD" w:rsidRPr="00151712">
        <w:t xml:space="preserve"> / </w:t>
      </w:r>
      <w:r w:rsidRPr="00151712">
        <w:t>Zulu</w:t>
      </w:r>
      <w:r w:rsidR="006A7CFD" w:rsidRPr="00151712">
        <w:t xml:space="preserve"> / </w:t>
      </w:r>
      <w:r w:rsidRPr="00151712">
        <w:t>Other (please specify)</w:t>
      </w:r>
    </w:p>
    <w:p w14:paraId="5F3CD0F0" w14:textId="77777777" w:rsidR="006A7CFD" w:rsidRPr="00151712" w:rsidRDefault="00F02D50" w:rsidP="0017503F">
      <w:pPr>
        <w:pStyle w:val="ListParagraph"/>
        <w:numPr>
          <w:ilvl w:val="0"/>
          <w:numId w:val="2"/>
        </w:numPr>
      </w:pPr>
      <w:r w:rsidRPr="00151712">
        <w:rPr>
          <w:b/>
        </w:rPr>
        <w:t>What other languages do you speak?</w:t>
      </w:r>
      <w:r w:rsidR="006A7CFD" w:rsidRPr="00151712">
        <w:t xml:space="preserve"> Afrikaans / English / Ndebele / North Sotho – Pedi / South Sotho / Swazi / Tsonga / Tswana / Venda / Xhosa / Zulu / Other (please specify)</w:t>
      </w:r>
    </w:p>
    <w:p w14:paraId="5FC994D3" w14:textId="7283FB80" w:rsidR="002E6628" w:rsidRPr="00151712" w:rsidRDefault="00F02D50" w:rsidP="0017503F">
      <w:pPr>
        <w:pStyle w:val="ListParagraph"/>
        <w:numPr>
          <w:ilvl w:val="0"/>
          <w:numId w:val="2"/>
        </w:numPr>
      </w:pPr>
      <w:r w:rsidRPr="00151712">
        <w:rPr>
          <w:b/>
        </w:rPr>
        <w:t>Which statement best describes your education to date</w:t>
      </w:r>
      <w:r w:rsidR="002C494F" w:rsidRPr="00151712">
        <w:rPr>
          <w:b/>
        </w:rPr>
        <w:t>?</w:t>
      </w:r>
      <w:r w:rsidR="002E6628" w:rsidRPr="00151712">
        <w:tab/>
      </w:r>
      <w:r w:rsidRPr="00151712">
        <w:t>Some primary school</w:t>
      </w:r>
      <w:r w:rsidR="006A7CFD" w:rsidRPr="00151712">
        <w:t xml:space="preserve"> / </w:t>
      </w:r>
      <w:r w:rsidRPr="00151712">
        <w:t>Finished primary school</w:t>
      </w:r>
      <w:r w:rsidR="002E6628" w:rsidRPr="00151712">
        <w:t xml:space="preserve"> / </w:t>
      </w:r>
      <w:r w:rsidRPr="00151712">
        <w:t>Some high school</w:t>
      </w:r>
      <w:r w:rsidR="002E6628" w:rsidRPr="00151712">
        <w:t xml:space="preserve"> / </w:t>
      </w:r>
      <w:r w:rsidRPr="00151712">
        <w:t>Matric</w:t>
      </w:r>
      <w:r w:rsidR="002E6628" w:rsidRPr="00151712">
        <w:t xml:space="preserve"> / </w:t>
      </w:r>
      <w:r w:rsidRPr="00151712">
        <w:t>Technikon</w:t>
      </w:r>
      <w:r w:rsidR="002E6628" w:rsidRPr="00151712">
        <w:t xml:space="preserve"> / </w:t>
      </w:r>
      <w:r w:rsidRPr="00151712">
        <w:t>University degree</w:t>
      </w:r>
      <w:r w:rsidR="002E6628" w:rsidRPr="00151712">
        <w:t xml:space="preserve"> / </w:t>
      </w:r>
      <w:r w:rsidRPr="00151712">
        <w:t>Other (please specify)</w:t>
      </w:r>
    </w:p>
    <w:p w14:paraId="30C154CD" w14:textId="186F2510" w:rsidR="008B4BA5" w:rsidRPr="00151712" w:rsidRDefault="00F02D50" w:rsidP="0017503F">
      <w:pPr>
        <w:pStyle w:val="ListParagraph"/>
        <w:numPr>
          <w:ilvl w:val="0"/>
          <w:numId w:val="2"/>
        </w:numPr>
      </w:pPr>
      <w:r w:rsidRPr="00151712">
        <w:rPr>
          <w:b/>
        </w:rPr>
        <w:t>Do y</w:t>
      </w:r>
      <w:r w:rsidR="002E6628" w:rsidRPr="00151712">
        <w:rPr>
          <w:b/>
        </w:rPr>
        <w:t>ou work?</w:t>
      </w:r>
      <w:r w:rsidR="002E6628" w:rsidRPr="00151712">
        <w:rPr>
          <w:b/>
        </w:rPr>
        <w:tab/>
      </w:r>
      <w:r w:rsidRPr="00151712">
        <w:t>Full time</w:t>
      </w:r>
      <w:r w:rsidR="002E6628" w:rsidRPr="00151712">
        <w:t xml:space="preserve"> / </w:t>
      </w:r>
      <w:r w:rsidRPr="00151712">
        <w:t>Part time</w:t>
      </w:r>
      <w:r w:rsidR="002E6628" w:rsidRPr="00151712">
        <w:t xml:space="preserve"> / </w:t>
      </w:r>
      <w:r w:rsidRPr="00151712">
        <w:t>Internship</w:t>
      </w:r>
      <w:r w:rsidR="002E6628" w:rsidRPr="00151712">
        <w:t xml:space="preserve"> / </w:t>
      </w:r>
      <w:r w:rsidRPr="00151712">
        <w:t>Volunteer</w:t>
      </w:r>
      <w:r w:rsidR="002E6628" w:rsidRPr="00151712">
        <w:t xml:space="preserve"> / </w:t>
      </w:r>
      <w:r w:rsidRPr="00151712">
        <w:t>Unemployed</w:t>
      </w:r>
    </w:p>
    <w:p w14:paraId="6C2A54FF" w14:textId="43A39487" w:rsidR="00BF6F57" w:rsidRPr="00151712" w:rsidRDefault="00BF6F57" w:rsidP="0017503F">
      <w:pPr>
        <w:pStyle w:val="ListParagraph"/>
        <w:numPr>
          <w:ilvl w:val="0"/>
          <w:numId w:val="2"/>
        </w:numPr>
      </w:pPr>
      <w:r w:rsidRPr="00151712">
        <w:rPr>
          <w:b/>
        </w:rPr>
        <w:t>If you are unemployed how long have you been unemployed for?</w:t>
      </w:r>
      <w:r w:rsidRPr="00151712">
        <w:tab/>
        <w:t>0 - 6 months / 6 months - 1 year / 1 year - 18 months / 18 months - 2 years / 2 - 3 years / Over 3 years</w:t>
      </w:r>
    </w:p>
    <w:p w14:paraId="77319318" w14:textId="343612BA" w:rsidR="00B60438" w:rsidRPr="00151712" w:rsidRDefault="00B60438" w:rsidP="0017503F">
      <w:pPr>
        <w:pStyle w:val="ListParagraph"/>
        <w:numPr>
          <w:ilvl w:val="0"/>
          <w:numId w:val="2"/>
        </w:numPr>
      </w:pPr>
      <w:r w:rsidRPr="00151712">
        <w:rPr>
          <w:b/>
        </w:rPr>
        <w:t>From the list below please tick the top four items that you spend your money on?</w:t>
      </w:r>
      <w:r w:rsidRPr="00151712">
        <w:t xml:space="preserve">   Airtime / Alcohol / Books / Cinema / Clothes / DJs or live music / Other arts events / Eating </w:t>
      </w:r>
      <w:r w:rsidRPr="00151712">
        <w:lastRenderedPageBreak/>
        <w:t>out / Computer games / Education / Education/child care for dependent / Gym membership / Hair and beauty / Magazines / Music / Other (please specify)</w:t>
      </w:r>
    </w:p>
    <w:p w14:paraId="37CB6343" w14:textId="43C107B2" w:rsidR="006A2BFD" w:rsidRPr="00151712" w:rsidRDefault="006A2BFD" w:rsidP="0017503F">
      <w:pPr>
        <w:pStyle w:val="ListParagraph"/>
        <w:numPr>
          <w:ilvl w:val="0"/>
          <w:numId w:val="2"/>
        </w:numPr>
      </w:pPr>
      <w:r w:rsidRPr="00151712">
        <w:rPr>
          <w:b/>
        </w:rPr>
        <w:t>Tick which top four activities you like to do in your spare time.</w:t>
      </w:r>
      <w:r w:rsidRPr="00151712">
        <w:tab/>
        <w:t>Cinema / Drink / DJs or live music / Eat out / Family related activities / Arts events / Play computer games / Sport / Study / Visit friends / Volunteer / Watch DVDs / Read / Surfing the net / Catching up on social media / Other (please specify)</w:t>
      </w:r>
    </w:p>
    <w:p w14:paraId="481BBC65" w14:textId="76BF86A3" w:rsidR="007665BC" w:rsidRPr="00151712" w:rsidRDefault="007665BC" w:rsidP="0017503F">
      <w:pPr>
        <w:pStyle w:val="ListParagraph"/>
        <w:numPr>
          <w:ilvl w:val="0"/>
          <w:numId w:val="2"/>
        </w:numPr>
      </w:pPr>
      <w:r w:rsidRPr="00151712">
        <w:rPr>
          <w:b/>
        </w:rPr>
        <w:t>What is your favourite television channel?</w:t>
      </w:r>
      <w:r w:rsidRPr="00151712">
        <w:tab/>
        <w:t>Choice Urban / eTV / MTVBase / Mzansi Magic / SABC1 / SABC2 / SABC3 / Vuzu / Other (please specify)</w:t>
      </w:r>
    </w:p>
    <w:p w14:paraId="2C9D0EFB" w14:textId="1C1BF6E9" w:rsidR="007665BC" w:rsidRPr="00151712" w:rsidRDefault="00121C1C" w:rsidP="0017503F">
      <w:pPr>
        <w:pStyle w:val="ListParagraph"/>
        <w:numPr>
          <w:ilvl w:val="0"/>
          <w:numId w:val="2"/>
        </w:numPr>
        <w:rPr>
          <w:b/>
        </w:rPr>
      </w:pPr>
      <w:r w:rsidRPr="00151712">
        <w:rPr>
          <w:b/>
        </w:rPr>
        <w:t>What magazines do you read?</w:t>
      </w:r>
      <w:r w:rsidRPr="00151712">
        <w:rPr>
          <w:b/>
        </w:rPr>
        <w:tab/>
      </w:r>
      <w:r w:rsidRPr="00151712">
        <w:t>17 / Bona / Drum / Glamour / Grazia / GQ /  Hype / Kickoff / Move / Rolling Stone / You / Other (please specify)</w:t>
      </w:r>
    </w:p>
    <w:p w14:paraId="77DC0C9A" w14:textId="3F92D3C2" w:rsidR="00121C1C" w:rsidRPr="00151712" w:rsidRDefault="002768ED" w:rsidP="0017503F">
      <w:pPr>
        <w:pStyle w:val="ListParagraph"/>
        <w:numPr>
          <w:ilvl w:val="0"/>
          <w:numId w:val="2"/>
        </w:numPr>
        <w:rPr>
          <w:b/>
        </w:rPr>
      </w:pPr>
      <w:r w:rsidRPr="00151712">
        <w:rPr>
          <w:b/>
        </w:rPr>
        <w:t>Which radio stations do you listen to?</w:t>
      </w:r>
      <w:r w:rsidRPr="00151712">
        <w:rPr>
          <w:b/>
        </w:rPr>
        <w:tab/>
      </w:r>
      <w:r w:rsidRPr="00151712">
        <w:t>94.5Kfm / 94.7 FM / 5FM / East Coast Radio / Goodhope FM / Kaya FM / Lesedi FM / Metro FM / Motsweding FM / Thobela FM / Ukhozi FM / Umhlobo Wenene FM / YFM /</w:t>
      </w:r>
      <w:r w:rsidRPr="00151712">
        <w:rPr>
          <w:b/>
        </w:rPr>
        <w:t xml:space="preserve"> </w:t>
      </w:r>
      <w:r w:rsidRPr="00151712">
        <w:t>Other (please specify)</w:t>
      </w:r>
    </w:p>
    <w:p w14:paraId="4C62DE56" w14:textId="5CE1869D" w:rsidR="00BC798C" w:rsidRPr="00151712" w:rsidRDefault="00BC798C" w:rsidP="0017503F">
      <w:pPr>
        <w:pStyle w:val="ListParagraph"/>
        <w:numPr>
          <w:ilvl w:val="0"/>
          <w:numId w:val="2"/>
        </w:numPr>
        <w:rPr>
          <w:b/>
        </w:rPr>
      </w:pPr>
      <w:r w:rsidRPr="00151712">
        <w:rPr>
          <w:b/>
        </w:rPr>
        <w:t>What cell phone have you got?</w:t>
      </w:r>
    </w:p>
    <w:p w14:paraId="52F615EB" w14:textId="3B7CF629" w:rsidR="00BC798C" w:rsidRPr="00151712" w:rsidRDefault="00BC798C" w:rsidP="0017503F">
      <w:pPr>
        <w:pStyle w:val="ListParagraph"/>
        <w:numPr>
          <w:ilvl w:val="0"/>
          <w:numId w:val="2"/>
        </w:numPr>
        <w:rPr>
          <w:b/>
        </w:rPr>
      </w:pPr>
      <w:r w:rsidRPr="00151712">
        <w:rPr>
          <w:b/>
        </w:rPr>
        <w:t xml:space="preserve">How do you mainly access the Internet?   </w:t>
      </w:r>
      <w:r w:rsidRPr="00151712">
        <w:t>Cell phone / PC or laptop at home / PC or laptop at school or college / PC or laptop at work / PC at internet café or community centre / Other (please specify)</w:t>
      </w:r>
    </w:p>
    <w:p w14:paraId="162CFEAC" w14:textId="57D66303" w:rsidR="00B82319" w:rsidRPr="00151712" w:rsidRDefault="00B82319" w:rsidP="0017503F">
      <w:pPr>
        <w:pStyle w:val="ListParagraph"/>
        <w:numPr>
          <w:ilvl w:val="0"/>
          <w:numId w:val="2"/>
        </w:numPr>
        <w:rPr>
          <w:b/>
        </w:rPr>
      </w:pPr>
      <w:r w:rsidRPr="00151712">
        <w:rPr>
          <w:rFonts w:cs="Arial"/>
          <w:b/>
          <w:bCs/>
          <w:color w:val="000000"/>
          <w:shd w:val="clear" w:color="auto" w:fill="FFFFFF"/>
        </w:rPr>
        <w:t>What day of the week and time of the day do you mostly search the internet?</w:t>
      </w:r>
    </w:p>
    <w:p w14:paraId="67AD6B88" w14:textId="6BCCACDC" w:rsidR="00B82319" w:rsidRPr="00151712" w:rsidRDefault="00B82319" w:rsidP="0017503F">
      <w:pPr>
        <w:pStyle w:val="ListParagraph"/>
        <w:numPr>
          <w:ilvl w:val="0"/>
          <w:numId w:val="2"/>
        </w:numPr>
        <w:rPr>
          <w:b/>
        </w:rPr>
      </w:pPr>
      <w:r w:rsidRPr="00151712">
        <w:rPr>
          <w:b/>
        </w:rPr>
        <w:t xml:space="preserve">Which of the following social media sites do you regularly use?   </w:t>
      </w:r>
      <w:r w:rsidRPr="00151712">
        <w:t>Facebook / Google+ / Instagram / Mxit / Pinterest / Twitter / YouTube / Vimeo / Whatsapp</w:t>
      </w:r>
    </w:p>
    <w:p w14:paraId="0FCB8344" w14:textId="77777777" w:rsidR="000E7F1F" w:rsidRPr="00151712" w:rsidRDefault="000E7F1F" w:rsidP="0017503F">
      <w:pPr>
        <w:pStyle w:val="ListParagraph"/>
        <w:numPr>
          <w:ilvl w:val="0"/>
          <w:numId w:val="2"/>
        </w:numPr>
        <w:rPr>
          <w:b/>
        </w:rPr>
      </w:pPr>
      <w:r w:rsidRPr="00151712">
        <w:rPr>
          <w:b/>
        </w:rPr>
        <w:t>If you use Facebook, what day of the week and time of the day do you mostly use it?</w:t>
      </w:r>
    </w:p>
    <w:p w14:paraId="42714E09" w14:textId="1B99C980" w:rsidR="000E7F1F" w:rsidRPr="00151712" w:rsidRDefault="000E7F1F" w:rsidP="0017503F">
      <w:pPr>
        <w:pStyle w:val="ListParagraph"/>
        <w:numPr>
          <w:ilvl w:val="0"/>
          <w:numId w:val="2"/>
        </w:numPr>
        <w:rPr>
          <w:b/>
        </w:rPr>
      </w:pPr>
      <w:r w:rsidRPr="00151712">
        <w:rPr>
          <w:b/>
        </w:rPr>
        <w:t>If you use Twitter, what day of the week and time of day do you mostly use it?</w:t>
      </w:r>
    </w:p>
    <w:p w14:paraId="26106E0F" w14:textId="76FFF394" w:rsidR="00B82319" w:rsidRPr="00151712" w:rsidRDefault="00B82319" w:rsidP="0017503F">
      <w:pPr>
        <w:pStyle w:val="ListParagraph"/>
        <w:numPr>
          <w:ilvl w:val="0"/>
          <w:numId w:val="2"/>
        </w:numPr>
        <w:rPr>
          <w:b/>
        </w:rPr>
      </w:pPr>
      <w:r w:rsidRPr="00151712">
        <w:rPr>
          <w:b/>
        </w:rPr>
        <w:t>What websites or blogs do you regularly go to?</w:t>
      </w:r>
    </w:p>
    <w:p w14:paraId="78EC0BE0" w14:textId="26976B41" w:rsidR="00875317" w:rsidRPr="00151712" w:rsidRDefault="00875317" w:rsidP="0017503F">
      <w:pPr>
        <w:pStyle w:val="ListParagraph"/>
        <w:numPr>
          <w:ilvl w:val="0"/>
          <w:numId w:val="2"/>
        </w:numPr>
        <w:rPr>
          <w:b/>
        </w:rPr>
      </w:pPr>
      <w:r w:rsidRPr="00151712">
        <w:rPr>
          <w:b/>
        </w:rPr>
        <w:t>How do you find out about live music events?</w:t>
      </w:r>
      <w:r w:rsidR="00AC479F" w:rsidRPr="00151712">
        <w:rPr>
          <w:b/>
        </w:rPr>
        <w:t xml:space="preserve"> How would you like to find out about live music events?</w:t>
      </w:r>
    </w:p>
    <w:p w14:paraId="2BF0DB07" w14:textId="21CF6265" w:rsidR="002251E3" w:rsidRPr="00084F3A" w:rsidRDefault="005075E7" w:rsidP="002251E3">
      <w:pPr>
        <w:pStyle w:val="ListParagraph"/>
        <w:numPr>
          <w:ilvl w:val="0"/>
          <w:numId w:val="2"/>
        </w:numPr>
        <w:rPr>
          <w:b/>
        </w:rPr>
      </w:pPr>
      <w:r w:rsidRPr="00151712">
        <w:rPr>
          <w:b/>
        </w:rPr>
        <w:t>Which websites do you regularly visit to find out information about music and live music events?</w:t>
      </w:r>
    </w:p>
    <w:p w14:paraId="520F6592" w14:textId="6DDC0ED8" w:rsidR="002251E3" w:rsidRPr="002251E3" w:rsidRDefault="002251E3" w:rsidP="002251E3">
      <w:pPr>
        <w:rPr>
          <w:b/>
        </w:rPr>
      </w:pPr>
      <w:r>
        <w:rPr>
          <w:b/>
        </w:rPr>
        <w:t>SAARF LSM Question</w:t>
      </w:r>
    </w:p>
    <w:p w14:paraId="2BFE93C2" w14:textId="77777777" w:rsidR="00084F3A" w:rsidRDefault="00084F3A" w:rsidP="002251E3">
      <w:pPr>
        <w:jc w:val="center"/>
        <w:rPr>
          <w:i/>
          <w:sz w:val="24"/>
          <w:szCs w:val="24"/>
        </w:rPr>
      </w:pPr>
    </w:p>
    <w:p w14:paraId="25188579" w14:textId="7F655D61" w:rsidR="00707511" w:rsidRPr="002251E3" w:rsidRDefault="00247048" w:rsidP="002251E3">
      <w:pPr>
        <w:jc w:val="center"/>
        <w:rPr>
          <w:i/>
          <w:sz w:val="24"/>
          <w:szCs w:val="24"/>
        </w:rPr>
      </w:pPr>
      <w:r>
        <w:rPr>
          <w:b/>
          <w:noProof/>
          <w:sz w:val="28"/>
          <w:szCs w:val="28"/>
          <w:lang w:eastAsia="en-GB"/>
        </w:rPr>
        <w:drawing>
          <wp:inline distT="0" distB="0" distL="0" distR="0" wp14:anchorId="7D354F10" wp14:editId="2CC0302A">
            <wp:extent cx="3009900" cy="259808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18765" cy="2605736"/>
                    </a:xfrm>
                    <a:prstGeom prst="rect">
                      <a:avLst/>
                    </a:prstGeom>
                    <a:noFill/>
                    <a:ln>
                      <a:noFill/>
                    </a:ln>
                  </pic:spPr>
                </pic:pic>
              </a:graphicData>
            </a:graphic>
          </wp:inline>
        </w:drawing>
      </w:r>
    </w:p>
    <w:p w14:paraId="63B262C9" w14:textId="112C874D" w:rsidR="006B4E8A" w:rsidRPr="00151712" w:rsidRDefault="00D13E83" w:rsidP="006B4E8A">
      <w:pPr>
        <w:rPr>
          <w:b/>
        </w:rPr>
      </w:pPr>
      <w:r w:rsidRPr="00151712">
        <w:rPr>
          <w:b/>
          <w:i/>
        </w:rPr>
        <w:lastRenderedPageBreak/>
        <w:t>In-depth questions</w:t>
      </w:r>
    </w:p>
    <w:p w14:paraId="721DA830" w14:textId="1B901ADB" w:rsidR="0011110D" w:rsidRPr="00151712" w:rsidRDefault="00947951" w:rsidP="0011110D">
      <w:pPr>
        <w:rPr>
          <w:b/>
        </w:rPr>
      </w:pPr>
      <w:r w:rsidRPr="00151712">
        <w:rPr>
          <w:b/>
        </w:rPr>
        <w:t>Motivation</w:t>
      </w:r>
    </w:p>
    <w:p w14:paraId="76CA2149" w14:textId="77777777" w:rsidR="0011110D" w:rsidRPr="00B20AA9" w:rsidRDefault="0011110D" w:rsidP="0017503F">
      <w:pPr>
        <w:pStyle w:val="ListParagraph"/>
        <w:numPr>
          <w:ilvl w:val="0"/>
          <w:numId w:val="3"/>
        </w:numPr>
      </w:pPr>
      <w:r w:rsidRPr="00B20AA9">
        <w:t>How does live music make you feel?</w:t>
      </w:r>
    </w:p>
    <w:p w14:paraId="3054A5E7" w14:textId="3A6D6B4E" w:rsidR="006B76AB" w:rsidRPr="00B20AA9" w:rsidRDefault="006B76AB" w:rsidP="0017503F">
      <w:pPr>
        <w:pStyle w:val="ListParagraph"/>
        <w:numPr>
          <w:ilvl w:val="0"/>
          <w:numId w:val="3"/>
        </w:numPr>
      </w:pPr>
      <w:r w:rsidRPr="00B20AA9">
        <w:t>Why do you like to attend live music?</w:t>
      </w:r>
    </w:p>
    <w:p w14:paraId="44D34A15" w14:textId="4DD79850" w:rsidR="0011110D" w:rsidRPr="00B20AA9" w:rsidRDefault="0011110D" w:rsidP="0017503F">
      <w:pPr>
        <w:pStyle w:val="ListParagraph"/>
        <w:numPr>
          <w:ilvl w:val="0"/>
          <w:numId w:val="3"/>
        </w:numPr>
      </w:pPr>
      <w:r w:rsidRPr="00B20AA9">
        <w:t>What impact does live music have on your life?</w:t>
      </w:r>
    </w:p>
    <w:p w14:paraId="55DE90E1" w14:textId="70CCAECD" w:rsidR="007C099D" w:rsidRPr="00B20AA9" w:rsidRDefault="007C099D" w:rsidP="0017503F">
      <w:pPr>
        <w:pStyle w:val="ListParagraph"/>
        <w:numPr>
          <w:ilvl w:val="0"/>
          <w:numId w:val="3"/>
        </w:numPr>
      </w:pPr>
      <w:r w:rsidRPr="00B20AA9">
        <w:t>What do you hope to get out of a live music event? Prompt..Have an interesting night out / Have fun with friends / As a treat to relax</w:t>
      </w:r>
      <w:r w:rsidR="00BA142A" w:rsidRPr="00B20AA9">
        <w:t xml:space="preserve"> or escape</w:t>
      </w:r>
      <w:r w:rsidRPr="00B20AA9">
        <w:t xml:space="preserve"> / Be intellectually stimu</w:t>
      </w:r>
      <w:r w:rsidR="00BA142A" w:rsidRPr="00B20AA9">
        <w:t>lated / Have a new experience / See exceptional music talent</w:t>
      </w:r>
      <w:r w:rsidR="00904EB3" w:rsidRPr="00B20AA9">
        <w:t xml:space="preserve"> / To be seen by the cool people</w:t>
      </w:r>
    </w:p>
    <w:p w14:paraId="36AE9832" w14:textId="493E2F08" w:rsidR="00C51E86" w:rsidRPr="00B20AA9" w:rsidRDefault="00C51E86" w:rsidP="0017503F">
      <w:pPr>
        <w:pStyle w:val="ListParagraph"/>
        <w:numPr>
          <w:ilvl w:val="0"/>
          <w:numId w:val="3"/>
        </w:numPr>
      </w:pPr>
      <w:r w:rsidRPr="00B20AA9">
        <w:t xml:space="preserve">What is most important to you when deciding to attend a live music event? </w:t>
      </w:r>
      <w:r w:rsidR="007C099D" w:rsidRPr="00B20AA9">
        <w:t>Prompt…</w:t>
      </w:r>
      <w:r w:rsidRPr="00B20AA9">
        <w:t>Artist, music genre, experience, venue, location, who will be there i.e. audience (</w:t>
      </w:r>
      <w:r w:rsidR="003F3987">
        <w:t>‘</w:t>
      </w:r>
      <w:r w:rsidRPr="00B20AA9">
        <w:t>race</w:t>
      </w:r>
      <w:r w:rsidR="003F3987">
        <w:t>’</w:t>
      </w:r>
      <w:r w:rsidRPr="00B20AA9">
        <w:t xml:space="preserve"> or age), price, timing (day of week or time), food or drinks available, just something to do?</w:t>
      </w:r>
    </w:p>
    <w:p w14:paraId="0CC52DFE" w14:textId="6D1451F3" w:rsidR="007C099D" w:rsidRPr="00B20AA9" w:rsidRDefault="007C099D" w:rsidP="0017503F">
      <w:pPr>
        <w:pStyle w:val="ListParagraph"/>
        <w:numPr>
          <w:ilvl w:val="0"/>
          <w:numId w:val="3"/>
        </w:numPr>
      </w:pPr>
      <w:r w:rsidRPr="00B20AA9">
        <w:t>Do you like to attend live music with your family, friends or alone?</w:t>
      </w:r>
    </w:p>
    <w:p w14:paraId="104FDC00" w14:textId="62B7ACF6" w:rsidR="00947951" w:rsidRPr="00B20AA9" w:rsidRDefault="00947951" w:rsidP="00F345EB">
      <w:pPr>
        <w:rPr>
          <w:b/>
        </w:rPr>
      </w:pPr>
      <w:r w:rsidRPr="00B20AA9">
        <w:rPr>
          <w:b/>
        </w:rPr>
        <w:t>Consumption</w:t>
      </w:r>
    </w:p>
    <w:p w14:paraId="4DE4732B" w14:textId="55F138F5" w:rsidR="000A28F0" w:rsidRPr="00B20AA9" w:rsidRDefault="000A28F0" w:rsidP="0017503F">
      <w:pPr>
        <w:pStyle w:val="ListParagraph"/>
        <w:numPr>
          <w:ilvl w:val="0"/>
          <w:numId w:val="3"/>
        </w:numPr>
      </w:pPr>
      <w:r w:rsidRPr="00B20AA9">
        <w:t>What experience do you hope to have at a live music event?</w:t>
      </w:r>
    </w:p>
    <w:p w14:paraId="1E87A9E1" w14:textId="6F935F80" w:rsidR="005A2F12" w:rsidRPr="00B20AA9" w:rsidRDefault="005A2F12" w:rsidP="0017503F">
      <w:pPr>
        <w:pStyle w:val="ListParagraph"/>
        <w:numPr>
          <w:ilvl w:val="0"/>
          <w:numId w:val="3"/>
        </w:numPr>
      </w:pPr>
      <w:r w:rsidRPr="00B20AA9">
        <w:t>How do you experience live music? Prompt….I dance all night long, I sit and listen to the artist, I spend the night at the bar with my friends…the music is just for background, I smoke so spend most of the time in the smoking section.</w:t>
      </w:r>
    </w:p>
    <w:p w14:paraId="24E9DDF9" w14:textId="1A7674C8" w:rsidR="00B54920" w:rsidRPr="00B20AA9" w:rsidRDefault="00B54920" w:rsidP="0017503F">
      <w:pPr>
        <w:pStyle w:val="ListParagraph"/>
        <w:numPr>
          <w:ilvl w:val="0"/>
          <w:numId w:val="3"/>
        </w:numPr>
      </w:pPr>
      <w:r w:rsidRPr="00B20AA9">
        <w:t>Where do you like to see live music? Why?</w:t>
      </w:r>
    </w:p>
    <w:p w14:paraId="1C135164" w14:textId="7E961C67" w:rsidR="00B54920" w:rsidRPr="00B20AA9" w:rsidRDefault="00B54920" w:rsidP="0017503F">
      <w:pPr>
        <w:pStyle w:val="ListParagraph"/>
        <w:numPr>
          <w:ilvl w:val="0"/>
          <w:numId w:val="3"/>
        </w:numPr>
      </w:pPr>
      <w:r w:rsidRPr="00B20AA9">
        <w:t>What types of venues or spaces do you l</w:t>
      </w:r>
      <w:r w:rsidR="008F7B66" w:rsidRPr="00B20AA9">
        <w:t>ike</w:t>
      </w:r>
      <w:r w:rsidR="00CD4873" w:rsidRPr="00B20AA9">
        <w:t xml:space="preserve"> or would you like </w:t>
      </w:r>
      <w:r w:rsidRPr="00B20AA9">
        <w:t>to see live music? Why?</w:t>
      </w:r>
    </w:p>
    <w:p w14:paraId="645F4C74" w14:textId="041DD797" w:rsidR="009A2B4A" w:rsidRPr="00B20AA9" w:rsidRDefault="00B54920" w:rsidP="0017503F">
      <w:pPr>
        <w:pStyle w:val="ListParagraph"/>
        <w:numPr>
          <w:ilvl w:val="0"/>
          <w:numId w:val="3"/>
        </w:numPr>
      </w:pPr>
      <w:r w:rsidRPr="00B20AA9">
        <w:t>Are there specific venues you like to see live music? Why?</w:t>
      </w:r>
    </w:p>
    <w:p w14:paraId="1DF3E0CB" w14:textId="38FB5B09" w:rsidR="005A2F12" w:rsidRPr="00B20AA9" w:rsidRDefault="005A2F12" w:rsidP="0017503F">
      <w:pPr>
        <w:pStyle w:val="ListParagraph"/>
        <w:numPr>
          <w:ilvl w:val="0"/>
          <w:numId w:val="3"/>
        </w:numPr>
      </w:pPr>
      <w:r w:rsidRPr="00B20AA9">
        <w:t>What is important to you when seeing live music at a venue? Prompt….parking, cheap drink</w:t>
      </w:r>
      <w:r w:rsidR="00B20AA9" w:rsidRPr="00B20AA9">
        <w:t>s, somewhere to sit, dancefloor, dinner/food</w:t>
      </w:r>
    </w:p>
    <w:p w14:paraId="2DC5B770" w14:textId="057AD648" w:rsidR="006B4E8A" w:rsidRPr="00B20AA9" w:rsidRDefault="00B20AA9" w:rsidP="0017503F">
      <w:pPr>
        <w:pStyle w:val="ListParagraph"/>
        <w:numPr>
          <w:ilvl w:val="0"/>
          <w:numId w:val="3"/>
        </w:numPr>
      </w:pPr>
      <w:r w:rsidRPr="00B20AA9">
        <w:t>What music genres do you like to see live at venues</w:t>
      </w:r>
      <w:r w:rsidR="00B500F3" w:rsidRPr="00B20AA9">
        <w:t>? Prompt with genres if not forthcoming…</w:t>
      </w:r>
      <w:r w:rsidR="006B4E8A" w:rsidRPr="00B20AA9">
        <w:t>Electronic / Hip Hop / House / Gospel / Indie / Jazz / Kwaito / Pop / R &amp; B / Rock / Other (please specify)</w:t>
      </w:r>
    </w:p>
    <w:p w14:paraId="44636919" w14:textId="56090502" w:rsidR="00D26B89" w:rsidRPr="00B20AA9" w:rsidRDefault="00D26B89" w:rsidP="0017503F">
      <w:pPr>
        <w:pStyle w:val="ListParagraph"/>
        <w:numPr>
          <w:ilvl w:val="0"/>
          <w:numId w:val="3"/>
        </w:numPr>
      </w:pPr>
      <w:r w:rsidRPr="00B20AA9">
        <w:t>Is there a music genre you like to see live most? Why? How often?</w:t>
      </w:r>
    </w:p>
    <w:p w14:paraId="3F98BC5B" w14:textId="499E1D20" w:rsidR="00B34F84" w:rsidRPr="00B20AA9" w:rsidRDefault="00D26B89" w:rsidP="0017503F">
      <w:pPr>
        <w:pStyle w:val="ListParagraph"/>
        <w:numPr>
          <w:ilvl w:val="0"/>
          <w:numId w:val="3"/>
        </w:numPr>
      </w:pPr>
      <w:r w:rsidRPr="00B20AA9">
        <w:t>Is there a music venue you like to go to most? Why? How often?</w:t>
      </w:r>
    </w:p>
    <w:p w14:paraId="5727F265" w14:textId="3A820F46" w:rsidR="00491F38" w:rsidRPr="00B20AA9" w:rsidRDefault="00491F38" w:rsidP="0017503F">
      <w:pPr>
        <w:pStyle w:val="ListParagraph"/>
        <w:numPr>
          <w:ilvl w:val="0"/>
          <w:numId w:val="3"/>
        </w:numPr>
      </w:pPr>
      <w:r w:rsidRPr="00B20AA9">
        <w:t xml:space="preserve">Is there a location you most like to </w:t>
      </w:r>
      <w:r w:rsidR="00435585">
        <w:t xml:space="preserve">see live music? Why? How often? </w:t>
      </w:r>
      <w:r w:rsidRPr="00B20AA9">
        <w:t>Prompt….Braamfontein, Soweto, Sandton</w:t>
      </w:r>
    </w:p>
    <w:p w14:paraId="51D03BBA" w14:textId="3B638FD1" w:rsidR="00E25F7B" w:rsidRPr="00B20AA9" w:rsidRDefault="00E25F7B" w:rsidP="0017503F">
      <w:pPr>
        <w:pStyle w:val="ListParagraph"/>
        <w:numPr>
          <w:ilvl w:val="0"/>
          <w:numId w:val="3"/>
        </w:numPr>
      </w:pPr>
      <w:r w:rsidRPr="00B20AA9">
        <w:t>Is there an amount of money you like to spend on a live music event? What is the maximum you would spend on a live music event and for what type of event would that be or venue?</w:t>
      </w:r>
    </w:p>
    <w:p w14:paraId="160D6EA4" w14:textId="7519BA8E" w:rsidR="00B20AA9" w:rsidRPr="00B20AA9" w:rsidRDefault="00B20AA9" w:rsidP="0017503F">
      <w:pPr>
        <w:pStyle w:val="ListParagraph"/>
        <w:numPr>
          <w:ilvl w:val="0"/>
          <w:numId w:val="3"/>
        </w:numPr>
      </w:pPr>
      <w:r w:rsidRPr="00B20AA9">
        <w:t>How frequently do you see live music? Why?</w:t>
      </w:r>
    </w:p>
    <w:p w14:paraId="2A5713DF" w14:textId="77777777" w:rsidR="00875317" w:rsidRPr="00B20AA9" w:rsidRDefault="00491F38" w:rsidP="0017503F">
      <w:pPr>
        <w:pStyle w:val="ListParagraph"/>
        <w:numPr>
          <w:ilvl w:val="0"/>
          <w:numId w:val="3"/>
        </w:numPr>
      </w:pPr>
      <w:r w:rsidRPr="00B20AA9">
        <w:t>Do you like to attend other arts events? If so what? How often? Where?</w:t>
      </w:r>
    </w:p>
    <w:p w14:paraId="0C6DDEE7" w14:textId="77777777" w:rsidR="00875317" w:rsidRPr="00151712" w:rsidRDefault="00947951" w:rsidP="00875317">
      <w:pPr>
        <w:rPr>
          <w:b/>
        </w:rPr>
      </w:pPr>
      <w:r w:rsidRPr="00151712">
        <w:rPr>
          <w:b/>
        </w:rPr>
        <w:t>Barriers</w:t>
      </w:r>
    </w:p>
    <w:p w14:paraId="1AAF2326" w14:textId="77777777" w:rsidR="00875317" w:rsidRPr="00B20AA9" w:rsidRDefault="005075E7" w:rsidP="0017503F">
      <w:pPr>
        <w:pStyle w:val="ListParagraph"/>
        <w:numPr>
          <w:ilvl w:val="0"/>
          <w:numId w:val="3"/>
        </w:numPr>
      </w:pPr>
      <w:r w:rsidRPr="00B20AA9">
        <w:t>Do you choose the live music or venue based on location or proximity?</w:t>
      </w:r>
      <w:r w:rsidR="00B34F84" w:rsidRPr="00B20AA9">
        <w:t xml:space="preserve"> Why?</w:t>
      </w:r>
    </w:p>
    <w:p w14:paraId="29341278" w14:textId="0938FA2D" w:rsidR="00875317" w:rsidRPr="00B20AA9" w:rsidRDefault="005075E7" w:rsidP="0017503F">
      <w:pPr>
        <w:pStyle w:val="ListParagraph"/>
        <w:numPr>
          <w:ilvl w:val="0"/>
          <w:numId w:val="3"/>
        </w:numPr>
      </w:pPr>
      <w:r w:rsidRPr="00B20AA9">
        <w:t xml:space="preserve">Do you choose the </w:t>
      </w:r>
      <w:r w:rsidR="005760FE" w:rsidRPr="00B20AA9">
        <w:t>artists</w:t>
      </w:r>
      <w:r w:rsidRPr="00B20AA9">
        <w:t xml:space="preserve"> or venue</w:t>
      </w:r>
      <w:r w:rsidR="005760FE" w:rsidRPr="00B20AA9">
        <w:t>s</w:t>
      </w:r>
      <w:r w:rsidRPr="00B20AA9">
        <w:t xml:space="preserve"> based on what type of audience</w:t>
      </w:r>
      <w:r w:rsidR="0011110D" w:rsidRPr="00B20AA9">
        <w:t xml:space="preserve"> is associated with the venue? </w:t>
      </w:r>
      <w:r w:rsidR="00B34F84" w:rsidRPr="00B20AA9">
        <w:t>Prompt….</w:t>
      </w:r>
      <w:r w:rsidR="003F3987">
        <w:t>’</w:t>
      </w:r>
      <w:r w:rsidRPr="00B20AA9">
        <w:t>race</w:t>
      </w:r>
      <w:r w:rsidR="003F3987">
        <w:t>’</w:t>
      </w:r>
      <w:r w:rsidRPr="00B20AA9">
        <w:t>, age, sex, education-level, location</w:t>
      </w:r>
      <w:r w:rsidR="00B34F84" w:rsidRPr="00B20AA9">
        <w:t>.</w:t>
      </w:r>
    </w:p>
    <w:p w14:paraId="29862F95" w14:textId="12ECA742" w:rsidR="005760FE" w:rsidRPr="00B20AA9" w:rsidRDefault="005760FE" w:rsidP="0017503F">
      <w:pPr>
        <w:pStyle w:val="ListParagraph"/>
        <w:numPr>
          <w:ilvl w:val="0"/>
          <w:numId w:val="3"/>
        </w:numPr>
      </w:pPr>
      <w:r w:rsidRPr="00B20AA9">
        <w:t>Are their certain venues or locations you wouldn’t feel welcome at?</w:t>
      </w:r>
      <w:r w:rsidR="00B20AA9" w:rsidRPr="00B20AA9">
        <w:t xml:space="preserve"> OR </w:t>
      </w:r>
      <w:r w:rsidRPr="00B20AA9">
        <w:t>Do you feel all venues or locations are open to all people in Johannesburg?</w:t>
      </w:r>
    </w:p>
    <w:p w14:paraId="5A41CF21" w14:textId="77777777" w:rsidR="00875317" w:rsidRPr="00B20AA9" w:rsidRDefault="00B34F84" w:rsidP="0017503F">
      <w:pPr>
        <w:pStyle w:val="ListParagraph"/>
        <w:numPr>
          <w:ilvl w:val="0"/>
          <w:numId w:val="3"/>
        </w:numPr>
      </w:pPr>
      <w:r w:rsidRPr="00B20AA9">
        <w:t>How do you travel to live music events? Prompt….Taxi, car, cab, bus, train, catch a ride with friends?</w:t>
      </w:r>
    </w:p>
    <w:p w14:paraId="0DC9A078" w14:textId="2E327379" w:rsidR="00435585" w:rsidRPr="00707511" w:rsidRDefault="00875317" w:rsidP="00BD17EB">
      <w:pPr>
        <w:pStyle w:val="ListParagraph"/>
        <w:numPr>
          <w:ilvl w:val="0"/>
          <w:numId w:val="3"/>
        </w:numPr>
      </w:pPr>
      <w:r w:rsidRPr="00B20AA9">
        <w:lastRenderedPageBreak/>
        <w:t xml:space="preserve">What stops you from attending live music more often? </w:t>
      </w:r>
      <w:r w:rsidR="00B20AA9" w:rsidRPr="00B20AA9">
        <w:t xml:space="preserve"> OR </w:t>
      </w:r>
      <w:r w:rsidRPr="00B20AA9">
        <w:t>What stops you from attending this venue more often?</w:t>
      </w:r>
      <w:r w:rsidR="002251E3">
        <w:br/>
      </w:r>
    </w:p>
    <w:p w14:paraId="2063CC15" w14:textId="1FBAA15D" w:rsidR="00F5525F" w:rsidRPr="00C35251" w:rsidRDefault="005346CD" w:rsidP="00C35251">
      <w:pPr>
        <w:rPr>
          <w:b/>
        </w:rPr>
      </w:pPr>
      <w:r w:rsidRPr="00C35251">
        <w:rPr>
          <w:b/>
        </w:rPr>
        <w:t>D</w:t>
      </w:r>
      <w:r w:rsidR="00707511" w:rsidRPr="00C35251">
        <w:rPr>
          <w:b/>
        </w:rPr>
        <w:t>raft i</w:t>
      </w:r>
      <w:r w:rsidRPr="00C35251">
        <w:rPr>
          <w:b/>
        </w:rPr>
        <w:t>n</w:t>
      </w:r>
      <w:r w:rsidR="00707511" w:rsidRPr="00C35251">
        <w:rPr>
          <w:b/>
        </w:rPr>
        <w:t>terview q</w:t>
      </w:r>
      <w:r w:rsidR="00DE5D0F" w:rsidRPr="00C35251">
        <w:rPr>
          <w:b/>
        </w:rPr>
        <w:t>uestions (venue staff)</w:t>
      </w:r>
    </w:p>
    <w:p w14:paraId="2EB81E9B" w14:textId="77777777" w:rsidR="00F5525F" w:rsidRPr="00151712" w:rsidRDefault="00F5525F" w:rsidP="0017503F">
      <w:pPr>
        <w:pStyle w:val="ListParagraph"/>
        <w:numPr>
          <w:ilvl w:val="0"/>
          <w:numId w:val="4"/>
        </w:numPr>
      </w:pPr>
      <w:r w:rsidRPr="00151712">
        <w:t>Name</w:t>
      </w:r>
    </w:p>
    <w:p w14:paraId="5000DF4E" w14:textId="575FE1AD" w:rsidR="00F5525F" w:rsidRPr="00151712" w:rsidRDefault="00F5525F" w:rsidP="0017503F">
      <w:pPr>
        <w:pStyle w:val="ListParagraph"/>
        <w:numPr>
          <w:ilvl w:val="0"/>
          <w:numId w:val="4"/>
        </w:numPr>
      </w:pPr>
      <w:r w:rsidRPr="00151712">
        <w:t>Role and responsibilities in the organisation</w:t>
      </w:r>
    </w:p>
    <w:p w14:paraId="1461955F" w14:textId="77777777" w:rsidR="00F5525F" w:rsidRDefault="00F5525F" w:rsidP="0017503F">
      <w:pPr>
        <w:pStyle w:val="ListParagraph"/>
        <w:numPr>
          <w:ilvl w:val="0"/>
          <w:numId w:val="4"/>
        </w:numPr>
      </w:pPr>
      <w:r w:rsidRPr="00151712">
        <w:t>Time with the organisation</w:t>
      </w:r>
    </w:p>
    <w:p w14:paraId="0FB429F9" w14:textId="7953CC06" w:rsidR="00EB7892" w:rsidRPr="00EB7892" w:rsidRDefault="00EB7892" w:rsidP="00EB7892">
      <w:pPr>
        <w:rPr>
          <w:b/>
        </w:rPr>
      </w:pPr>
      <w:r w:rsidRPr="00EB7892">
        <w:rPr>
          <w:b/>
        </w:rPr>
        <w:t>Audience</w:t>
      </w:r>
    </w:p>
    <w:p w14:paraId="5A3FA8E7" w14:textId="6C386C87" w:rsidR="008A021B" w:rsidRPr="00151712" w:rsidRDefault="00F5525F" w:rsidP="0017503F">
      <w:pPr>
        <w:pStyle w:val="ListParagraph"/>
        <w:numPr>
          <w:ilvl w:val="0"/>
          <w:numId w:val="4"/>
        </w:numPr>
      </w:pPr>
      <w:r w:rsidRPr="00151712">
        <w:t>Describe your organisation in 4 words</w:t>
      </w:r>
    </w:p>
    <w:p w14:paraId="4BA8554D" w14:textId="2D910F9C" w:rsidR="008A021B" w:rsidRPr="00151712" w:rsidRDefault="008A021B" w:rsidP="0017503F">
      <w:pPr>
        <w:pStyle w:val="ListParagraph"/>
        <w:numPr>
          <w:ilvl w:val="0"/>
          <w:numId w:val="4"/>
        </w:numPr>
      </w:pPr>
      <w:r w:rsidRPr="00151712">
        <w:t>What type of experience do you want your audience to have here?</w:t>
      </w:r>
    </w:p>
    <w:p w14:paraId="08D86285" w14:textId="7D7D453F" w:rsidR="00B258BC" w:rsidRDefault="008A021B" w:rsidP="0017503F">
      <w:pPr>
        <w:pStyle w:val="ListParagraph"/>
        <w:numPr>
          <w:ilvl w:val="0"/>
          <w:numId w:val="4"/>
        </w:numPr>
      </w:pPr>
      <w:r w:rsidRPr="00151712">
        <w:t>How do you think you audience feels when they see live music here?</w:t>
      </w:r>
    </w:p>
    <w:p w14:paraId="0D15B507" w14:textId="77777777" w:rsidR="00EB7892" w:rsidRPr="00151712" w:rsidRDefault="00EB7892" w:rsidP="0017503F">
      <w:pPr>
        <w:pStyle w:val="ListParagraph"/>
        <w:numPr>
          <w:ilvl w:val="0"/>
          <w:numId w:val="4"/>
        </w:numPr>
      </w:pPr>
      <w:r w:rsidRPr="00151712">
        <w:t>Do you think this venue is open to all audiences? If yes or no, why?</w:t>
      </w:r>
    </w:p>
    <w:p w14:paraId="5CB5314E" w14:textId="33B6DA10" w:rsidR="00F5525F" w:rsidRPr="00151712" w:rsidRDefault="00F5525F" w:rsidP="0017503F">
      <w:pPr>
        <w:pStyle w:val="ListParagraph"/>
        <w:numPr>
          <w:ilvl w:val="0"/>
          <w:numId w:val="4"/>
        </w:numPr>
      </w:pPr>
      <w:r w:rsidRPr="00151712">
        <w:t>Who is this organisation’s primary audience?</w:t>
      </w:r>
    </w:p>
    <w:p w14:paraId="28F0D2A7" w14:textId="25EEBAD1" w:rsidR="00033166" w:rsidRDefault="00033166" w:rsidP="0017503F">
      <w:pPr>
        <w:pStyle w:val="ListParagraph"/>
        <w:numPr>
          <w:ilvl w:val="0"/>
          <w:numId w:val="4"/>
        </w:numPr>
      </w:pPr>
      <w:r w:rsidRPr="00151712">
        <w:t>Do you attract yo</w:t>
      </w:r>
      <w:r w:rsidR="00EB7892">
        <w:t xml:space="preserve">ung audiences? </w:t>
      </w:r>
      <w:r w:rsidRPr="00151712">
        <w:t>Do you want to attract young audiences? If yes or no why?</w:t>
      </w:r>
    </w:p>
    <w:p w14:paraId="5A4562B9" w14:textId="32E945D9" w:rsidR="00EB7892" w:rsidRPr="00151712" w:rsidRDefault="00EB7892" w:rsidP="0017503F">
      <w:pPr>
        <w:pStyle w:val="ListParagraph"/>
        <w:numPr>
          <w:ilvl w:val="0"/>
          <w:numId w:val="4"/>
        </w:numPr>
      </w:pPr>
      <w:r w:rsidRPr="00151712">
        <w:t>How do you think you could attract young audiences?</w:t>
      </w:r>
    </w:p>
    <w:p w14:paraId="65C59B79" w14:textId="77777777" w:rsidR="00F5525F" w:rsidRPr="00151712" w:rsidRDefault="00F5525F" w:rsidP="0017503F">
      <w:pPr>
        <w:pStyle w:val="ListParagraph"/>
        <w:numPr>
          <w:ilvl w:val="0"/>
          <w:numId w:val="4"/>
        </w:numPr>
      </w:pPr>
      <w:r w:rsidRPr="00151712">
        <w:t>What is this organisation’s ideal audience? Do you feel you are attracting that audience? If so how?</w:t>
      </w:r>
    </w:p>
    <w:p w14:paraId="2308D8A9" w14:textId="256C949A" w:rsidR="00B258BC" w:rsidRPr="00151712" w:rsidRDefault="00B258BC" w:rsidP="0017503F">
      <w:pPr>
        <w:pStyle w:val="ListParagraph"/>
        <w:numPr>
          <w:ilvl w:val="0"/>
          <w:numId w:val="4"/>
        </w:numPr>
      </w:pPr>
      <w:r w:rsidRPr="00151712">
        <w:t>What do you know about your audiences? How do you find this out?</w:t>
      </w:r>
    </w:p>
    <w:p w14:paraId="627227B5" w14:textId="2E360CA9" w:rsidR="00033166" w:rsidRPr="00151712" w:rsidRDefault="00B258BC" w:rsidP="0017503F">
      <w:pPr>
        <w:pStyle w:val="ListParagraph"/>
        <w:numPr>
          <w:ilvl w:val="0"/>
          <w:numId w:val="4"/>
        </w:numPr>
      </w:pPr>
      <w:r w:rsidRPr="00151712">
        <w:t>What would you like to know about your audiences?</w:t>
      </w:r>
    </w:p>
    <w:p w14:paraId="49D69040" w14:textId="1970D945" w:rsidR="00B258BC" w:rsidRPr="00151712" w:rsidRDefault="00B258BC" w:rsidP="0017503F">
      <w:pPr>
        <w:pStyle w:val="ListParagraph"/>
        <w:numPr>
          <w:ilvl w:val="0"/>
          <w:numId w:val="4"/>
        </w:numPr>
      </w:pPr>
      <w:r w:rsidRPr="00151712">
        <w:t>What level of loyalty do you have with audiences? How do you know this?</w:t>
      </w:r>
    </w:p>
    <w:p w14:paraId="4768C596" w14:textId="194BF460" w:rsidR="00B258BC" w:rsidRDefault="00B258BC" w:rsidP="0017503F">
      <w:pPr>
        <w:pStyle w:val="ListParagraph"/>
        <w:numPr>
          <w:ilvl w:val="0"/>
          <w:numId w:val="4"/>
        </w:numPr>
      </w:pPr>
      <w:r w:rsidRPr="00151712">
        <w:t>What are the barriers to people coming to your venue?</w:t>
      </w:r>
    </w:p>
    <w:p w14:paraId="1EC70981" w14:textId="719BB860" w:rsidR="00EB7892" w:rsidRPr="00EB7892" w:rsidRDefault="00EB7892" w:rsidP="00EB7892">
      <w:pPr>
        <w:rPr>
          <w:b/>
        </w:rPr>
      </w:pPr>
      <w:r w:rsidRPr="00EB7892">
        <w:rPr>
          <w:b/>
        </w:rPr>
        <w:t>Audience development</w:t>
      </w:r>
    </w:p>
    <w:p w14:paraId="11EAC538" w14:textId="48BA01C6" w:rsidR="00B258BC" w:rsidRPr="00151712" w:rsidRDefault="00F5525F" w:rsidP="0017503F">
      <w:pPr>
        <w:pStyle w:val="ListParagraph"/>
        <w:numPr>
          <w:ilvl w:val="0"/>
          <w:numId w:val="4"/>
        </w:numPr>
      </w:pPr>
      <w:r w:rsidRPr="00151712">
        <w:t xml:space="preserve"> </w:t>
      </w:r>
      <w:r w:rsidR="008A021B" w:rsidRPr="00151712">
        <w:t>What is your understanding of audience development?</w:t>
      </w:r>
    </w:p>
    <w:p w14:paraId="03690DEA" w14:textId="77777777" w:rsidR="008A021B" w:rsidRPr="00151712" w:rsidRDefault="008A021B" w:rsidP="0017503F">
      <w:pPr>
        <w:pStyle w:val="ListParagraph"/>
        <w:numPr>
          <w:ilvl w:val="0"/>
          <w:numId w:val="4"/>
        </w:numPr>
      </w:pPr>
      <w:r w:rsidRPr="00151712">
        <w:t>Is there someone in your organisation responsible for audience development? If so, what is their background and level of experience?</w:t>
      </w:r>
    </w:p>
    <w:p w14:paraId="7F9D8720" w14:textId="08921849" w:rsidR="008A021B" w:rsidRPr="00151712" w:rsidRDefault="008A021B" w:rsidP="0017503F">
      <w:pPr>
        <w:pStyle w:val="ListParagraph"/>
        <w:numPr>
          <w:ilvl w:val="0"/>
          <w:numId w:val="4"/>
        </w:numPr>
      </w:pPr>
      <w:r w:rsidRPr="00151712">
        <w:t>What would be your ideal resourcing and skills needed to grow and keep your audiences?</w:t>
      </w:r>
    </w:p>
    <w:p w14:paraId="75ACBD2F" w14:textId="77777777" w:rsidR="008A021B" w:rsidRPr="00151712" w:rsidRDefault="008A021B" w:rsidP="0017503F">
      <w:pPr>
        <w:pStyle w:val="ListParagraph"/>
        <w:numPr>
          <w:ilvl w:val="0"/>
          <w:numId w:val="4"/>
        </w:numPr>
      </w:pPr>
      <w:r w:rsidRPr="00151712">
        <w:t>How do you currently grow and keep your audiences?</w:t>
      </w:r>
    </w:p>
    <w:p w14:paraId="5614889D" w14:textId="77777777" w:rsidR="008A021B" w:rsidRPr="00151712" w:rsidRDefault="008A021B" w:rsidP="0017503F">
      <w:pPr>
        <w:pStyle w:val="ListParagraph"/>
        <w:numPr>
          <w:ilvl w:val="0"/>
          <w:numId w:val="4"/>
        </w:numPr>
      </w:pPr>
      <w:r w:rsidRPr="00151712">
        <w:t xml:space="preserve">What would you like to do to grow and keep your audiences? </w:t>
      </w:r>
    </w:p>
    <w:p w14:paraId="3A05C424" w14:textId="28504F54" w:rsidR="003A4D82" w:rsidRPr="00151712" w:rsidRDefault="003A4D82" w:rsidP="0017503F">
      <w:pPr>
        <w:pStyle w:val="ListParagraph"/>
        <w:numPr>
          <w:ilvl w:val="0"/>
          <w:numId w:val="4"/>
        </w:numPr>
      </w:pPr>
      <w:r w:rsidRPr="00151712">
        <w:t>How do you work with artists, promoters and partners to market your live events?</w:t>
      </w:r>
    </w:p>
    <w:p w14:paraId="067DEF41" w14:textId="2DE4E369" w:rsidR="003A4D82" w:rsidRPr="00151712" w:rsidRDefault="003A4D82" w:rsidP="0017503F">
      <w:pPr>
        <w:pStyle w:val="ListParagraph"/>
        <w:numPr>
          <w:ilvl w:val="0"/>
          <w:numId w:val="4"/>
        </w:numPr>
      </w:pPr>
      <w:r w:rsidRPr="00151712">
        <w:t>Do you feel artists and promoters are committed to attracting audiences to their events at your venue or do you they expect your venue to attract the audiences?</w:t>
      </w:r>
    </w:p>
    <w:p w14:paraId="15BE78F2" w14:textId="77777777" w:rsidR="008A021B" w:rsidRPr="00151712" w:rsidRDefault="008A021B" w:rsidP="0017503F">
      <w:pPr>
        <w:pStyle w:val="ListParagraph"/>
        <w:numPr>
          <w:ilvl w:val="0"/>
          <w:numId w:val="4"/>
        </w:numPr>
      </w:pPr>
      <w:r w:rsidRPr="00151712">
        <w:t>What are the barriers or challenges to growing and keeping your audiences?</w:t>
      </w:r>
    </w:p>
    <w:p w14:paraId="74F70112" w14:textId="2EF95EA9" w:rsidR="00B258BC" w:rsidRPr="00151712" w:rsidRDefault="008A021B" w:rsidP="0017503F">
      <w:pPr>
        <w:pStyle w:val="ListParagraph"/>
        <w:numPr>
          <w:ilvl w:val="0"/>
          <w:numId w:val="4"/>
        </w:numPr>
      </w:pPr>
      <w:r w:rsidRPr="00151712">
        <w:t>Do you feel there is enough support for venues</w:t>
      </w:r>
      <w:r w:rsidR="003A4D82" w:rsidRPr="00151712">
        <w:t xml:space="preserve"> and artists/promoters</w:t>
      </w:r>
      <w:r w:rsidRPr="00151712">
        <w:t xml:space="preserve"> to develop their audiences? If yes or no, why?</w:t>
      </w:r>
    </w:p>
    <w:p w14:paraId="518D9D2E" w14:textId="77777777" w:rsidR="00B258BC" w:rsidRPr="00151712" w:rsidRDefault="00B258BC" w:rsidP="0017503F">
      <w:pPr>
        <w:pStyle w:val="ListParagraph"/>
        <w:numPr>
          <w:ilvl w:val="0"/>
          <w:numId w:val="4"/>
        </w:numPr>
      </w:pPr>
      <w:r w:rsidRPr="00151712">
        <w:t>How could you be supported to develop your audiences?</w:t>
      </w:r>
    </w:p>
    <w:p w14:paraId="5019B4C6" w14:textId="158219B7" w:rsidR="001C2711" w:rsidRPr="00435585" w:rsidRDefault="003A4D82" w:rsidP="00435585">
      <w:pPr>
        <w:pStyle w:val="ListParagraph"/>
        <w:numPr>
          <w:ilvl w:val="0"/>
          <w:numId w:val="4"/>
        </w:numPr>
        <w:rPr>
          <w:sz w:val="24"/>
          <w:szCs w:val="24"/>
        </w:rPr>
      </w:pPr>
      <w:r w:rsidRPr="00151712">
        <w:t>How could artists/promoters be supported to develop audiences?</w:t>
      </w:r>
    </w:p>
    <w:bookmarkEnd w:id="35"/>
    <w:p w14:paraId="1BE875C1" w14:textId="77777777" w:rsidR="000B40DA" w:rsidRDefault="000B40DA" w:rsidP="004C5999"/>
    <w:p w14:paraId="615551FA" w14:textId="1E197621" w:rsidR="00011807" w:rsidRPr="00F3278D" w:rsidRDefault="00011807" w:rsidP="001938C1">
      <w:pPr>
        <w:pStyle w:val="Heading2"/>
      </w:pPr>
      <w:bookmarkStart w:id="38" w:name="_Toc432344350"/>
      <w:r w:rsidRPr="00F3278D">
        <w:lastRenderedPageBreak/>
        <w:t>Appendix C</w:t>
      </w:r>
      <w:r w:rsidR="001938C1">
        <w:t>:</w:t>
      </w:r>
      <w:r w:rsidR="001938C1" w:rsidRPr="00F3278D">
        <w:t xml:space="preserve"> </w:t>
      </w:r>
      <w:r w:rsidRPr="00F3278D">
        <w:t>Respondent profiles</w:t>
      </w:r>
      <w:bookmarkEnd w:id="38"/>
    </w:p>
    <w:p w14:paraId="4E274359" w14:textId="5D25D7B3" w:rsidR="00011807" w:rsidRDefault="00011807" w:rsidP="00011807">
      <w:pPr>
        <w:rPr>
          <w:shd w:val="clear" w:color="auto" w:fill="FFFFFF"/>
        </w:rPr>
      </w:pPr>
      <w:r w:rsidRPr="007C7B3A">
        <w:rPr>
          <w:shd w:val="clear" w:color="auto" w:fill="FFFFFF"/>
        </w:rPr>
        <w:br/>
        <w:t xml:space="preserve">The following respondents were interviewed by myself with a semi-structured approach in addition to a structured demographic profiling questionnaire including the </w:t>
      </w:r>
      <w:r w:rsidRPr="00B47665">
        <w:rPr>
          <w:i/>
          <w:shd w:val="clear" w:color="auto" w:fill="FFFFFF"/>
        </w:rPr>
        <w:t>SAARF LSM</w:t>
      </w:r>
      <w:r w:rsidRPr="007C7B3A">
        <w:rPr>
          <w:shd w:val="clear" w:color="auto" w:fill="FFFFFF"/>
        </w:rPr>
        <w:t xml:space="preserve"> mapping. </w:t>
      </w:r>
      <w:r>
        <w:rPr>
          <w:shd w:val="clear" w:color="auto" w:fill="FFFFFF"/>
        </w:rPr>
        <w:t>They</w:t>
      </w:r>
      <w:r w:rsidRPr="007C7B3A">
        <w:rPr>
          <w:shd w:val="clear" w:color="auto" w:fill="FFFFFF"/>
        </w:rPr>
        <w:t xml:space="preserve"> were sourced either through </w:t>
      </w:r>
      <w:r>
        <w:rPr>
          <w:shd w:val="clear" w:color="auto" w:fill="FFFFFF"/>
        </w:rPr>
        <w:t>a venue referral or via</w:t>
      </w:r>
      <w:r w:rsidRPr="007C7B3A">
        <w:rPr>
          <w:shd w:val="clear" w:color="auto" w:fill="FFFFFF"/>
        </w:rPr>
        <w:t xml:space="preserve"> my network of 18-to-25-year-olds connected with my professional role at youth agency Livity Africa</w:t>
      </w:r>
      <w:r>
        <w:rPr>
          <w:shd w:val="clear" w:color="auto" w:fill="FFFFFF"/>
        </w:rPr>
        <w:t>.</w:t>
      </w:r>
      <w:r w:rsidR="00084F3A">
        <w:rPr>
          <w:shd w:val="clear" w:color="auto" w:fill="FFFFFF"/>
        </w:rPr>
        <w:br/>
      </w:r>
      <w:r w:rsidR="00084F3A">
        <w:rPr>
          <w:shd w:val="clear" w:color="auto" w:fill="FFFFFF"/>
        </w:rPr>
        <w:br/>
      </w:r>
      <w:r w:rsidRPr="007C7B3A">
        <w:rPr>
          <w:b/>
          <w:shd w:val="clear" w:color="auto" w:fill="FFFFFF"/>
        </w:rPr>
        <w:t>General Points</w:t>
      </w:r>
    </w:p>
    <w:p w14:paraId="534F9016" w14:textId="77777777" w:rsidR="00011807" w:rsidRPr="007C7B3A" w:rsidRDefault="00011807" w:rsidP="00011807">
      <w:pPr>
        <w:rPr>
          <w:shd w:val="clear" w:color="auto" w:fill="FFFFFF"/>
        </w:rPr>
      </w:pPr>
      <w:r>
        <w:rPr>
          <w:shd w:val="clear" w:color="auto" w:fill="FFFFFF"/>
        </w:rPr>
        <w:t xml:space="preserve">The respondents: </w:t>
      </w:r>
    </w:p>
    <w:p w14:paraId="2E578545" w14:textId="77777777" w:rsidR="00011807" w:rsidRDefault="00011807" w:rsidP="00011807">
      <w:pPr>
        <w:pStyle w:val="ListParagraph"/>
        <w:numPr>
          <w:ilvl w:val="0"/>
          <w:numId w:val="5"/>
        </w:numPr>
        <w:rPr>
          <w:shd w:val="clear" w:color="auto" w:fill="FFFFFF"/>
        </w:rPr>
      </w:pPr>
      <w:r w:rsidRPr="007C7B3A">
        <w:rPr>
          <w:shd w:val="clear" w:color="auto" w:fill="FFFFFF"/>
        </w:rPr>
        <w:t>are all South Africans who i</w:t>
      </w:r>
      <w:r>
        <w:rPr>
          <w:shd w:val="clear" w:color="auto" w:fill="FFFFFF"/>
        </w:rPr>
        <w:t xml:space="preserve">dentify themselves as black </w:t>
      </w:r>
    </w:p>
    <w:p w14:paraId="6EA06368" w14:textId="77777777" w:rsidR="00011807" w:rsidRDefault="00011807" w:rsidP="00011807">
      <w:pPr>
        <w:pStyle w:val="ListParagraph"/>
        <w:numPr>
          <w:ilvl w:val="0"/>
          <w:numId w:val="5"/>
        </w:numPr>
        <w:rPr>
          <w:shd w:val="clear" w:color="auto" w:fill="FFFFFF"/>
        </w:rPr>
      </w:pPr>
      <w:r>
        <w:rPr>
          <w:shd w:val="clear" w:color="auto" w:fill="FFFFFF"/>
        </w:rPr>
        <w:t xml:space="preserve">were all </w:t>
      </w:r>
      <w:r w:rsidRPr="007C7B3A">
        <w:rPr>
          <w:shd w:val="clear" w:color="auto" w:fill="FFFFFF"/>
        </w:rPr>
        <w:t>born, a</w:t>
      </w:r>
      <w:r>
        <w:rPr>
          <w:shd w:val="clear" w:color="auto" w:fill="FFFFFF"/>
        </w:rPr>
        <w:t>nd currently reside, in Gauteng</w:t>
      </w:r>
    </w:p>
    <w:p w14:paraId="1A128797" w14:textId="77777777" w:rsidR="00011807" w:rsidRPr="00283407" w:rsidRDefault="00011807" w:rsidP="00011807">
      <w:pPr>
        <w:pStyle w:val="ListParagraph"/>
        <w:numPr>
          <w:ilvl w:val="0"/>
          <w:numId w:val="5"/>
        </w:numPr>
        <w:rPr>
          <w:shd w:val="clear" w:color="auto" w:fill="FFFFFF"/>
        </w:rPr>
      </w:pPr>
      <w:r>
        <w:rPr>
          <w:shd w:val="clear" w:color="auto" w:fill="FFFFFF"/>
        </w:rPr>
        <w:t>all have smartphones except for two people who have feature phones (i.e. Nokia or Blackberry).</w:t>
      </w:r>
    </w:p>
    <w:p w14:paraId="53E87A9B" w14:textId="77777777" w:rsidR="00011807" w:rsidRPr="006A3EF2" w:rsidRDefault="00011807" w:rsidP="00011807">
      <w:pPr>
        <w:rPr>
          <w:shd w:val="clear" w:color="auto" w:fill="FFFFFF"/>
        </w:rPr>
      </w:pPr>
      <w:r w:rsidRPr="006A3EF2">
        <w:rPr>
          <w:shd w:val="clear" w:color="auto" w:fill="FFFFFF"/>
        </w:rPr>
        <w:t>NB: one of the respondent</w:t>
      </w:r>
      <w:r>
        <w:rPr>
          <w:shd w:val="clear" w:color="auto" w:fill="FFFFFF"/>
        </w:rPr>
        <w:t>s</w:t>
      </w:r>
      <w:r w:rsidRPr="006A3EF2">
        <w:rPr>
          <w:shd w:val="clear" w:color="auto" w:fill="FFFFFF"/>
        </w:rPr>
        <w:t xml:space="preserve"> was 26 years old, which I still included in the survey </w:t>
      </w:r>
      <w:r>
        <w:rPr>
          <w:shd w:val="clear" w:color="auto" w:fill="FFFFFF"/>
        </w:rPr>
        <w:t xml:space="preserve">as </w:t>
      </w:r>
      <w:r w:rsidRPr="006A3EF2">
        <w:rPr>
          <w:shd w:val="clear" w:color="auto" w:fill="FFFFFF"/>
        </w:rPr>
        <w:t xml:space="preserve">his age was </w:t>
      </w:r>
      <w:r>
        <w:rPr>
          <w:shd w:val="clear" w:color="auto" w:fill="FFFFFF"/>
        </w:rPr>
        <w:t>very close to the</w:t>
      </w:r>
      <w:r w:rsidRPr="006A3EF2">
        <w:rPr>
          <w:shd w:val="clear" w:color="auto" w:fill="FFFFFF"/>
        </w:rPr>
        <w:t xml:space="preserve"> target audience of 18-to-25-year-olds.</w:t>
      </w:r>
    </w:p>
    <w:p w14:paraId="18B4627B" w14:textId="77777777" w:rsidR="00011807" w:rsidRPr="004047DC" w:rsidRDefault="00011807" w:rsidP="00011807">
      <w:pPr>
        <w:rPr>
          <w:b/>
          <w:sz w:val="24"/>
          <w:szCs w:val="24"/>
          <w:shd w:val="clear" w:color="auto" w:fill="FFFFFF"/>
        </w:rPr>
      </w:pPr>
      <w:r w:rsidRPr="00F3278D">
        <w:rPr>
          <w:b/>
          <w:noProof/>
          <w:sz w:val="24"/>
          <w:szCs w:val="24"/>
          <w:shd w:val="clear" w:color="auto" w:fill="FFFFFF"/>
          <w:lang w:eastAsia="en-GB"/>
        </w:rPr>
        <w:drawing>
          <wp:anchor distT="0" distB="0" distL="114300" distR="114300" simplePos="0" relativeHeight="251673600" behindDoc="0" locked="0" layoutInCell="1" allowOverlap="1" wp14:anchorId="630ECD2B" wp14:editId="49E1E4D4">
            <wp:simplePos x="0" y="0"/>
            <wp:positionH relativeFrom="margin">
              <wp:align>left</wp:align>
            </wp:positionH>
            <wp:positionV relativeFrom="paragraph">
              <wp:posOffset>7489</wp:posOffset>
            </wp:positionV>
            <wp:extent cx="1527175" cy="1397635"/>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ale-gender-signsmall.jpg"/>
                    <pic:cNvPicPr/>
                  </pic:nvPicPr>
                  <pic:blipFill>
                    <a:blip r:embed="rId55">
                      <a:extLst>
                        <a:ext uri="{28A0092B-C50C-407E-A947-70E740481C1C}">
                          <a14:useLocalDpi xmlns:a14="http://schemas.microsoft.com/office/drawing/2010/main" val="0"/>
                        </a:ext>
                      </a:extLst>
                    </a:blip>
                    <a:stretch>
                      <a:fillRect/>
                    </a:stretch>
                  </pic:blipFill>
                  <pic:spPr>
                    <a:xfrm>
                      <a:off x="0" y="0"/>
                      <a:ext cx="1534126" cy="1404130"/>
                    </a:xfrm>
                    <a:prstGeom prst="rect">
                      <a:avLst/>
                    </a:prstGeom>
                  </pic:spPr>
                </pic:pic>
              </a:graphicData>
            </a:graphic>
            <wp14:sizeRelH relativeFrom="page">
              <wp14:pctWidth>0</wp14:pctWidth>
            </wp14:sizeRelH>
            <wp14:sizeRelV relativeFrom="page">
              <wp14:pctHeight>0</wp14:pctHeight>
            </wp14:sizeRelV>
          </wp:anchor>
        </w:drawing>
      </w:r>
      <w:r>
        <w:rPr>
          <w:b/>
          <w:sz w:val="24"/>
          <w:szCs w:val="24"/>
          <w:shd w:val="clear" w:color="auto" w:fill="FFFFFF"/>
        </w:rPr>
        <w:t>Lesedi</w:t>
      </w:r>
    </w:p>
    <w:p w14:paraId="5B32B7D0" w14:textId="77777777" w:rsidR="00011807" w:rsidRDefault="00011807" w:rsidP="00011807">
      <w:pPr>
        <w:rPr>
          <w:shd w:val="clear" w:color="auto" w:fill="FFFFFF"/>
        </w:rPr>
      </w:pPr>
      <w:r w:rsidRPr="00334A2E">
        <w:rPr>
          <w:b/>
          <w:shd w:val="clear" w:color="auto" w:fill="FFFFFF"/>
        </w:rPr>
        <w:t>Age and sex:</w:t>
      </w:r>
      <w:r>
        <w:rPr>
          <w:shd w:val="clear" w:color="auto" w:fill="FFFFFF"/>
        </w:rPr>
        <w:t xml:space="preserve"> </w:t>
      </w:r>
      <w:r w:rsidRPr="00A1176A">
        <w:rPr>
          <w:shd w:val="clear" w:color="auto" w:fill="FFFFFF"/>
        </w:rPr>
        <w:t>23-24 years old</w:t>
      </w:r>
      <w:r>
        <w:rPr>
          <w:shd w:val="clear" w:color="auto" w:fill="FFFFFF"/>
        </w:rPr>
        <w:t>, male</w:t>
      </w:r>
      <w:r>
        <w:rPr>
          <w:shd w:val="clear" w:color="auto" w:fill="FFFFFF"/>
        </w:rPr>
        <w:br/>
      </w:r>
      <w:r w:rsidRPr="00131DB1">
        <w:rPr>
          <w:b/>
          <w:shd w:val="clear" w:color="auto" w:fill="FFFFFF"/>
        </w:rPr>
        <w:t>Lives:</w:t>
      </w:r>
      <w:r>
        <w:rPr>
          <w:shd w:val="clear" w:color="auto" w:fill="FFFFFF"/>
        </w:rPr>
        <w:t xml:space="preserve"> Houghton</w:t>
      </w:r>
      <w:r>
        <w:rPr>
          <w:shd w:val="clear" w:color="auto" w:fill="FFFFFF"/>
        </w:rPr>
        <w:br/>
      </w:r>
      <w:r w:rsidRPr="00334A2E">
        <w:rPr>
          <w:b/>
          <w:shd w:val="clear" w:color="auto" w:fill="FFFFFF"/>
        </w:rPr>
        <w:t>Languages spoken:</w:t>
      </w:r>
      <w:r>
        <w:rPr>
          <w:shd w:val="clear" w:color="auto" w:fill="FFFFFF"/>
        </w:rPr>
        <w:t xml:space="preserve"> First (English) Other (Setswana)</w:t>
      </w:r>
      <w:r>
        <w:rPr>
          <w:shd w:val="clear" w:color="auto" w:fill="FFFFFF"/>
        </w:rPr>
        <w:br/>
      </w:r>
      <w:r w:rsidRPr="00334A2E">
        <w:rPr>
          <w:b/>
          <w:shd w:val="clear" w:color="auto" w:fill="FFFFFF"/>
        </w:rPr>
        <w:t>Education and employment:</w:t>
      </w:r>
      <w:r>
        <w:rPr>
          <w:shd w:val="clear" w:color="auto" w:fill="FFFFFF"/>
        </w:rPr>
        <w:t xml:space="preserve"> Highest level of education was Matric and is now employed full time</w:t>
      </w:r>
      <w:r>
        <w:rPr>
          <w:shd w:val="clear" w:color="auto" w:fill="FFFFFF"/>
        </w:rPr>
        <w:br/>
      </w:r>
      <w:r w:rsidRPr="00BC06C6">
        <w:rPr>
          <w:b/>
          <w:shd w:val="clear" w:color="auto" w:fill="FFFFFF"/>
        </w:rPr>
        <w:t>Top 4 personal expenses:</w:t>
      </w:r>
      <w:r>
        <w:rPr>
          <w:shd w:val="clear" w:color="auto" w:fill="FFFFFF"/>
        </w:rPr>
        <w:t xml:space="preserve"> Alcohol, cinema, eating out and books</w:t>
      </w:r>
      <w:r>
        <w:rPr>
          <w:shd w:val="clear" w:color="auto" w:fill="FFFFFF"/>
        </w:rPr>
        <w:br/>
      </w:r>
      <w:r w:rsidRPr="007C7B3A">
        <w:rPr>
          <w:b/>
          <w:shd w:val="clear" w:color="auto" w:fill="FFFFFF"/>
        </w:rPr>
        <w:t>Spare time:</w:t>
      </w:r>
      <w:r>
        <w:rPr>
          <w:shd w:val="clear" w:color="auto" w:fill="FFFFFF"/>
        </w:rPr>
        <w:t xml:space="preserve"> Drink, sport and surf the internet</w:t>
      </w:r>
      <w:r w:rsidRPr="00A418CC">
        <w:rPr>
          <w:b/>
          <w:shd w:val="clear" w:color="auto" w:fill="FFFFFF"/>
        </w:rPr>
        <w:t xml:space="preserve"> </w:t>
      </w:r>
      <w:r>
        <w:rPr>
          <w:b/>
          <w:shd w:val="clear" w:color="auto" w:fill="FFFFFF"/>
        </w:rPr>
        <w:br/>
      </w:r>
      <w:r w:rsidRPr="009A5DFC">
        <w:rPr>
          <w:b/>
          <w:shd w:val="clear" w:color="auto" w:fill="FFFFFF"/>
        </w:rPr>
        <w:t>Preferred media:</w:t>
      </w:r>
      <w:r>
        <w:rPr>
          <w:shd w:val="clear" w:color="auto" w:fill="FFFFFF"/>
        </w:rPr>
        <w:t xml:space="preserve"> TV (None) Radio (5FM) Magazines (Rolling Stone and New Yorker)</w:t>
      </w:r>
      <w:r>
        <w:rPr>
          <w:shd w:val="clear" w:color="auto" w:fill="FFFFFF"/>
        </w:rPr>
        <w:br/>
      </w:r>
      <w:r w:rsidRPr="00632446">
        <w:rPr>
          <w:b/>
          <w:shd w:val="clear" w:color="auto" w:fill="FFFFFF"/>
        </w:rPr>
        <w:t>Internet use:</w:t>
      </w:r>
      <w:r>
        <w:rPr>
          <w:shd w:val="clear" w:color="auto" w:fill="FFFFFF"/>
        </w:rPr>
        <w:t xml:space="preserve"> Access through cell phone everyday</w:t>
      </w:r>
      <w:r>
        <w:rPr>
          <w:shd w:val="clear" w:color="auto" w:fill="FFFFFF"/>
        </w:rPr>
        <w:br/>
      </w:r>
      <w:r w:rsidRPr="00632446">
        <w:rPr>
          <w:b/>
          <w:shd w:val="clear" w:color="auto" w:fill="FFFFFF"/>
        </w:rPr>
        <w:t>Social media:</w:t>
      </w:r>
      <w:r>
        <w:rPr>
          <w:shd w:val="clear" w:color="auto" w:fill="FFFFFF"/>
        </w:rPr>
        <w:t xml:space="preserve"> Facebook, WhatsApp and Snapchat </w:t>
      </w:r>
      <w:r>
        <w:rPr>
          <w:shd w:val="clear" w:color="auto" w:fill="FFFFFF"/>
        </w:rPr>
        <w:br/>
      </w:r>
      <w:r w:rsidRPr="00632446">
        <w:rPr>
          <w:b/>
          <w:shd w:val="clear" w:color="auto" w:fill="FFFFFF"/>
        </w:rPr>
        <w:t>Preferred  websites:</w:t>
      </w:r>
      <w:r>
        <w:rPr>
          <w:shd w:val="clear" w:color="auto" w:fill="FFFFFF"/>
        </w:rPr>
        <w:t xml:space="preserve"> Live Mag SA, Africa is a Country</w:t>
      </w:r>
      <w:r>
        <w:rPr>
          <w:shd w:val="clear" w:color="auto" w:fill="FFFFFF"/>
        </w:rPr>
        <w:br/>
      </w:r>
      <w:r w:rsidRPr="00632446">
        <w:rPr>
          <w:b/>
          <w:shd w:val="clear" w:color="auto" w:fill="FFFFFF"/>
        </w:rPr>
        <w:t>Hear about live music events via</w:t>
      </w:r>
      <w:r>
        <w:rPr>
          <w:shd w:val="clear" w:color="auto" w:fill="FFFFFF"/>
        </w:rPr>
        <w:t xml:space="preserve">: Blogs, Facebook, Twitter and word of mouth (Lesedi, 2014). </w:t>
      </w:r>
      <w:r>
        <w:rPr>
          <w:shd w:val="clear" w:color="auto" w:fill="FFFFFF"/>
        </w:rPr>
        <w:br/>
      </w:r>
      <w:r>
        <w:rPr>
          <w:shd w:val="clear" w:color="auto" w:fill="FFFFFF"/>
        </w:rPr>
        <w:br/>
      </w:r>
      <w:r>
        <w:rPr>
          <w:b/>
          <w:shd w:val="clear" w:color="auto" w:fill="FFFFFF"/>
        </w:rPr>
        <w:t>LSM Profile:</w:t>
      </w:r>
      <w:r w:rsidRPr="00B13399">
        <w:rPr>
          <w:b/>
          <w:shd w:val="clear" w:color="auto" w:fill="FFFFFF"/>
        </w:rPr>
        <w:t xml:space="preserve"> </w:t>
      </w:r>
      <w:r w:rsidRPr="00B13399">
        <w:rPr>
          <w:b/>
          <w:color w:val="1F497D" w:themeColor="text2"/>
          <w:shd w:val="clear" w:color="auto" w:fill="FFFFFF"/>
        </w:rPr>
        <w:t>LSM 8 Low</w:t>
      </w:r>
      <w:r>
        <w:rPr>
          <w:b/>
          <w:color w:val="1F497D" w:themeColor="text2"/>
          <w:shd w:val="clear" w:color="auto" w:fill="FFFFFF"/>
        </w:rPr>
        <w:t xml:space="preserve"> </w:t>
      </w:r>
      <w:r>
        <w:rPr>
          <w:shd w:val="clear" w:color="auto" w:fill="FFFFFF"/>
        </w:rPr>
        <w:t>(Eighty 20, 2015)</w:t>
      </w:r>
      <w:r>
        <w:rPr>
          <w:shd w:val="clear" w:color="auto" w:fill="FFFFFF"/>
        </w:rPr>
        <w:br/>
        <w:t xml:space="preserve">LSM 8 is the bottom of the top LSM grouping (8-10) which accounted for 23% of the South African population in 2012. These people tend to be male, educated to Matric and higher, earn around $1299 US per month, have bank accounts and good access to the Internet plus increased disposable income for participation in activities (South African Audience Research Foundation, 2012).  Over two thirds of these people will still catch mini taxis as their main mode of transport (Mindshare South Africa, 2013). </w:t>
      </w:r>
    </w:p>
    <w:p w14:paraId="43C28A11" w14:textId="77777777" w:rsidR="00011807" w:rsidRDefault="00011807" w:rsidP="00011807">
      <w:pPr>
        <w:pBdr>
          <w:bottom w:val="single" w:sz="6" w:space="1" w:color="auto"/>
        </w:pBdr>
        <w:rPr>
          <w:shd w:val="clear" w:color="auto" w:fill="FFFFFF"/>
        </w:rPr>
      </w:pPr>
      <w:r w:rsidRPr="00B52B3C">
        <w:rPr>
          <w:b/>
          <w:shd w:val="clear" w:color="auto" w:fill="FFFFFF"/>
        </w:rPr>
        <w:t xml:space="preserve">Venues attended: </w:t>
      </w:r>
      <w:r w:rsidRPr="00B52B3C">
        <w:rPr>
          <w:shd w:val="clear" w:color="auto" w:fill="FFFFFF"/>
        </w:rPr>
        <w:t>Niki’s Oasis and The Orbit</w:t>
      </w:r>
      <w:r>
        <w:rPr>
          <w:shd w:val="clear" w:color="auto" w:fill="FFFFFF"/>
        </w:rPr>
        <w:br/>
      </w:r>
    </w:p>
    <w:p w14:paraId="19379069" w14:textId="77777777" w:rsidR="00011807" w:rsidRPr="0015046F" w:rsidRDefault="00011807" w:rsidP="00011807">
      <w:pPr>
        <w:rPr>
          <w:b/>
          <w:shd w:val="clear" w:color="auto" w:fill="FFFFFF"/>
        </w:rPr>
      </w:pPr>
      <w:r w:rsidRPr="00F3278D">
        <w:rPr>
          <w:b/>
          <w:noProof/>
          <w:sz w:val="24"/>
          <w:szCs w:val="24"/>
          <w:shd w:val="clear" w:color="auto" w:fill="FFFFFF"/>
          <w:lang w:eastAsia="en-GB"/>
        </w:rPr>
        <w:lastRenderedPageBreak/>
        <w:drawing>
          <wp:anchor distT="0" distB="0" distL="114300" distR="114300" simplePos="0" relativeHeight="251674624" behindDoc="0" locked="0" layoutInCell="1" allowOverlap="1" wp14:anchorId="7A148822" wp14:editId="00B76882">
            <wp:simplePos x="0" y="0"/>
            <wp:positionH relativeFrom="margin">
              <wp:align>left</wp:align>
            </wp:positionH>
            <wp:positionV relativeFrom="paragraph">
              <wp:posOffset>34854</wp:posOffset>
            </wp:positionV>
            <wp:extent cx="1527175" cy="1397635"/>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ale-gender-signsmall.jpg"/>
                    <pic:cNvPicPr/>
                  </pic:nvPicPr>
                  <pic:blipFill>
                    <a:blip r:embed="rId55">
                      <a:extLst>
                        <a:ext uri="{28A0092B-C50C-407E-A947-70E740481C1C}">
                          <a14:useLocalDpi xmlns:a14="http://schemas.microsoft.com/office/drawing/2010/main" val="0"/>
                        </a:ext>
                      </a:extLst>
                    </a:blip>
                    <a:stretch>
                      <a:fillRect/>
                    </a:stretch>
                  </pic:blipFill>
                  <pic:spPr>
                    <a:xfrm>
                      <a:off x="0" y="0"/>
                      <a:ext cx="1527175" cy="1397635"/>
                    </a:xfrm>
                    <a:prstGeom prst="rect">
                      <a:avLst/>
                    </a:prstGeom>
                  </pic:spPr>
                </pic:pic>
              </a:graphicData>
            </a:graphic>
            <wp14:sizeRelH relativeFrom="page">
              <wp14:pctWidth>0</wp14:pctWidth>
            </wp14:sizeRelH>
            <wp14:sizeRelV relativeFrom="page">
              <wp14:pctHeight>0</wp14:pctHeight>
            </wp14:sizeRelV>
          </wp:anchor>
        </w:drawing>
      </w:r>
      <w:r w:rsidRPr="007B5E85">
        <w:rPr>
          <w:b/>
          <w:sz w:val="24"/>
          <w:szCs w:val="24"/>
          <w:shd w:val="clear" w:color="auto" w:fill="FFFFFF"/>
        </w:rPr>
        <w:t>Nzolo</w:t>
      </w:r>
    </w:p>
    <w:p w14:paraId="03ABC4A5" w14:textId="77777777" w:rsidR="00011807" w:rsidRPr="008B40B0" w:rsidRDefault="00011807" w:rsidP="00011807">
      <w:pPr>
        <w:rPr>
          <w:shd w:val="clear" w:color="auto" w:fill="FFFFFF"/>
        </w:rPr>
      </w:pPr>
      <w:r w:rsidRPr="00334A2E">
        <w:rPr>
          <w:b/>
          <w:shd w:val="clear" w:color="auto" w:fill="FFFFFF"/>
        </w:rPr>
        <w:t>Age and sex:</w:t>
      </w:r>
      <w:r>
        <w:rPr>
          <w:shd w:val="clear" w:color="auto" w:fill="FFFFFF"/>
        </w:rPr>
        <w:t xml:space="preserve"> 25-26</w:t>
      </w:r>
      <w:r w:rsidRPr="00A1176A">
        <w:rPr>
          <w:shd w:val="clear" w:color="auto" w:fill="FFFFFF"/>
        </w:rPr>
        <w:t xml:space="preserve"> years old</w:t>
      </w:r>
      <w:r>
        <w:rPr>
          <w:shd w:val="clear" w:color="auto" w:fill="FFFFFF"/>
        </w:rPr>
        <w:t>, male</w:t>
      </w:r>
      <w:r>
        <w:rPr>
          <w:shd w:val="clear" w:color="auto" w:fill="FFFFFF"/>
        </w:rPr>
        <w:br/>
      </w:r>
      <w:r w:rsidRPr="00131DB1">
        <w:rPr>
          <w:b/>
          <w:shd w:val="clear" w:color="auto" w:fill="FFFFFF"/>
        </w:rPr>
        <w:t>Lives:</w:t>
      </w:r>
      <w:r>
        <w:rPr>
          <w:shd w:val="clear" w:color="auto" w:fill="FFFFFF"/>
        </w:rPr>
        <w:t xml:space="preserve"> Soweto</w:t>
      </w:r>
      <w:r>
        <w:rPr>
          <w:shd w:val="clear" w:color="auto" w:fill="FFFFFF"/>
        </w:rPr>
        <w:br/>
      </w:r>
      <w:r w:rsidRPr="007B5E85">
        <w:rPr>
          <w:b/>
          <w:shd w:val="clear" w:color="auto" w:fill="FFFFFF"/>
        </w:rPr>
        <w:t>Languages spoken:</w:t>
      </w:r>
      <w:r w:rsidRPr="007B5E85">
        <w:rPr>
          <w:shd w:val="clear" w:color="auto" w:fill="FFFFFF"/>
        </w:rPr>
        <w:t xml:space="preserve"> </w:t>
      </w:r>
      <w:r w:rsidRPr="00131DB1">
        <w:rPr>
          <w:shd w:val="clear" w:color="auto" w:fill="FFFFFF"/>
        </w:rPr>
        <w:t>First (</w:t>
      </w:r>
      <w:r w:rsidRPr="00131DB1">
        <w:rPr>
          <w:rFonts w:cs="Arial-BoldMT"/>
          <w:bCs/>
        </w:rPr>
        <w:t>isiXhosa</w:t>
      </w:r>
      <w:r w:rsidRPr="00131DB1">
        <w:rPr>
          <w:shd w:val="clear" w:color="auto" w:fill="FFFFFF"/>
        </w:rPr>
        <w:t xml:space="preserve">) Other (English, </w:t>
      </w:r>
      <w:r w:rsidRPr="00131DB1">
        <w:rPr>
          <w:rFonts w:cs="Arial-BoldMT"/>
          <w:bCs/>
        </w:rPr>
        <w:t>Xitsonga, Sesotho, Setswana and isiZulu</w:t>
      </w:r>
      <w:r w:rsidRPr="00131DB1">
        <w:rPr>
          <w:shd w:val="clear" w:color="auto" w:fill="FFFFFF"/>
        </w:rPr>
        <w:t>)</w:t>
      </w:r>
      <w:r>
        <w:rPr>
          <w:shd w:val="clear" w:color="auto" w:fill="FFFFFF"/>
        </w:rPr>
        <w:br/>
      </w:r>
      <w:r w:rsidRPr="00334A2E">
        <w:rPr>
          <w:b/>
          <w:shd w:val="clear" w:color="auto" w:fill="FFFFFF"/>
        </w:rPr>
        <w:t>Education and employment:</w:t>
      </w:r>
      <w:r>
        <w:rPr>
          <w:shd w:val="clear" w:color="auto" w:fill="FFFFFF"/>
        </w:rPr>
        <w:t xml:space="preserve"> Highest level of education was Matric and has be unemployed for between 0-6 months</w:t>
      </w:r>
      <w:r>
        <w:rPr>
          <w:shd w:val="clear" w:color="auto" w:fill="FFFFFF"/>
        </w:rPr>
        <w:br/>
      </w:r>
      <w:r w:rsidRPr="00BC06C6">
        <w:rPr>
          <w:b/>
          <w:shd w:val="clear" w:color="auto" w:fill="FFFFFF"/>
        </w:rPr>
        <w:t>Top 4 personal expenses:</w:t>
      </w:r>
      <w:r>
        <w:rPr>
          <w:shd w:val="clear" w:color="auto" w:fill="FFFFFF"/>
        </w:rPr>
        <w:t xml:space="preserve"> Alcohol, airtime, eating out and DJs/live music</w:t>
      </w:r>
      <w:r>
        <w:rPr>
          <w:shd w:val="clear" w:color="auto" w:fill="FFFFFF"/>
        </w:rPr>
        <w:br/>
      </w:r>
      <w:r w:rsidRPr="007C7B3A">
        <w:rPr>
          <w:b/>
          <w:shd w:val="clear" w:color="auto" w:fill="FFFFFF"/>
        </w:rPr>
        <w:t>Spare time:</w:t>
      </w:r>
      <w:r>
        <w:rPr>
          <w:shd w:val="clear" w:color="auto" w:fill="FFFFFF"/>
        </w:rPr>
        <w:t xml:space="preserve"> Drink, eating out, DJs/live music and arts events</w:t>
      </w:r>
      <w:r>
        <w:rPr>
          <w:b/>
          <w:shd w:val="clear" w:color="auto" w:fill="FFFFFF"/>
        </w:rPr>
        <w:br/>
      </w:r>
      <w:r w:rsidRPr="009A5DFC">
        <w:rPr>
          <w:b/>
          <w:shd w:val="clear" w:color="auto" w:fill="FFFFFF"/>
        </w:rPr>
        <w:t>Preferred media:</w:t>
      </w:r>
      <w:r>
        <w:rPr>
          <w:shd w:val="clear" w:color="auto" w:fill="FFFFFF"/>
        </w:rPr>
        <w:t xml:space="preserve"> TV (Vuzu) Radio (Metro FM) Magazines (Hype)</w:t>
      </w:r>
      <w:r>
        <w:rPr>
          <w:shd w:val="clear" w:color="auto" w:fill="FFFFFF"/>
        </w:rPr>
        <w:br/>
      </w:r>
      <w:r w:rsidRPr="00632446">
        <w:rPr>
          <w:b/>
          <w:shd w:val="clear" w:color="auto" w:fill="FFFFFF"/>
        </w:rPr>
        <w:t>Internet use:</w:t>
      </w:r>
      <w:r>
        <w:rPr>
          <w:shd w:val="clear" w:color="auto" w:fill="FFFFFF"/>
        </w:rPr>
        <w:t xml:space="preserve"> Access through cell phone mainly Mondays and Fridays 8am to 9am</w:t>
      </w:r>
      <w:r>
        <w:rPr>
          <w:shd w:val="clear" w:color="auto" w:fill="FFFFFF"/>
        </w:rPr>
        <w:br/>
      </w:r>
      <w:r w:rsidRPr="00632446">
        <w:rPr>
          <w:b/>
          <w:shd w:val="clear" w:color="auto" w:fill="FFFFFF"/>
        </w:rPr>
        <w:t>Social media:</w:t>
      </w:r>
      <w:r>
        <w:rPr>
          <w:shd w:val="clear" w:color="auto" w:fill="FFFFFF"/>
        </w:rPr>
        <w:t xml:space="preserve"> Facebook, WhatsApp, YouTube and Instagram</w:t>
      </w:r>
      <w:r>
        <w:rPr>
          <w:shd w:val="clear" w:color="auto" w:fill="FFFFFF"/>
        </w:rPr>
        <w:br/>
      </w:r>
      <w:r>
        <w:rPr>
          <w:b/>
          <w:shd w:val="clear" w:color="auto" w:fill="FFFFFF"/>
        </w:rPr>
        <w:t xml:space="preserve">Preferred </w:t>
      </w:r>
      <w:r w:rsidRPr="00632446">
        <w:rPr>
          <w:b/>
          <w:shd w:val="clear" w:color="auto" w:fill="FFFFFF"/>
        </w:rPr>
        <w:t>websites:</w:t>
      </w:r>
      <w:r>
        <w:rPr>
          <w:shd w:val="clear" w:color="auto" w:fill="FFFFFF"/>
        </w:rPr>
        <w:t xml:space="preserve"> Tumblr</w:t>
      </w:r>
      <w:r>
        <w:rPr>
          <w:shd w:val="clear" w:color="auto" w:fill="FFFFFF"/>
        </w:rPr>
        <w:br/>
      </w:r>
      <w:r w:rsidRPr="00632446">
        <w:rPr>
          <w:b/>
          <w:shd w:val="clear" w:color="auto" w:fill="FFFFFF"/>
        </w:rPr>
        <w:t>Hear about live music events via</w:t>
      </w:r>
      <w:r>
        <w:rPr>
          <w:shd w:val="clear" w:color="auto" w:fill="FFFFFF"/>
        </w:rPr>
        <w:t>: Social media and word of mouth (Nzolo, 2014).</w:t>
      </w:r>
      <w:r>
        <w:rPr>
          <w:shd w:val="clear" w:color="auto" w:fill="FFFFFF"/>
        </w:rPr>
        <w:br/>
      </w:r>
      <w:r>
        <w:rPr>
          <w:shd w:val="clear" w:color="auto" w:fill="FFFFFF"/>
        </w:rPr>
        <w:br/>
      </w:r>
      <w:r w:rsidRPr="00B52B3C">
        <w:rPr>
          <w:b/>
          <w:shd w:val="clear" w:color="auto" w:fill="FFFFFF"/>
        </w:rPr>
        <w:t>LSM Profile:</w:t>
      </w:r>
      <w:r>
        <w:rPr>
          <w:shd w:val="clear" w:color="auto" w:fill="FFFFFF"/>
        </w:rPr>
        <w:t xml:space="preserve"> </w:t>
      </w:r>
      <w:r w:rsidRPr="00B52B3C">
        <w:rPr>
          <w:b/>
          <w:color w:val="1F497D" w:themeColor="text2"/>
          <w:shd w:val="clear" w:color="auto" w:fill="FFFFFF"/>
        </w:rPr>
        <w:t>LSM 8 High</w:t>
      </w:r>
      <w:r>
        <w:rPr>
          <w:color w:val="1F497D" w:themeColor="text2"/>
          <w:shd w:val="clear" w:color="auto" w:fill="FFFFFF"/>
        </w:rPr>
        <w:t xml:space="preserve"> </w:t>
      </w:r>
      <w:r>
        <w:rPr>
          <w:shd w:val="clear" w:color="auto" w:fill="FFFFFF"/>
        </w:rPr>
        <w:t>(Eighty 20, 2015)</w:t>
      </w:r>
      <w:r>
        <w:rPr>
          <w:shd w:val="clear" w:color="auto" w:fill="FFFFFF"/>
        </w:rPr>
        <w:br/>
        <w:t xml:space="preserve">LSM 8 is the bottom of the top LSM grouping (8-10) which accounted for 23% of the South African population in 2012. These people tend to be male, educated to Matric and higher, earn around $1300 US per month, have bank accounts and good access to the Internet plus increased disposable income for participation in activities (South African Audience Research Foundation, 2012). Over two thirds of these people will still catch mini taxis as their main mode of transport (Mindshare South Africa, 2013). </w:t>
      </w:r>
    </w:p>
    <w:p w14:paraId="6FA39FC4" w14:textId="77777777" w:rsidR="00011807" w:rsidRDefault="00011807" w:rsidP="00011807">
      <w:pPr>
        <w:pBdr>
          <w:bottom w:val="single" w:sz="6" w:space="1" w:color="auto"/>
        </w:pBdr>
      </w:pPr>
      <w:r w:rsidRPr="004975BF">
        <w:rPr>
          <w:b/>
        </w:rPr>
        <w:t>Venues attended:</w:t>
      </w:r>
      <w:r>
        <w:t xml:space="preserve"> Soweto Theatre and Soweto Arts and Craft Fair</w:t>
      </w:r>
      <w:r>
        <w:br/>
      </w:r>
    </w:p>
    <w:p w14:paraId="73351A63" w14:textId="77777777" w:rsidR="00011807" w:rsidRPr="00E402C4" w:rsidRDefault="00011807" w:rsidP="00011807">
      <w:pPr>
        <w:rPr>
          <w:b/>
          <w:shd w:val="clear" w:color="auto" w:fill="FFFFFF"/>
        </w:rPr>
      </w:pPr>
      <w:r w:rsidRPr="00E402C4">
        <w:rPr>
          <w:b/>
          <w:sz w:val="24"/>
          <w:szCs w:val="24"/>
        </w:rPr>
        <w:t>Ntombenhle</w:t>
      </w:r>
      <w:r w:rsidRPr="00F3278D">
        <w:rPr>
          <w:b/>
          <w:noProof/>
          <w:shd w:val="clear" w:color="auto" w:fill="FFFFFF"/>
          <w:lang w:eastAsia="en-GB"/>
        </w:rPr>
        <w:drawing>
          <wp:anchor distT="0" distB="0" distL="114300" distR="114300" simplePos="0" relativeHeight="251675648" behindDoc="0" locked="0" layoutInCell="1" allowOverlap="1" wp14:anchorId="1730E2ED" wp14:editId="497E4B35">
            <wp:simplePos x="0" y="0"/>
            <wp:positionH relativeFrom="column">
              <wp:posOffset>0</wp:posOffset>
            </wp:positionH>
            <wp:positionV relativeFrom="paragraph">
              <wp:posOffset>-4555</wp:posOffset>
            </wp:positionV>
            <wp:extent cx="1675864" cy="1709530"/>
            <wp:effectExtent l="0" t="0" r="635" b="508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emale-gender-signsmall.jpg"/>
                    <pic:cNvPicPr/>
                  </pic:nvPicPr>
                  <pic:blipFill>
                    <a:blip r:embed="rId56">
                      <a:extLst>
                        <a:ext uri="{28A0092B-C50C-407E-A947-70E740481C1C}">
                          <a14:useLocalDpi xmlns:a14="http://schemas.microsoft.com/office/drawing/2010/main" val="0"/>
                        </a:ext>
                      </a:extLst>
                    </a:blip>
                    <a:stretch>
                      <a:fillRect/>
                    </a:stretch>
                  </pic:blipFill>
                  <pic:spPr>
                    <a:xfrm flipH="1">
                      <a:off x="0" y="0"/>
                      <a:ext cx="1675864" cy="1709530"/>
                    </a:xfrm>
                    <a:prstGeom prst="rect">
                      <a:avLst/>
                    </a:prstGeom>
                  </pic:spPr>
                </pic:pic>
              </a:graphicData>
            </a:graphic>
            <wp14:sizeRelH relativeFrom="page">
              <wp14:pctWidth>0</wp14:pctWidth>
            </wp14:sizeRelH>
            <wp14:sizeRelV relativeFrom="page">
              <wp14:pctHeight>0</wp14:pctHeight>
            </wp14:sizeRelV>
          </wp:anchor>
        </w:drawing>
      </w:r>
    </w:p>
    <w:p w14:paraId="57422F4A" w14:textId="77777777" w:rsidR="00011807" w:rsidRDefault="00011807" w:rsidP="00011807">
      <w:pPr>
        <w:rPr>
          <w:shd w:val="clear" w:color="auto" w:fill="FFFFFF"/>
        </w:rPr>
      </w:pPr>
      <w:r w:rsidRPr="00334A2E">
        <w:rPr>
          <w:b/>
          <w:shd w:val="clear" w:color="auto" w:fill="FFFFFF"/>
        </w:rPr>
        <w:t>Age and sex:</w:t>
      </w:r>
      <w:r>
        <w:rPr>
          <w:shd w:val="clear" w:color="auto" w:fill="FFFFFF"/>
        </w:rPr>
        <w:t xml:space="preserve"> 23-24</w:t>
      </w:r>
      <w:r w:rsidRPr="00A1176A">
        <w:rPr>
          <w:shd w:val="clear" w:color="auto" w:fill="FFFFFF"/>
        </w:rPr>
        <w:t xml:space="preserve"> years old</w:t>
      </w:r>
      <w:r>
        <w:rPr>
          <w:shd w:val="clear" w:color="auto" w:fill="FFFFFF"/>
        </w:rPr>
        <w:t>, female</w:t>
      </w:r>
      <w:r>
        <w:rPr>
          <w:shd w:val="clear" w:color="auto" w:fill="FFFFFF"/>
        </w:rPr>
        <w:br/>
      </w:r>
      <w:r w:rsidRPr="00131DB1">
        <w:rPr>
          <w:b/>
          <w:shd w:val="clear" w:color="auto" w:fill="FFFFFF"/>
        </w:rPr>
        <w:t>Lives:</w:t>
      </w:r>
      <w:r>
        <w:rPr>
          <w:shd w:val="clear" w:color="auto" w:fill="FFFFFF"/>
        </w:rPr>
        <w:t xml:space="preserve"> Newtown</w:t>
      </w:r>
      <w:r>
        <w:rPr>
          <w:shd w:val="clear" w:color="auto" w:fill="FFFFFF"/>
        </w:rPr>
        <w:br/>
      </w:r>
      <w:r w:rsidRPr="007B5E85">
        <w:rPr>
          <w:b/>
          <w:shd w:val="clear" w:color="auto" w:fill="FFFFFF"/>
        </w:rPr>
        <w:t>Languages spoken:</w:t>
      </w:r>
      <w:r w:rsidRPr="007B5E85">
        <w:rPr>
          <w:shd w:val="clear" w:color="auto" w:fill="FFFFFF"/>
        </w:rPr>
        <w:t xml:space="preserve"> </w:t>
      </w:r>
      <w:r w:rsidRPr="00131DB1">
        <w:rPr>
          <w:shd w:val="clear" w:color="auto" w:fill="FFFFFF"/>
        </w:rPr>
        <w:t>First (</w:t>
      </w:r>
      <w:r w:rsidRPr="00131DB1">
        <w:rPr>
          <w:rFonts w:cs="Arial-BoldMT"/>
          <w:bCs/>
        </w:rPr>
        <w:t>isiZulu</w:t>
      </w:r>
      <w:r w:rsidRPr="00131DB1">
        <w:rPr>
          <w:shd w:val="clear" w:color="auto" w:fill="FFFFFF"/>
        </w:rPr>
        <w:t>) Other (English</w:t>
      </w:r>
      <w:r>
        <w:rPr>
          <w:shd w:val="clear" w:color="auto" w:fill="FFFFFF"/>
        </w:rPr>
        <w:t>)</w:t>
      </w:r>
      <w:r>
        <w:rPr>
          <w:shd w:val="clear" w:color="auto" w:fill="FFFFFF"/>
        </w:rPr>
        <w:br/>
      </w:r>
      <w:r w:rsidRPr="00334A2E">
        <w:rPr>
          <w:b/>
          <w:shd w:val="clear" w:color="auto" w:fill="FFFFFF"/>
        </w:rPr>
        <w:t>Education and employment:</w:t>
      </w:r>
      <w:r>
        <w:rPr>
          <w:shd w:val="clear" w:color="auto" w:fill="FFFFFF"/>
        </w:rPr>
        <w:t xml:space="preserve"> Highest level of education was a university degree and is currently employed full-time </w:t>
      </w:r>
      <w:r>
        <w:rPr>
          <w:shd w:val="clear" w:color="auto" w:fill="FFFFFF"/>
        </w:rPr>
        <w:br/>
      </w:r>
      <w:r w:rsidRPr="00BC06C6">
        <w:rPr>
          <w:b/>
          <w:shd w:val="clear" w:color="auto" w:fill="FFFFFF"/>
        </w:rPr>
        <w:t>Top 4 personal expenses:</w:t>
      </w:r>
      <w:r>
        <w:rPr>
          <w:shd w:val="clear" w:color="auto" w:fill="FFFFFF"/>
        </w:rPr>
        <w:t xml:space="preserve"> Alcohol, airtime, books, magazines</w:t>
      </w:r>
      <w:r>
        <w:rPr>
          <w:shd w:val="clear" w:color="auto" w:fill="FFFFFF"/>
        </w:rPr>
        <w:br/>
      </w:r>
      <w:r w:rsidRPr="007C7B3A">
        <w:rPr>
          <w:b/>
          <w:shd w:val="clear" w:color="auto" w:fill="FFFFFF"/>
        </w:rPr>
        <w:t>Spare time:</w:t>
      </w:r>
      <w:r>
        <w:rPr>
          <w:b/>
          <w:shd w:val="clear" w:color="auto" w:fill="FFFFFF"/>
        </w:rPr>
        <w:t xml:space="preserve"> </w:t>
      </w:r>
      <w:r>
        <w:rPr>
          <w:shd w:val="clear" w:color="auto" w:fill="FFFFFF"/>
        </w:rPr>
        <w:t>Cinema, DJs/live music, eating out and reading</w:t>
      </w:r>
      <w:r>
        <w:rPr>
          <w:b/>
          <w:shd w:val="clear" w:color="auto" w:fill="FFFFFF"/>
        </w:rPr>
        <w:br/>
      </w:r>
      <w:r w:rsidRPr="009A5DFC">
        <w:rPr>
          <w:b/>
          <w:shd w:val="clear" w:color="auto" w:fill="FFFFFF"/>
        </w:rPr>
        <w:t>Preferred media:</w:t>
      </w:r>
      <w:r>
        <w:rPr>
          <w:shd w:val="clear" w:color="auto" w:fill="FFFFFF"/>
        </w:rPr>
        <w:t xml:space="preserve"> TV (None) Radio (Kaya FM) Magazines (Marie Claire, Elle and Vanity Fair)</w:t>
      </w:r>
      <w:r>
        <w:rPr>
          <w:shd w:val="clear" w:color="auto" w:fill="FFFFFF"/>
        </w:rPr>
        <w:br/>
      </w:r>
      <w:r w:rsidRPr="00632446">
        <w:rPr>
          <w:b/>
          <w:shd w:val="clear" w:color="auto" w:fill="FFFFFF"/>
        </w:rPr>
        <w:t>Internet use:</w:t>
      </w:r>
      <w:r>
        <w:rPr>
          <w:shd w:val="clear" w:color="auto" w:fill="FFFFFF"/>
        </w:rPr>
        <w:t xml:space="preserve"> Access through cell phone everyday</w:t>
      </w:r>
      <w:r>
        <w:rPr>
          <w:shd w:val="clear" w:color="auto" w:fill="FFFFFF"/>
        </w:rPr>
        <w:br/>
      </w:r>
      <w:r w:rsidRPr="00632446">
        <w:rPr>
          <w:b/>
          <w:shd w:val="clear" w:color="auto" w:fill="FFFFFF"/>
        </w:rPr>
        <w:t>Social media:</w:t>
      </w:r>
      <w:r>
        <w:rPr>
          <w:shd w:val="clear" w:color="auto" w:fill="FFFFFF"/>
        </w:rPr>
        <w:t xml:space="preserve"> Facebook, WhatsApp, Instagram and Twitter</w:t>
      </w:r>
      <w:r>
        <w:rPr>
          <w:shd w:val="clear" w:color="auto" w:fill="FFFFFF"/>
        </w:rPr>
        <w:br/>
      </w:r>
      <w:r>
        <w:rPr>
          <w:b/>
          <w:shd w:val="clear" w:color="auto" w:fill="FFFFFF"/>
        </w:rPr>
        <w:t xml:space="preserve">Preferred </w:t>
      </w:r>
      <w:r w:rsidRPr="00632446">
        <w:rPr>
          <w:b/>
          <w:shd w:val="clear" w:color="auto" w:fill="FFFFFF"/>
        </w:rPr>
        <w:t>websites:</w:t>
      </w:r>
      <w:r>
        <w:rPr>
          <w:shd w:val="clear" w:color="auto" w:fill="FFFFFF"/>
        </w:rPr>
        <w:t xml:space="preserve"> The Tiny Closet, Elle SA and the New York Times</w:t>
      </w:r>
      <w:r>
        <w:rPr>
          <w:shd w:val="clear" w:color="auto" w:fill="FFFFFF"/>
        </w:rPr>
        <w:br/>
      </w:r>
      <w:r w:rsidRPr="00632446">
        <w:rPr>
          <w:b/>
          <w:shd w:val="clear" w:color="auto" w:fill="FFFFFF"/>
        </w:rPr>
        <w:t>Hear about live music events via</w:t>
      </w:r>
      <w:r>
        <w:rPr>
          <w:shd w:val="clear" w:color="auto" w:fill="FFFFFF"/>
        </w:rPr>
        <w:t xml:space="preserve">: Facebook (Ntombenhle, 2014). </w:t>
      </w:r>
    </w:p>
    <w:p w14:paraId="211D164E" w14:textId="77777777" w:rsidR="00011807" w:rsidRPr="008B40B0" w:rsidRDefault="00011807" w:rsidP="00011807">
      <w:pPr>
        <w:rPr>
          <w:shd w:val="clear" w:color="auto" w:fill="FFFFFF"/>
        </w:rPr>
      </w:pPr>
      <w:r w:rsidRPr="00B52B3C">
        <w:rPr>
          <w:b/>
          <w:shd w:val="clear" w:color="auto" w:fill="FFFFFF"/>
        </w:rPr>
        <w:t>LSM Profile:</w:t>
      </w:r>
      <w:r>
        <w:rPr>
          <w:shd w:val="clear" w:color="auto" w:fill="FFFFFF"/>
        </w:rPr>
        <w:t xml:space="preserve"> </w:t>
      </w:r>
      <w:r w:rsidRPr="00B52B3C">
        <w:rPr>
          <w:b/>
          <w:color w:val="1F497D" w:themeColor="text2"/>
          <w:shd w:val="clear" w:color="auto" w:fill="FFFFFF"/>
        </w:rPr>
        <w:t>LSM 8 High</w:t>
      </w:r>
      <w:r>
        <w:rPr>
          <w:color w:val="1F497D" w:themeColor="text2"/>
          <w:shd w:val="clear" w:color="auto" w:fill="FFFFFF"/>
        </w:rPr>
        <w:t xml:space="preserve"> </w:t>
      </w:r>
      <w:r>
        <w:rPr>
          <w:shd w:val="clear" w:color="auto" w:fill="FFFFFF"/>
        </w:rPr>
        <w:t>(Eighty 20, 2015)</w:t>
      </w:r>
      <w:r>
        <w:rPr>
          <w:shd w:val="clear" w:color="auto" w:fill="FFFFFF"/>
        </w:rPr>
        <w:br/>
        <w:t xml:space="preserve">LSM 8 is the bottom of the top LSM grouping (8-10) which accounted for 23% of the South African population in 2012. These people tend to be male, educated to Matric and higher, earn around $1300 US per month, have bank accounts and good access to the Internet plus increased disposable </w:t>
      </w:r>
      <w:r>
        <w:rPr>
          <w:shd w:val="clear" w:color="auto" w:fill="FFFFFF"/>
        </w:rPr>
        <w:lastRenderedPageBreak/>
        <w:t xml:space="preserve">income for participation in activities (South African Audience Research Foundation, 2012).  Over two thirds of these people will still catch mini taxis as their main mode of transport (Mindshare South Africa, 2013). </w:t>
      </w:r>
    </w:p>
    <w:p w14:paraId="73ED81CE" w14:textId="77777777" w:rsidR="00011807" w:rsidRDefault="00011807" w:rsidP="00011807">
      <w:pPr>
        <w:pBdr>
          <w:bottom w:val="single" w:sz="6" w:space="1" w:color="auto"/>
        </w:pBdr>
      </w:pPr>
      <w:r w:rsidRPr="004975BF">
        <w:rPr>
          <w:b/>
        </w:rPr>
        <w:t>Venues attended:</w:t>
      </w:r>
      <w:r>
        <w:t xml:space="preserve"> The Orbit and Afrikan Freedom Station</w:t>
      </w:r>
      <w:r>
        <w:br/>
      </w:r>
    </w:p>
    <w:p w14:paraId="7999A302" w14:textId="77777777" w:rsidR="00011807" w:rsidRPr="00B45782" w:rsidRDefault="00011807" w:rsidP="00011807">
      <w:r w:rsidRPr="00F3278D">
        <w:rPr>
          <w:b/>
          <w:noProof/>
          <w:sz w:val="24"/>
          <w:szCs w:val="24"/>
          <w:shd w:val="clear" w:color="auto" w:fill="FFFFFF"/>
          <w:lang w:eastAsia="en-GB"/>
        </w:rPr>
        <w:drawing>
          <wp:anchor distT="0" distB="0" distL="114300" distR="114300" simplePos="0" relativeHeight="251679744" behindDoc="0" locked="0" layoutInCell="1" allowOverlap="1" wp14:anchorId="0D17FC92" wp14:editId="6C4133C5">
            <wp:simplePos x="0" y="0"/>
            <wp:positionH relativeFrom="margin">
              <wp:align>left</wp:align>
            </wp:positionH>
            <wp:positionV relativeFrom="paragraph">
              <wp:posOffset>13970</wp:posOffset>
            </wp:positionV>
            <wp:extent cx="1527175" cy="1397635"/>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ale-gender-signsmall.jpg"/>
                    <pic:cNvPicPr/>
                  </pic:nvPicPr>
                  <pic:blipFill>
                    <a:blip r:embed="rId55">
                      <a:extLst>
                        <a:ext uri="{28A0092B-C50C-407E-A947-70E740481C1C}">
                          <a14:useLocalDpi xmlns:a14="http://schemas.microsoft.com/office/drawing/2010/main" val="0"/>
                        </a:ext>
                      </a:extLst>
                    </a:blip>
                    <a:stretch>
                      <a:fillRect/>
                    </a:stretch>
                  </pic:blipFill>
                  <pic:spPr>
                    <a:xfrm>
                      <a:off x="0" y="0"/>
                      <a:ext cx="1527175" cy="1397635"/>
                    </a:xfrm>
                    <a:prstGeom prst="rect">
                      <a:avLst/>
                    </a:prstGeom>
                  </pic:spPr>
                </pic:pic>
              </a:graphicData>
            </a:graphic>
            <wp14:sizeRelH relativeFrom="page">
              <wp14:pctWidth>0</wp14:pctWidth>
            </wp14:sizeRelH>
            <wp14:sizeRelV relativeFrom="page">
              <wp14:pctHeight>0</wp14:pctHeight>
            </wp14:sizeRelV>
          </wp:anchor>
        </w:drawing>
      </w:r>
      <w:r w:rsidRPr="003E7B11">
        <w:rPr>
          <w:b/>
          <w:sz w:val="24"/>
          <w:szCs w:val="24"/>
          <w:shd w:val="clear" w:color="auto" w:fill="FFFFFF"/>
        </w:rPr>
        <w:t xml:space="preserve">Modisaotsile </w:t>
      </w:r>
    </w:p>
    <w:p w14:paraId="160F8894" w14:textId="77777777" w:rsidR="00011807" w:rsidRPr="008B40B0" w:rsidRDefault="00011807" w:rsidP="00011807">
      <w:pPr>
        <w:rPr>
          <w:shd w:val="clear" w:color="auto" w:fill="FFFFFF"/>
        </w:rPr>
      </w:pPr>
      <w:r w:rsidRPr="00334A2E">
        <w:rPr>
          <w:b/>
          <w:shd w:val="clear" w:color="auto" w:fill="FFFFFF"/>
        </w:rPr>
        <w:t>Age and sex:</w:t>
      </w:r>
      <w:r>
        <w:rPr>
          <w:shd w:val="clear" w:color="auto" w:fill="FFFFFF"/>
        </w:rPr>
        <w:t xml:space="preserve"> 25-26</w:t>
      </w:r>
      <w:r w:rsidRPr="00A1176A">
        <w:rPr>
          <w:shd w:val="clear" w:color="auto" w:fill="FFFFFF"/>
        </w:rPr>
        <w:t xml:space="preserve"> years old</w:t>
      </w:r>
      <w:r>
        <w:rPr>
          <w:shd w:val="clear" w:color="auto" w:fill="FFFFFF"/>
        </w:rPr>
        <w:t>, male</w:t>
      </w:r>
      <w:r>
        <w:rPr>
          <w:shd w:val="clear" w:color="auto" w:fill="FFFFFF"/>
        </w:rPr>
        <w:br/>
      </w:r>
      <w:r w:rsidRPr="00131DB1">
        <w:rPr>
          <w:b/>
          <w:shd w:val="clear" w:color="auto" w:fill="FFFFFF"/>
        </w:rPr>
        <w:t>Lives:</w:t>
      </w:r>
      <w:r>
        <w:rPr>
          <w:shd w:val="clear" w:color="auto" w:fill="FFFFFF"/>
        </w:rPr>
        <w:t xml:space="preserve"> </w:t>
      </w:r>
      <w:r w:rsidRPr="003E7B11">
        <w:rPr>
          <w:shd w:val="clear" w:color="auto" w:fill="FFFFFF"/>
        </w:rPr>
        <w:t>Yeoville</w:t>
      </w:r>
      <w:r>
        <w:rPr>
          <w:shd w:val="clear" w:color="auto" w:fill="FFFFFF"/>
        </w:rPr>
        <w:br/>
      </w:r>
      <w:r w:rsidRPr="007B5E85">
        <w:rPr>
          <w:b/>
          <w:shd w:val="clear" w:color="auto" w:fill="FFFFFF"/>
        </w:rPr>
        <w:t>Languages spoken:</w:t>
      </w:r>
      <w:r w:rsidRPr="007B5E85">
        <w:rPr>
          <w:shd w:val="clear" w:color="auto" w:fill="FFFFFF"/>
        </w:rPr>
        <w:t xml:space="preserve"> </w:t>
      </w:r>
      <w:r w:rsidRPr="00131DB1">
        <w:rPr>
          <w:shd w:val="clear" w:color="auto" w:fill="FFFFFF"/>
        </w:rPr>
        <w:t>First (</w:t>
      </w:r>
      <w:r w:rsidRPr="00131DB1">
        <w:rPr>
          <w:rFonts w:cs="Arial-BoldMT"/>
          <w:bCs/>
        </w:rPr>
        <w:t>Setswana</w:t>
      </w:r>
      <w:r w:rsidRPr="00131DB1">
        <w:rPr>
          <w:shd w:val="clear" w:color="auto" w:fill="FFFFFF"/>
        </w:rPr>
        <w:t xml:space="preserve">) Other (English, </w:t>
      </w:r>
      <w:r w:rsidRPr="003E7B11">
        <w:rPr>
          <w:rFonts w:cs="Arial-BoldMT"/>
          <w:bCs/>
        </w:rPr>
        <w:t xml:space="preserve">siSwati, </w:t>
      </w:r>
      <w:r w:rsidRPr="00B205FB">
        <w:rPr>
          <w:rFonts w:cs="Arial-BoldMT"/>
          <w:bCs/>
        </w:rPr>
        <w:t>Sesotho sa Leboa</w:t>
      </w:r>
      <w:r>
        <w:rPr>
          <w:rFonts w:cs="Arial-BoldMT"/>
          <w:bCs/>
        </w:rPr>
        <w:t>,</w:t>
      </w:r>
      <w:r>
        <w:rPr>
          <w:shd w:val="clear" w:color="auto" w:fill="FFFFFF"/>
        </w:rPr>
        <w:t xml:space="preserve"> i</w:t>
      </w:r>
      <w:r w:rsidRPr="00131DB1">
        <w:rPr>
          <w:rFonts w:cs="Arial-BoldMT"/>
          <w:bCs/>
        </w:rPr>
        <w:t>siXhosa</w:t>
      </w:r>
      <w:r>
        <w:rPr>
          <w:rFonts w:cs="Arial-BoldMT"/>
          <w:bCs/>
        </w:rPr>
        <w:t xml:space="preserve">, </w:t>
      </w:r>
      <w:r w:rsidRPr="00131DB1">
        <w:rPr>
          <w:rFonts w:cs="Arial-BoldMT"/>
          <w:bCs/>
        </w:rPr>
        <w:t>Sesotho, and isiZulu</w:t>
      </w:r>
      <w:r w:rsidRPr="00131DB1">
        <w:rPr>
          <w:shd w:val="clear" w:color="auto" w:fill="FFFFFF"/>
        </w:rPr>
        <w:t>)</w:t>
      </w:r>
      <w:r>
        <w:rPr>
          <w:shd w:val="clear" w:color="auto" w:fill="FFFFFF"/>
        </w:rPr>
        <w:br/>
      </w:r>
      <w:r w:rsidRPr="00334A2E">
        <w:rPr>
          <w:b/>
          <w:shd w:val="clear" w:color="auto" w:fill="FFFFFF"/>
        </w:rPr>
        <w:t>Education and employment:</w:t>
      </w:r>
      <w:r>
        <w:rPr>
          <w:shd w:val="clear" w:color="auto" w:fill="FFFFFF"/>
        </w:rPr>
        <w:t xml:space="preserve"> Highest level of education was Matric and is currently employed part time</w:t>
      </w:r>
      <w:r>
        <w:rPr>
          <w:shd w:val="clear" w:color="auto" w:fill="FFFFFF"/>
        </w:rPr>
        <w:br/>
      </w:r>
      <w:r w:rsidRPr="00BC06C6">
        <w:rPr>
          <w:b/>
          <w:shd w:val="clear" w:color="auto" w:fill="FFFFFF"/>
        </w:rPr>
        <w:t>Top 4 personal expenses:</w:t>
      </w:r>
      <w:r>
        <w:rPr>
          <w:shd w:val="clear" w:color="auto" w:fill="FFFFFF"/>
        </w:rPr>
        <w:t xml:space="preserve"> Alcohol, airtime, computers and cameras</w:t>
      </w:r>
      <w:r>
        <w:rPr>
          <w:shd w:val="clear" w:color="auto" w:fill="FFFFFF"/>
        </w:rPr>
        <w:br/>
      </w:r>
      <w:r w:rsidRPr="007C7B3A">
        <w:rPr>
          <w:b/>
          <w:shd w:val="clear" w:color="auto" w:fill="FFFFFF"/>
        </w:rPr>
        <w:t>Spare time:</w:t>
      </w:r>
      <w:r>
        <w:rPr>
          <w:shd w:val="clear" w:color="auto" w:fill="FFFFFF"/>
        </w:rPr>
        <w:t xml:space="preserve"> DJs/live music, sport and visiting friends</w:t>
      </w:r>
      <w:r>
        <w:rPr>
          <w:b/>
          <w:shd w:val="clear" w:color="auto" w:fill="FFFFFF"/>
        </w:rPr>
        <w:br/>
      </w:r>
      <w:r w:rsidRPr="009A5DFC">
        <w:rPr>
          <w:b/>
          <w:shd w:val="clear" w:color="auto" w:fill="FFFFFF"/>
        </w:rPr>
        <w:t>Preferred media:</w:t>
      </w:r>
      <w:r>
        <w:rPr>
          <w:shd w:val="clear" w:color="auto" w:fill="FFFFFF"/>
        </w:rPr>
        <w:t xml:space="preserve"> TV (None) Radio (Kaya FM) Magazines (None)</w:t>
      </w:r>
      <w:r>
        <w:rPr>
          <w:shd w:val="clear" w:color="auto" w:fill="FFFFFF"/>
        </w:rPr>
        <w:br/>
      </w:r>
      <w:r w:rsidRPr="00632446">
        <w:rPr>
          <w:b/>
          <w:shd w:val="clear" w:color="auto" w:fill="FFFFFF"/>
        </w:rPr>
        <w:t>Internet use:</w:t>
      </w:r>
      <w:r>
        <w:rPr>
          <w:shd w:val="clear" w:color="auto" w:fill="FFFFFF"/>
        </w:rPr>
        <w:t xml:space="preserve"> Access through pc or laptop at any time</w:t>
      </w:r>
      <w:r>
        <w:rPr>
          <w:shd w:val="clear" w:color="auto" w:fill="FFFFFF"/>
        </w:rPr>
        <w:br/>
      </w:r>
      <w:r w:rsidRPr="00632446">
        <w:rPr>
          <w:b/>
          <w:shd w:val="clear" w:color="auto" w:fill="FFFFFF"/>
        </w:rPr>
        <w:t>Social media:</w:t>
      </w:r>
      <w:r>
        <w:rPr>
          <w:shd w:val="clear" w:color="auto" w:fill="FFFFFF"/>
        </w:rPr>
        <w:t xml:space="preserve"> Facebook and WhatsApp</w:t>
      </w:r>
      <w:r>
        <w:rPr>
          <w:shd w:val="clear" w:color="auto" w:fill="FFFFFF"/>
        </w:rPr>
        <w:br/>
      </w:r>
      <w:r>
        <w:rPr>
          <w:b/>
          <w:shd w:val="clear" w:color="auto" w:fill="FFFFFF"/>
        </w:rPr>
        <w:t xml:space="preserve">Preferred </w:t>
      </w:r>
      <w:r w:rsidRPr="00632446">
        <w:rPr>
          <w:b/>
          <w:shd w:val="clear" w:color="auto" w:fill="FFFFFF"/>
        </w:rPr>
        <w:t>websites:</w:t>
      </w:r>
      <w:r>
        <w:rPr>
          <w:shd w:val="clear" w:color="auto" w:fill="FFFFFF"/>
        </w:rPr>
        <w:t xml:space="preserve"> Times Live</w:t>
      </w:r>
      <w:r>
        <w:rPr>
          <w:shd w:val="clear" w:color="auto" w:fill="FFFFFF"/>
        </w:rPr>
        <w:br/>
      </w:r>
      <w:r w:rsidRPr="00632446">
        <w:rPr>
          <w:b/>
          <w:shd w:val="clear" w:color="auto" w:fill="FFFFFF"/>
        </w:rPr>
        <w:t>Hear about live music events via</w:t>
      </w:r>
      <w:r>
        <w:rPr>
          <w:shd w:val="clear" w:color="auto" w:fill="FFFFFF"/>
        </w:rPr>
        <w:t>: Facebook (Modisaotsile, 2014).</w:t>
      </w:r>
      <w:r>
        <w:rPr>
          <w:shd w:val="clear" w:color="auto" w:fill="FFFFFF"/>
        </w:rPr>
        <w:br/>
      </w:r>
      <w:r>
        <w:rPr>
          <w:shd w:val="clear" w:color="auto" w:fill="FFFFFF"/>
        </w:rPr>
        <w:br/>
      </w:r>
      <w:r w:rsidRPr="00B52B3C">
        <w:rPr>
          <w:b/>
          <w:shd w:val="clear" w:color="auto" w:fill="FFFFFF"/>
        </w:rPr>
        <w:t>LSM Profile:</w:t>
      </w:r>
      <w:r>
        <w:rPr>
          <w:shd w:val="clear" w:color="auto" w:fill="FFFFFF"/>
        </w:rPr>
        <w:t xml:space="preserve"> </w:t>
      </w:r>
      <w:r>
        <w:rPr>
          <w:b/>
          <w:color w:val="1F497D" w:themeColor="text2"/>
          <w:shd w:val="clear" w:color="auto" w:fill="FFFFFF"/>
        </w:rPr>
        <w:t>LSM 5</w:t>
      </w:r>
      <w:r>
        <w:rPr>
          <w:color w:val="1F497D" w:themeColor="text2"/>
          <w:shd w:val="clear" w:color="auto" w:fill="FFFFFF"/>
        </w:rPr>
        <w:t xml:space="preserve"> </w:t>
      </w:r>
      <w:r>
        <w:rPr>
          <w:shd w:val="clear" w:color="auto" w:fill="FFFFFF"/>
        </w:rPr>
        <w:t>(Eighty 20, 2015)</w:t>
      </w:r>
      <w:r>
        <w:rPr>
          <w:shd w:val="clear" w:color="auto" w:fill="FFFFFF"/>
        </w:rPr>
        <w:br/>
        <w:t xml:space="preserve">LSM 5 people represent the middle class of South Africa which are growing in numbers to nearly 40% of the population, a 7% increase from 2007 to 2012 </w:t>
      </w:r>
      <w:r>
        <w:rPr>
          <w:noProof/>
          <w:shd w:val="clear" w:color="auto" w:fill="FFFFFF"/>
        </w:rPr>
        <w:t>(</w:t>
      </w:r>
      <w:r w:rsidRPr="004047DC">
        <w:rPr>
          <w:noProof/>
          <w:shd w:val="clear" w:color="auto" w:fill="FFFFFF"/>
        </w:rPr>
        <w:t>Mindshare South Africa, 2013)</w:t>
      </w:r>
      <w:r>
        <w:rPr>
          <w:noProof/>
          <w:shd w:val="clear" w:color="auto" w:fill="FFFFFF"/>
        </w:rPr>
        <w:t>.</w:t>
      </w:r>
      <w:r>
        <w:rPr>
          <w:shd w:val="clear" w:color="auto" w:fill="FFFFFF"/>
        </w:rPr>
        <w:t>These people tend to be male, some are educated to Matric and earn around $350 US per month (South African Audience Research Foundation, 2012).  Nearly two thirds of these people catch mini taxis as their main mode of transport</w:t>
      </w:r>
      <w:r w:rsidRPr="00A807DE">
        <w:rPr>
          <w:noProof/>
          <w:shd w:val="clear" w:color="auto" w:fill="FFFFFF"/>
        </w:rPr>
        <w:t xml:space="preserve"> </w:t>
      </w:r>
      <w:r>
        <w:rPr>
          <w:noProof/>
          <w:shd w:val="clear" w:color="auto" w:fill="FFFFFF"/>
        </w:rPr>
        <w:t>(</w:t>
      </w:r>
      <w:r w:rsidRPr="004047DC">
        <w:rPr>
          <w:noProof/>
          <w:shd w:val="clear" w:color="auto" w:fill="FFFFFF"/>
        </w:rPr>
        <w:t>Mindshare South Africa, 2013)</w:t>
      </w:r>
      <w:r>
        <w:rPr>
          <w:noProof/>
          <w:shd w:val="clear" w:color="auto" w:fill="FFFFFF"/>
        </w:rPr>
        <w:t>.</w:t>
      </w:r>
    </w:p>
    <w:p w14:paraId="6CF74B30" w14:textId="77777777" w:rsidR="00011807" w:rsidRDefault="00011807" w:rsidP="00011807">
      <w:pPr>
        <w:pBdr>
          <w:bottom w:val="single" w:sz="6" w:space="1" w:color="auto"/>
        </w:pBdr>
      </w:pPr>
      <w:r w:rsidRPr="004975BF">
        <w:rPr>
          <w:b/>
        </w:rPr>
        <w:t>Venues attended:</w:t>
      </w:r>
      <w:r>
        <w:t xml:space="preserve"> Afrikan Freedom Station</w:t>
      </w:r>
      <w:r>
        <w:br/>
      </w:r>
    </w:p>
    <w:p w14:paraId="660C5DD5" w14:textId="77777777" w:rsidR="00011807" w:rsidRPr="00E402C4" w:rsidRDefault="00011807" w:rsidP="00011807">
      <w:pPr>
        <w:rPr>
          <w:b/>
          <w:shd w:val="clear" w:color="auto" w:fill="FFFFFF"/>
        </w:rPr>
      </w:pPr>
      <w:r w:rsidRPr="00F3278D">
        <w:rPr>
          <w:b/>
          <w:noProof/>
          <w:shd w:val="clear" w:color="auto" w:fill="FFFFFF"/>
          <w:lang w:eastAsia="en-GB"/>
        </w:rPr>
        <w:drawing>
          <wp:anchor distT="0" distB="0" distL="114300" distR="114300" simplePos="0" relativeHeight="251676672" behindDoc="0" locked="0" layoutInCell="1" allowOverlap="1" wp14:anchorId="1C6BF864" wp14:editId="7524D67D">
            <wp:simplePos x="0" y="0"/>
            <wp:positionH relativeFrom="column">
              <wp:posOffset>0</wp:posOffset>
            </wp:positionH>
            <wp:positionV relativeFrom="paragraph">
              <wp:posOffset>-4555</wp:posOffset>
            </wp:positionV>
            <wp:extent cx="1675864" cy="1709530"/>
            <wp:effectExtent l="0" t="0" r="635" b="508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emale-gender-signsmall.jpg"/>
                    <pic:cNvPicPr/>
                  </pic:nvPicPr>
                  <pic:blipFill>
                    <a:blip r:embed="rId56">
                      <a:extLst>
                        <a:ext uri="{28A0092B-C50C-407E-A947-70E740481C1C}">
                          <a14:useLocalDpi xmlns:a14="http://schemas.microsoft.com/office/drawing/2010/main" val="0"/>
                        </a:ext>
                      </a:extLst>
                    </a:blip>
                    <a:stretch>
                      <a:fillRect/>
                    </a:stretch>
                  </pic:blipFill>
                  <pic:spPr>
                    <a:xfrm flipH="1">
                      <a:off x="0" y="0"/>
                      <a:ext cx="1675864" cy="1709530"/>
                    </a:xfrm>
                    <a:prstGeom prst="rect">
                      <a:avLst/>
                    </a:prstGeom>
                  </pic:spPr>
                </pic:pic>
              </a:graphicData>
            </a:graphic>
            <wp14:sizeRelH relativeFrom="page">
              <wp14:pctWidth>0</wp14:pctWidth>
            </wp14:sizeRelH>
            <wp14:sizeRelV relativeFrom="page">
              <wp14:pctHeight>0</wp14:pctHeight>
            </wp14:sizeRelV>
          </wp:anchor>
        </w:drawing>
      </w:r>
      <w:r>
        <w:rPr>
          <w:b/>
          <w:sz w:val="24"/>
          <w:szCs w:val="24"/>
        </w:rPr>
        <w:t>Lethabo</w:t>
      </w:r>
    </w:p>
    <w:p w14:paraId="037895B7" w14:textId="77777777" w:rsidR="00011807" w:rsidRDefault="00011807" w:rsidP="00011807">
      <w:pPr>
        <w:rPr>
          <w:shd w:val="clear" w:color="auto" w:fill="FFFFFF"/>
        </w:rPr>
      </w:pPr>
      <w:r w:rsidRPr="00334A2E">
        <w:rPr>
          <w:b/>
          <w:shd w:val="clear" w:color="auto" w:fill="FFFFFF"/>
        </w:rPr>
        <w:t>Age and sex:</w:t>
      </w:r>
      <w:r>
        <w:rPr>
          <w:shd w:val="clear" w:color="auto" w:fill="FFFFFF"/>
        </w:rPr>
        <w:t xml:space="preserve"> 21-22</w:t>
      </w:r>
      <w:r w:rsidRPr="00A1176A">
        <w:rPr>
          <w:shd w:val="clear" w:color="auto" w:fill="FFFFFF"/>
        </w:rPr>
        <w:t xml:space="preserve"> years old</w:t>
      </w:r>
      <w:r>
        <w:rPr>
          <w:shd w:val="clear" w:color="auto" w:fill="FFFFFF"/>
        </w:rPr>
        <w:t>, female</w:t>
      </w:r>
      <w:r>
        <w:rPr>
          <w:shd w:val="clear" w:color="auto" w:fill="FFFFFF"/>
        </w:rPr>
        <w:br/>
      </w:r>
      <w:r w:rsidRPr="00131DB1">
        <w:rPr>
          <w:b/>
          <w:shd w:val="clear" w:color="auto" w:fill="FFFFFF"/>
        </w:rPr>
        <w:t>Lives:</w:t>
      </w:r>
      <w:r>
        <w:rPr>
          <w:shd w:val="clear" w:color="auto" w:fill="FFFFFF"/>
        </w:rPr>
        <w:t xml:space="preserve"> Kensington</w:t>
      </w:r>
      <w:r>
        <w:rPr>
          <w:shd w:val="clear" w:color="auto" w:fill="FFFFFF"/>
        </w:rPr>
        <w:br/>
      </w:r>
      <w:r w:rsidRPr="007B5E85">
        <w:rPr>
          <w:b/>
          <w:shd w:val="clear" w:color="auto" w:fill="FFFFFF"/>
        </w:rPr>
        <w:t>Languages spoken:</w:t>
      </w:r>
      <w:r w:rsidRPr="007B5E85">
        <w:rPr>
          <w:shd w:val="clear" w:color="auto" w:fill="FFFFFF"/>
        </w:rPr>
        <w:t xml:space="preserve"> </w:t>
      </w:r>
      <w:r w:rsidRPr="00131DB1">
        <w:rPr>
          <w:shd w:val="clear" w:color="auto" w:fill="FFFFFF"/>
        </w:rPr>
        <w:t>First (</w:t>
      </w:r>
      <w:r>
        <w:rPr>
          <w:rFonts w:cs="Arial-BoldMT"/>
          <w:bCs/>
        </w:rPr>
        <w:t>English</w:t>
      </w:r>
      <w:r w:rsidRPr="00131DB1">
        <w:rPr>
          <w:shd w:val="clear" w:color="auto" w:fill="FFFFFF"/>
        </w:rPr>
        <w:t>) Other (</w:t>
      </w:r>
      <w:r w:rsidRPr="00131DB1">
        <w:rPr>
          <w:rFonts w:cs="Arial-BoldMT"/>
          <w:bCs/>
        </w:rPr>
        <w:t>Setswana</w:t>
      </w:r>
      <w:r>
        <w:rPr>
          <w:rFonts w:cs="Arial-BoldMT"/>
          <w:bCs/>
        </w:rPr>
        <w:t xml:space="preserve">, </w:t>
      </w:r>
      <w:r w:rsidRPr="00131DB1">
        <w:rPr>
          <w:rFonts w:cs="Arial-BoldMT"/>
          <w:bCs/>
        </w:rPr>
        <w:t>isiZulu</w:t>
      </w:r>
      <w:r>
        <w:rPr>
          <w:rFonts w:cs="Arial-BoldMT"/>
          <w:bCs/>
        </w:rPr>
        <w:t xml:space="preserve"> and German</w:t>
      </w:r>
      <w:r>
        <w:rPr>
          <w:shd w:val="clear" w:color="auto" w:fill="FFFFFF"/>
        </w:rPr>
        <w:t>)</w:t>
      </w:r>
      <w:r>
        <w:rPr>
          <w:shd w:val="clear" w:color="auto" w:fill="FFFFFF"/>
        </w:rPr>
        <w:br/>
      </w:r>
      <w:r w:rsidRPr="00334A2E">
        <w:rPr>
          <w:b/>
          <w:shd w:val="clear" w:color="auto" w:fill="FFFFFF"/>
        </w:rPr>
        <w:t>Education and employment:</w:t>
      </w:r>
      <w:r>
        <w:rPr>
          <w:shd w:val="clear" w:color="auto" w:fill="FFFFFF"/>
        </w:rPr>
        <w:t xml:space="preserve"> Highest level of education was a university degree and has be unemployed for between 0-6 months</w:t>
      </w:r>
      <w:r>
        <w:rPr>
          <w:shd w:val="clear" w:color="auto" w:fill="FFFFFF"/>
        </w:rPr>
        <w:br/>
      </w:r>
      <w:r w:rsidRPr="00BC06C6">
        <w:rPr>
          <w:b/>
          <w:shd w:val="clear" w:color="auto" w:fill="FFFFFF"/>
        </w:rPr>
        <w:t>Top 4 personal expenses:</w:t>
      </w:r>
      <w:r>
        <w:rPr>
          <w:shd w:val="clear" w:color="auto" w:fill="FFFFFF"/>
        </w:rPr>
        <w:t xml:space="preserve"> Alcohol, airtime, books, clothes</w:t>
      </w:r>
      <w:r>
        <w:rPr>
          <w:shd w:val="clear" w:color="auto" w:fill="FFFFFF"/>
        </w:rPr>
        <w:br/>
      </w:r>
      <w:r w:rsidRPr="007C7B3A">
        <w:rPr>
          <w:b/>
          <w:shd w:val="clear" w:color="auto" w:fill="FFFFFF"/>
        </w:rPr>
        <w:t>Spare time:</w:t>
      </w:r>
      <w:r>
        <w:rPr>
          <w:b/>
          <w:shd w:val="clear" w:color="auto" w:fill="FFFFFF"/>
        </w:rPr>
        <w:t xml:space="preserve"> </w:t>
      </w:r>
      <w:r>
        <w:rPr>
          <w:shd w:val="clear" w:color="auto" w:fill="FFFFFF"/>
        </w:rPr>
        <w:t>DJs/live music, eating out, arts events and family related activities</w:t>
      </w:r>
      <w:r>
        <w:rPr>
          <w:b/>
          <w:shd w:val="clear" w:color="auto" w:fill="FFFFFF"/>
        </w:rPr>
        <w:t xml:space="preserve"> </w:t>
      </w:r>
      <w:r>
        <w:rPr>
          <w:b/>
          <w:shd w:val="clear" w:color="auto" w:fill="FFFFFF"/>
        </w:rPr>
        <w:br/>
      </w:r>
      <w:r w:rsidRPr="009A5DFC">
        <w:rPr>
          <w:b/>
          <w:shd w:val="clear" w:color="auto" w:fill="FFFFFF"/>
        </w:rPr>
        <w:t>Preferred media:</w:t>
      </w:r>
      <w:r>
        <w:rPr>
          <w:shd w:val="clear" w:color="auto" w:fill="FFFFFF"/>
        </w:rPr>
        <w:t xml:space="preserve"> TV (Vuzu) Radio (Uhkozi FM) Magazines (GQ, Elle and Rolling Stone)</w:t>
      </w:r>
      <w:r>
        <w:rPr>
          <w:shd w:val="clear" w:color="auto" w:fill="FFFFFF"/>
        </w:rPr>
        <w:br/>
      </w:r>
      <w:r w:rsidRPr="00632446">
        <w:rPr>
          <w:b/>
          <w:shd w:val="clear" w:color="auto" w:fill="FFFFFF"/>
        </w:rPr>
        <w:t>Internet use:</w:t>
      </w:r>
      <w:r>
        <w:rPr>
          <w:shd w:val="clear" w:color="auto" w:fill="FFFFFF"/>
        </w:rPr>
        <w:t xml:space="preserve"> Access through pc or laptop everyday</w:t>
      </w:r>
      <w:r>
        <w:rPr>
          <w:shd w:val="clear" w:color="auto" w:fill="FFFFFF"/>
        </w:rPr>
        <w:br/>
      </w:r>
      <w:r w:rsidRPr="00632446">
        <w:rPr>
          <w:b/>
          <w:shd w:val="clear" w:color="auto" w:fill="FFFFFF"/>
        </w:rPr>
        <w:t>Social media:</w:t>
      </w:r>
      <w:r>
        <w:rPr>
          <w:shd w:val="clear" w:color="auto" w:fill="FFFFFF"/>
        </w:rPr>
        <w:t xml:space="preserve"> Facebook, WhatsApp, Instagram and Twitter</w:t>
      </w:r>
      <w:r>
        <w:rPr>
          <w:shd w:val="clear" w:color="auto" w:fill="FFFFFF"/>
        </w:rPr>
        <w:br/>
      </w:r>
      <w:r>
        <w:rPr>
          <w:b/>
          <w:shd w:val="clear" w:color="auto" w:fill="FFFFFF"/>
        </w:rPr>
        <w:lastRenderedPageBreak/>
        <w:t xml:space="preserve">Preferred </w:t>
      </w:r>
      <w:r w:rsidRPr="00632446">
        <w:rPr>
          <w:b/>
          <w:shd w:val="clear" w:color="auto" w:fill="FFFFFF"/>
        </w:rPr>
        <w:t>websites:</w:t>
      </w:r>
      <w:r>
        <w:rPr>
          <w:shd w:val="clear" w:color="auto" w:fill="FFFFFF"/>
        </w:rPr>
        <w:t xml:space="preserve"> GQ, Rolling Stone, Elle and Vogue</w:t>
      </w:r>
      <w:r>
        <w:rPr>
          <w:shd w:val="clear" w:color="auto" w:fill="FFFFFF"/>
        </w:rPr>
        <w:br/>
      </w:r>
      <w:r w:rsidRPr="00632446">
        <w:rPr>
          <w:b/>
          <w:shd w:val="clear" w:color="auto" w:fill="FFFFFF"/>
        </w:rPr>
        <w:t>Hear about live music events via</w:t>
      </w:r>
      <w:r>
        <w:rPr>
          <w:shd w:val="clear" w:color="auto" w:fill="FFFFFF"/>
        </w:rPr>
        <w:t>: Facebook, JHBLive and word of mouth (Lethabo, 2014).</w:t>
      </w:r>
    </w:p>
    <w:p w14:paraId="44143F15" w14:textId="77777777" w:rsidR="00011807" w:rsidRPr="008B40B0" w:rsidRDefault="00011807" w:rsidP="00011807">
      <w:pPr>
        <w:rPr>
          <w:shd w:val="clear" w:color="auto" w:fill="FFFFFF"/>
        </w:rPr>
      </w:pPr>
      <w:r w:rsidRPr="00B52B3C">
        <w:rPr>
          <w:b/>
          <w:shd w:val="clear" w:color="auto" w:fill="FFFFFF"/>
        </w:rPr>
        <w:t>LSM Profile:</w:t>
      </w:r>
      <w:r>
        <w:rPr>
          <w:shd w:val="clear" w:color="auto" w:fill="FFFFFF"/>
        </w:rPr>
        <w:t xml:space="preserve"> </w:t>
      </w:r>
      <w:r>
        <w:rPr>
          <w:b/>
          <w:color w:val="1F497D" w:themeColor="text2"/>
          <w:shd w:val="clear" w:color="auto" w:fill="FFFFFF"/>
        </w:rPr>
        <w:t>LSM 9</w:t>
      </w:r>
      <w:r w:rsidRPr="00B52B3C">
        <w:rPr>
          <w:b/>
          <w:color w:val="1F497D" w:themeColor="text2"/>
          <w:shd w:val="clear" w:color="auto" w:fill="FFFFFF"/>
        </w:rPr>
        <w:t xml:space="preserve"> High</w:t>
      </w:r>
      <w:r>
        <w:rPr>
          <w:color w:val="1F497D" w:themeColor="text2"/>
          <w:shd w:val="clear" w:color="auto" w:fill="FFFFFF"/>
        </w:rPr>
        <w:t xml:space="preserve"> </w:t>
      </w:r>
      <w:r>
        <w:rPr>
          <w:shd w:val="clear" w:color="auto" w:fill="FFFFFF"/>
        </w:rPr>
        <w:t>(Eighty 20, 2015)</w:t>
      </w:r>
      <w:r>
        <w:rPr>
          <w:shd w:val="clear" w:color="auto" w:fill="FFFFFF"/>
        </w:rPr>
        <w:br/>
        <w:t xml:space="preserve">LSM 9 is in the top LSM grouping (8-10) which accounted for 23% of the South African population in 2012. These people tend to be male, educated to Matric and higher, earn around $1800 US per month, have bank accounts and good access to the Internet plus disposable income for participation in activities (South African Audience Research Foundation, 2012). Over 90% of these people own a private car </w:t>
      </w:r>
      <w:r>
        <w:rPr>
          <w:noProof/>
          <w:shd w:val="clear" w:color="auto" w:fill="FFFFFF"/>
        </w:rPr>
        <w:t>(</w:t>
      </w:r>
      <w:r w:rsidRPr="004047DC">
        <w:rPr>
          <w:noProof/>
          <w:shd w:val="clear" w:color="auto" w:fill="FFFFFF"/>
        </w:rPr>
        <w:t>Mindshare South Africa, 2013)</w:t>
      </w:r>
      <w:r>
        <w:rPr>
          <w:noProof/>
          <w:shd w:val="clear" w:color="auto" w:fill="FFFFFF"/>
        </w:rPr>
        <w:t>.</w:t>
      </w:r>
      <w:r>
        <w:rPr>
          <w:shd w:val="clear" w:color="auto" w:fill="FFFFFF"/>
        </w:rPr>
        <w:t xml:space="preserve"> </w:t>
      </w:r>
    </w:p>
    <w:p w14:paraId="57C4EBE8" w14:textId="77777777" w:rsidR="00011807" w:rsidRDefault="00011807" w:rsidP="00011807">
      <w:pPr>
        <w:pBdr>
          <w:bottom w:val="single" w:sz="6" w:space="1" w:color="auto"/>
        </w:pBdr>
      </w:pPr>
      <w:r w:rsidRPr="004975BF">
        <w:rPr>
          <w:b/>
        </w:rPr>
        <w:t>Venues attended:</w:t>
      </w:r>
      <w:r>
        <w:t xml:space="preserve"> Afrikan Freedom Station</w:t>
      </w:r>
      <w:r>
        <w:br/>
      </w:r>
    </w:p>
    <w:p w14:paraId="389B16F9" w14:textId="77777777" w:rsidR="00011807" w:rsidRPr="00B45782" w:rsidRDefault="00011807" w:rsidP="00011807">
      <w:r w:rsidRPr="00F3278D">
        <w:rPr>
          <w:b/>
          <w:noProof/>
          <w:sz w:val="24"/>
          <w:szCs w:val="24"/>
          <w:shd w:val="clear" w:color="auto" w:fill="FFFFFF"/>
          <w:lang w:eastAsia="en-GB"/>
        </w:rPr>
        <w:drawing>
          <wp:anchor distT="0" distB="0" distL="114300" distR="114300" simplePos="0" relativeHeight="251677696" behindDoc="0" locked="0" layoutInCell="1" allowOverlap="1" wp14:anchorId="2145622A" wp14:editId="7DD39655">
            <wp:simplePos x="0" y="0"/>
            <wp:positionH relativeFrom="margin">
              <wp:align>left</wp:align>
            </wp:positionH>
            <wp:positionV relativeFrom="paragraph">
              <wp:posOffset>119380</wp:posOffset>
            </wp:positionV>
            <wp:extent cx="1675864" cy="1709530"/>
            <wp:effectExtent l="0" t="0" r="635" b="508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emale-gender-signsmall.jpg"/>
                    <pic:cNvPicPr/>
                  </pic:nvPicPr>
                  <pic:blipFill>
                    <a:blip r:embed="rId56">
                      <a:extLst>
                        <a:ext uri="{28A0092B-C50C-407E-A947-70E740481C1C}">
                          <a14:useLocalDpi xmlns:a14="http://schemas.microsoft.com/office/drawing/2010/main" val="0"/>
                        </a:ext>
                      </a:extLst>
                    </a:blip>
                    <a:stretch>
                      <a:fillRect/>
                    </a:stretch>
                  </pic:blipFill>
                  <pic:spPr>
                    <a:xfrm flipH="1">
                      <a:off x="0" y="0"/>
                      <a:ext cx="1675864" cy="1709530"/>
                    </a:xfrm>
                    <a:prstGeom prst="rect">
                      <a:avLst/>
                    </a:prstGeom>
                  </pic:spPr>
                </pic:pic>
              </a:graphicData>
            </a:graphic>
            <wp14:sizeRelH relativeFrom="page">
              <wp14:pctWidth>0</wp14:pctWidth>
            </wp14:sizeRelH>
            <wp14:sizeRelV relativeFrom="page">
              <wp14:pctHeight>0</wp14:pctHeight>
            </wp14:sizeRelV>
          </wp:anchor>
        </w:drawing>
      </w:r>
      <w:r>
        <w:rPr>
          <w:b/>
          <w:sz w:val="24"/>
          <w:szCs w:val="24"/>
          <w:shd w:val="clear" w:color="auto" w:fill="FFFFFF"/>
        </w:rPr>
        <w:br/>
      </w:r>
      <w:r w:rsidRPr="00F960DA">
        <w:rPr>
          <w:b/>
          <w:sz w:val="24"/>
          <w:szCs w:val="24"/>
          <w:shd w:val="clear" w:color="auto" w:fill="FFFFFF"/>
        </w:rPr>
        <w:t>Nomsa</w:t>
      </w:r>
    </w:p>
    <w:p w14:paraId="30CD1351" w14:textId="77777777" w:rsidR="00011807" w:rsidRPr="00B205FB" w:rsidRDefault="00011807" w:rsidP="00011807">
      <w:pPr>
        <w:autoSpaceDE w:val="0"/>
        <w:autoSpaceDN w:val="0"/>
        <w:adjustRightInd w:val="0"/>
        <w:spacing w:after="0" w:line="240" w:lineRule="auto"/>
        <w:rPr>
          <w:rFonts w:ascii="Arial-BoldMT" w:hAnsi="Arial-BoldMT" w:cs="Arial-BoldMT"/>
          <w:b/>
          <w:bCs/>
          <w:color w:val="333333"/>
          <w:sz w:val="15"/>
          <w:szCs w:val="15"/>
        </w:rPr>
      </w:pPr>
      <w:r w:rsidRPr="00334A2E">
        <w:rPr>
          <w:b/>
          <w:shd w:val="clear" w:color="auto" w:fill="FFFFFF"/>
        </w:rPr>
        <w:t>Age and sex:</w:t>
      </w:r>
      <w:r>
        <w:rPr>
          <w:shd w:val="clear" w:color="auto" w:fill="FFFFFF"/>
        </w:rPr>
        <w:t xml:space="preserve"> 23-24</w:t>
      </w:r>
      <w:r w:rsidRPr="00A1176A">
        <w:rPr>
          <w:shd w:val="clear" w:color="auto" w:fill="FFFFFF"/>
        </w:rPr>
        <w:t xml:space="preserve"> years old</w:t>
      </w:r>
      <w:r>
        <w:rPr>
          <w:shd w:val="clear" w:color="auto" w:fill="FFFFFF"/>
        </w:rPr>
        <w:t>, female</w:t>
      </w:r>
      <w:r>
        <w:rPr>
          <w:shd w:val="clear" w:color="auto" w:fill="FFFFFF"/>
        </w:rPr>
        <w:br/>
      </w:r>
      <w:r w:rsidRPr="00131DB1">
        <w:rPr>
          <w:b/>
          <w:shd w:val="clear" w:color="auto" w:fill="FFFFFF"/>
        </w:rPr>
        <w:t>Lives:</w:t>
      </w:r>
      <w:r>
        <w:rPr>
          <w:shd w:val="clear" w:color="auto" w:fill="FFFFFF"/>
        </w:rPr>
        <w:t xml:space="preserve"> Soweto</w:t>
      </w:r>
      <w:r>
        <w:rPr>
          <w:shd w:val="clear" w:color="auto" w:fill="FFFFFF"/>
        </w:rPr>
        <w:br/>
      </w:r>
      <w:r w:rsidRPr="00B205FB">
        <w:rPr>
          <w:b/>
          <w:shd w:val="clear" w:color="auto" w:fill="FFFFFF"/>
        </w:rPr>
        <w:t>Languages spoken:</w:t>
      </w:r>
      <w:r w:rsidRPr="00B205FB">
        <w:rPr>
          <w:shd w:val="clear" w:color="auto" w:fill="FFFFFF"/>
        </w:rPr>
        <w:t xml:space="preserve"> First (</w:t>
      </w:r>
      <w:r w:rsidRPr="00B205FB">
        <w:rPr>
          <w:rFonts w:cs="Arial-BoldMT"/>
          <w:bCs/>
        </w:rPr>
        <w:t>Sesotho</w:t>
      </w:r>
      <w:r w:rsidRPr="00B205FB">
        <w:rPr>
          <w:shd w:val="clear" w:color="auto" w:fill="FFFFFF"/>
        </w:rPr>
        <w:t>) Other (</w:t>
      </w:r>
      <w:r w:rsidRPr="00B205FB">
        <w:rPr>
          <w:rFonts w:cs="Arial-BoldMT"/>
          <w:bCs/>
        </w:rPr>
        <w:t>English, isiZulu and Sesotho sa Leboa</w:t>
      </w:r>
      <w:r w:rsidRPr="00B205FB">
        <w:rPr>
          <w:shd w:val="clear" w:color="auto" w:fill="FFFFFF"/>
        </w:rPr>
        <w:t>)</w:t>
      </w:r>
      <w:r w:rsidRPr="00B205FB">
        <w:rPr>
          <w:shd w:val="clear" w:color="auto" w:fill="FFFFFF"/>
        </w:rPr>
        <w:br/>
      </w:r>
      <w:r w:rsidRPr="00B205FB">
        <w:rPr>
          <w:b/>
          <w:shd w:val="clear" w:color="auto" w:fill="FFFFFF"/>
        </w:rPr>
        <w:t xml:space="preserve">Education and </w:t>
      </w:r>
      <w:r w:rsidRPr="00334A2E">
        <w:rPr>
          <w:b/>
          <w:shd w:val="clear" w:color="auto" w:fill="FFFFFF"/>
        </w:rPr>
        <w:t>employment:</w:t>
      </w:r>
      <w:r>
        <w:rPr>
          <w:shd w:val="clear" w:color="auto" w:fill="FFFFFF"/>
        </w:rPr>
        <w:t xml:space="preserve"> Highest level of education was a Technikon and is currently employed part-time</w:t>
      </w:r>
      <w:r>
        <w:rPr>
          <w:shd w:val="clear" w:color="auto" w:fill="FFFFFF"/>
        </w:rPr>
        <w:br/>
      </w:r>
      <w:r w:rsidRPr="00BC06C6">
        <w:rPr>
          <w:b/>
          <w:shd w:val="clear" w:color="auto" w:fill="FFFFFF"/>
        </w:rPr>
        <w:t>Top 4 personal expenses:</w:t>
      </w:r>
      <w:r>
        <w:rPr>
          <w:shd w:val="clear" w:color="auto" w:fill="FFFFFF"/>
        </w:rPr>
        <w:t xml:space="preserve"> Clothes, arts events, eating out and hair/beauty</w:t>
      </w:r>
      <w:r>
        <w:rPr>
          <w:shd w:val="clear" w:color="auto" w:fill="FFFFFF"/>
        </w:rPr>
        <w:br/>
      </w:r>
      <w:r w:rsidRPr="007C7B3A">
        <w:rPr>
          <w:b/>
          <w:shd w:val="clear" w:color="auto" w:fill="FFFFFF"/>
        </w:rPr>
        <w:t>Spare time:</w:t>
      </w:r>
      <w:r>
        <w:rPr>
          <w:b/>
          <w:shd w:val="clear" w:color="auto" w:fill="FFFFFF"/>
        </w:rPr>
        <w:t xml:space="preserve"> </w:t>
      </w:r>
      <w:r>
        <w:rPr>
          <w:shd w:val="clear" w:color="auto" w:fill="FFFFFF"/>
        </w:rPr>
        <w:t>Cinema, eating out, arts events and social media</w:t>
      </w:r>
      <w:r>
        <w:rPr>
          <w:b/>
          <w:shd w:val="clear" w:color="auto" w:fill="FFFFFF"/>
        </w:rPr>
        <w:br/>
      </w:r>
      <w:r w:rsidRPr="009A5DFC">
        <w:rPr>
          <w:b/>
          <w:shd w:val="clear" w:color="auto" w:fill="FFFFFF"/>
        </w:rPr>
        <w:t>Preferred media:</w:t>
      </w:r>
      <w:r>
        <w:rPr>
          <w:shd w:val="clear" w:color="auto" w:fill="FFFFFF"/>
        </w:rPr>
        <w:t xml:space="preserve"> TV (Mzansi Magic) Radio (5FM) Magazines (Grazia)</w:t>
      </w:r>
      <w:r>
        <w:rPr>
          <w:shd w:val="clear" w:color="auto" w:fill="FFFFFF"/>
        </w:rPr>
        <w:br/>
      </w:r>
      <w:r w:rsidRPr="00632446">
        <w:rPr>
          <w:b/>
          <w:shd w:val="clear" w:color="auto" w:fill="FFFFFF"/>
        </w:rPr>
        <w:t>Internet use:</w:t>
      </w:r>
      <w:r>
        <w:rPr>
          <w:shd w:val="clear" w:color="auto" w:fill="FFFFFF"/>
        </w:rPr>
        <w:t xml:space="preserve"> Access through cell phone everyday</w:t>
      </w:r>
      <w:r>
        <w:rPr>
          <w:shd w:val="clear" w:color="auto" w:fill="FFFFFF"/>
        </w:rPr>
        <w:br/>
      </w:r>
      <w:r w:rsidRPr="00632446">
        <w:rPr>
          <w:b/>
          <w:shd w:val="clear" w:color="auto" w:fill="FFFFFF"/>
        </w:rPr>
        <w:t>Social media:</w:t>
      </w:r>
      <w:r>
        <w:rPr>
          <w:shd w:val="clear" w:color="auto" w:fill="FFFFFF"/>
        </w:rPr>
        <w:t xml:space="preserve"> Facebook, WhatsApp, Twitter, Google + and YouTube</w:t>
      </w:r>
      <w:r>
        <w:rPr>
          <w:shd w:val="clear" w:color="auto" w:fill="FFFFFF"/>
        </w:rPr>
        <w:br/>
      </w:r>
      <w:r>
        <w:rPr>
          <w:b/>
          <w:shd w:val="clear" w:color="auto" w:fill="FFFFFF"/>
        </w:rPr>
        <w:t xml:space="preserve">Preferred </w:t>
      </w:r>
      <w:r w:rsidRPr="00632446">
        <w:rPr>
          <w:b/>
          <w:shd w:val="clear" w:color="auto" w:fill="FFFFFF"/>
        </w:rPr>
        <w:t>websites:</w:t>
      </w:r>
      <w:r>
        <w:rPr>
          <w:shd w:val="clear" w:color="auto" w:fill="FFFFFF"/>
        </w:rPr>
        <w:t xml:space="preserve"> Tumblr</w:t>
      </w:r>
      <w:r>
        <w:rPr>
          <w:shd w:val="clear" w:color="auto" w:fill="FFFFFF"/>
        </w:rPr>
        <w:br/>
      </w:r>
      <w:r w:rsidRPr="00632446">
        <w:rPr>
          <w:b/>
          <w:shd w:val="clear" w:color="auto" w:fill="FFFFFF"/>
        </w:rPr>
        <w:t>Hear about live music events via</w:t>
      </w:r>
      <w:r>
        <w:rPr>
          <w:shd w:val="clear" w:color="auto" w:fill="FFFFFF"/>
        </w:rPr>
        <w:t>: Social media, word of mouth and posters/flyers (Nomsa, 2014).</w:t>
      </w:r>
      <w:r>
        <w:rPr>
          <w:shd w:val="clear" w:color="auto" w:fill="FFFFFF"/>
        </w:rPr>
        <w:br/>
      </w:r>
    </w:p>
    <w:p w14:paraId="466AE17E" w14:textId="77777777" w:rsidR="00011807" w:rsidRPr="008B40B0" w:rsidRDefault="00011807" w:rsidP="00011807">
      <w:pPr>
        <w:rPr>
          <w:shd w:val="clear" w:color="auto" w:fill="FFFFFF"/>
        </w:rPr>
      </w:pPr>
      <w:r w:rsidRPr="00B52B3C">
        <w:rPr>
          <w:b/>
          <w:shd w:val="clear" w:color="auto" w:fill="FFFFFF"/>
        </w:rPr>
        <w:t>LSM Profile:</w:t>
      </w:r>
      <w:r>
        <w:rPr>
          <w:shd w:val="clear" w:color="auto" w:fill="FFFFFF"/>
        </w:rPr>
        <w:t xml:space="preserve"> </w:t>
      </w:r>
      <w:r>
        <w:rPr>
          <w:b/>
          <w:color w:val="1F497D" w:themeColor="text2"/>
          <w:shd w:val="clear" w:color="auto" w:fill="FFFFFF"/>
        </w:rPr>
        <w:t>LSM 7 Low</w:t>
      </w:r>
      <w:r>
        <w:rPr>
          <w:shd w:val="clear" w:color="auto" w:fill="FFFFFF"/>
        </w:rPr>
        <w:t xml:space="preserve"> (Eighty 20, 2015).</w:t>
      </w:r>
      <w:r>
        <w:rPr>
          <w:shd w:val="clear" w:color="auto" w:fill="FFFFFF"/>
        </w:rPr>
        <w:br/>
        <w:t>LSM 6-7 grouping of people account for 34% of the population. These people tend to be female, educated to Matric and higher, earn around $700 US per month, have bank accounts and good access to the Internet plus they have increased full ownership of consumer durables (South African Audience Research Foundation, 2012). Over two thirds of these people will still catch mini taxis as their main mode of transport (Mindshare South Africa, 2013).</w:t>
      </w:r>
    </w:p>
    <w:p w14:paraId="0D597B2A" w14:textId="77777777" w:rsidR="00011807" w:rsidRDefault="00011807" w:rsidP="00011807">
      <w:pPr>
        <w:pBdr>
          <w:bottom w:val="single" w:sz="6" w:space="1" w:color="auto"/>
        </w:pBdr>
      </w:pPr>
      <w:r w:rsidRPr="004975BF">
        <w:rPr>
          <w:b/>
        </w:rPr>
        <w:t>Venues attended:</w:t>
      </w:r>
      <w:r>
        <w:t xml:space="preserve"> Soweto Theatre, Soweto Arts and Craft Fair and Niki’s Oasis</w:t>
      </w:r>
      <w:r>
        <w:br/>
      </w:r>
    </w:p>
    <w:p w14:paraId="3CD6AC4F" w14:textId="77777777" w:rsidR="00011807" w:rsidRPr="00F960DA" w:rsidRDefault="00011807" w:rsidP="00011807">
      <w:pPr>
        <w:rPr>
          <w:b/>
          <w:sz w:val="24"/>
          <w:szCs w:val="24"/>
          <w:shd w:val="clear" w:color="auto" w:fill="FFFFFF"/>
        </w:rPr>
      </w:pPr>
      <w:r w:rsidRPr="00F3278D">
        <w:rPr>
          <w:b/>
          <w:noProof/>
          <w:sz w:val="24"/>
          <w:szCs w:val="24"/>
          <w:shd w:val="clear" w:color="auto" w:fill="FFFFFF"/>
          <w:lang w:eastAsia="en-GB"/>
        </w:rPr>
        <w:lastRenderedPageBreak/>
        <w:drawing>
          <wp:anchor distT="0" distB="0" distL="114300" distR="114300" simplePos="0" relativeHeight="251678720" behindDoc="0" locked="0" layoutInCell="1" allowOverlap="1" wp14:anchorId="393B3A1C" wp14:editId="30310822">
            <wp:simplePos x="0" y="0"/>
            <wp:positionH relativeFrom="column">
              <wp:posOffset>0</wp:posOffset>
            </wp:positionH>
            <wp:positionV relativeFrom="paragraph">
              <wp:posOffset>-4555</wp:posOffset>
            </wp:positionV>
            <wp:extent cx="1675864" cy="1709530"/>
            <wp:effectExtent l="0" t="0" r="635" b="508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emale-gender-signsmall.jpg"/>
                    <pic:cNvPicPr/>
                  </pic:nvPicPr>
                  <pic:blipFill>
                    <a:blip r:embed="rId56">
                      <a:extLst>
                        <a:ext uri="{28A0092B-C50C-407E-A947-70E740481C1C}">
                          <a14:useLocalDpi xmlns:a14="http://schemas.microsoft.com/office/drawing/2010/main" val="0"/>
                        </a:ext>
                      </a:extLst>
                    </a:blip>
                    <a:stretch>
                      <a:fillRect/>
                    </a:stretch>
                  </pic:blipFill>
                  <pic:spPr>
                    <a:xfrm flipH="1">
                      <a:off x="0" y="0"/>
                      <a:ext cx="1675864" cy="1709530"/>
                    </a:xfrm>
                    <a:prstGeom prst="rect">
                      <a:avLst/>
                    </a:prstGeom>
                  </pic:spPr>
                </pic:pic>
              </a:graphicData>
            </a:graphic>
            <wp14:sizeRelH relativeFrom="page">
              <wp14:pctWidth>0</wp14:pctWidth>
            </wp14:sizeRelH>
            <wp14:sizeRelV relativeFrom="page">
              <wp14:pctHeight>0</wp14:pctHeight>
            </wp14:sizeRelV>
          </wp:anchor>
        </w:drawing>
      </w:r>
      <w:r>
        <w:rPr>
          <w:b/>
          <w:sz w:val="24"/>
          <w:szCs w:val="24"/>
          <w:shd w:val="clear" w:color="auto" w:fill="FFFFFF"/>
        </w:rPr>
        <w:t>Polly</w:t>
      </w:r>
    </w:p>
    <w:p w14:paraId="129D396E" w14:textId="77777777" w:rsidR="00011807" w:rsidRPr="00B205FB" w:rsidRDefault="00011807" w:rsidP="00011807">
      <w:pPr>
        <w:autoSpaceDE w:val="0"/>
        <w:autoSpaceDN w:val="0"/>
        <w:adjustRightInd w:val="0"/>
        <w:spacing w:after="0" w:line="240" w:lineRule="auto"/>
        <w:rPr>
          <w:rFonts w:ascii="Arial-BoldMT" w:hAnsi="Arial-BoldMT" w:cs="Arial-BoldMT"/>
          <w:b/>
          <w:bCs/>
          <w:color w:val="333333"/>
          <w:sz w:val="15"/>
          <w:szCs w:val="15"/>
        </w:rPr>
      </w:pPr>
      <w:r w:rsidRPr="00334A2E">
        <w:rPr>
          <w:b/>
          <w:shd w:val="clear" w:color="auto" w:fill="FFFFFF"/>
        </w:rPr>
        <w:t>Age and sex:</w:t>
      </w:r>
      <w:r>
        <w:rPr>
          <w:shd w:val="clear" w:color="auto" w:fill="FFFFFF"/>
        </w:rPr>
        <w:t xml:space="preserve"> 21-22</w:t>
      </w:r>
      <w:r w:rsidRPr="00A1176A">
        <w:rPr>
          <w:shd w:val="clear" w:color="auto" w:fill="FFFFFF"/>
        </w:rPr>
        <w:t xml:space="preserve"> years old</w:t>
      </w:r>
      <w:r>
        <w:rPr>
          <w:shd w:val="clear" w:color="auto" w:fill="FFFFFF"/>
        </w:rPr>
        <w:t>, female</w:t>
      </w:r>
      <w:r>
        <w:rPr>
          <w:shd w:val="clear" w:color="auto" w:fill="FFFFFF"/>
        </w:rPr>
        <w:br/>
      </w:r>
      <w:r w:rsidRPr="00131DB1">
        <w:rPr>
          <w:b/>
          <w:shd w:val="clear" w:color="auto" w:fill="FFFFFF"/>
        </w:rPr>
        <w:t>Lives:</w:t>
      </w:r>
      <w:r>
        <w:rPr>
          <w:shd w:val="clear" w:color="auto" w:fill="FFFFFF"/>
        </w:rPr>
        <w:t xml:space="preserve"> Soweto</w:t>
      </w:r>
      <w:r>
        <w:rPr>
          <w:shd w:val="clear" w:color="auto" w:fill="FFFFFF"/>
        </w:rPr>
        <w:br/>
      </w:r>
      <w:r w:rsidRPr="00B205FB">
        <w:rPr>
          <w:b/>
          <w:shd w:val="clear" w:color="auto" w:fill="FFFFFF"/>
        </w:rPr>
        <w:t>Languages spoken:</w:t>
      </w:r>
      <w:r w:rsidRPr="00B205FB">
        <w:rPr>
          <w:shd w:val="clear" w:color="auto" w:fill="FFFFFF"/>
        </w:rPr>
        <w:t xml:space="preserve"> First (</w:t>
      </w:r>
      <w:r w:rsidRPr="00B205FB">
        <w:rPr>
          <w:rFonts w:cs="Arial-BoldMT"/>
          <w:bCs/>
        </w:rPr>
        <w:t>Sesotho</w:t>
      </w:r>
      <w:r w:rsidRPr="00B205FB">
        <w:rPr>
          <w:shd w:val="clear" w:color="auto" w:fill="FFFFFF"/>
        </w:rPr>
        <w:t>) Other (</w:t>
      </w:r>
      <w:r w:rsidRPr="00B205FB">
        <w:rPr>
          <w:rFonts w:cs="Arial-BoldMT"/>
          <w:bCs/>
        </w:rPr>
        <w:t>English, isiZulu and Sesotho sa Leboa</w:t>
      </w:r>
      <w:r w:rsidRPr="00B205FB">
        <w:rPr>
          <w:shd w:val="clear" w:color="auto" w:fill="FFFFFF"/>
        </w:rPr>
        <w:t>)</w:t>
      </w:r>
      <w:r w:rsidRPr="00B205FB">
        <w:rPr>
          <w:shd w:val="clear" w:color="auto" w:fill="FFFFFF"/>
        </w:rPr>
        <w:br/>
      </w:r>
      <w:r w:rsidRPr="00B205FB">
        <w:rPr>
          <w:b/>
          <w:shd w:val="clear" w:color="auto" w:fill="FFFFFF"/>
        </w:rPr>
        <w:t xml:space="preserve">Education and </w:t>
      </w:r>
      <w:r w:rsidRPr="00334A2E">
        <w:rPr>
          <w:b/>
          <w:shd w:val="clear" w:color="auto" w:fill="FFFFFF"/>
        </w:rPr>
        <w:t>employment:</w:t>
      </w:r>
      <w:r>
        <w:rPr>
          <w:shd w:val="clear" w:color="auto" w:fill="FFFFFF"/>
        </w:rPr>
        <w:t xml:space="preserve"> Highest level of education was a Technikon and is currently employed full-time</w:t>
      </w:r>
      <w:r>
        <w:rPr>
          <w:shd w:val="clear" w:color="auto" w:fill="FFFFFF"/>
        </w:rPr>
        <w:br/>
      </w:r>
      <w:r w:rsidRPr="00BC06C6">
        <w:rPr>
          <w:b/>
          <w:shd w:val="clear" w:color="auto" w:fill="FFFFFF"/>
        </w:rPr>
        <w:t>Top 4 personal expenses:</w:t>
      </w:r>
      <w:r>
        <w:rPr>
          <w:shd w:val="clear" w:color="auto" w:fill="FFFFFF"/>
        </w:rPr>
        <w:t xml:space="preserve"> Clothes, airtime, eating out and hair/beauty</w:t>
      </w:r>
      <w:r>
        <w:rPr>
          <w:shd w:val="clear" w:color="auto" w:fill="FFFFFF"/>
        </w:rPr>
        <w:br/>
      </w:r>
      <w:r w:rsidRPr="007C7B3A">
        <w:rPr>
          <w:b/>
          <w:shd w:val="clear" w:color="auto" w:fill="FFFFFF"/>
        </w:rPr>
        <w:t>Spare time:</w:t>
      </w:r>
      <w:r>
        <w:rPr>
          <w:b/>
          <w:shd w:val="clear" w:color="auto" w:fill="FFFFFF"/>
        </w:rPr>
        <w:t xml:space="preserve"> </w:t>
      </w:r>
      <w:r>
        <w:rPr>
          <w:shd w:val="clear" w:color="auto" w:fill="FFFFFF"/>
        </w:rPr>
        <w:t>Drinks, DJs/live music, arts events and reading</w:t>
      </w:r>
      <w:r>
        <w:rPr>
          <w:b/>
          <w:shd w:val="clear" w:color="auto" w:fill="FFFFFF"/>
        </w:rPr>
        <w:t xml:space="preserve"> </w:t>
      </w:r>
      <w:r>
        <w:rPr>
          <w:b/>
          <w:shd w:val="clear" w:color="auto" w:fill="FFFFFF"/>
        </w:rPr>
        <w:br/>
      </w:r>
      <w:r w:rsidRPr="009A5DFC">
        <w:rPr>
          <w:b/>
          <w:shd w:val="clear" w:color="auto" w:fill="FFFFFF"/>
        </w:rPr>
        <w:t>Preferred media:</w:t>
      </w:r>
      <w:r>
        <w:rPr>
          <w:shd w:val="clear" w:color="auto" w:fill="FFFFFF"/>
        </w:rPr>
        <w:t xml:space="preserve"> TV (Vuzu) Radio (Metro FM) Magazines (Grazia)</w:t>
      </w:r>
      <w:r>
        <w:rPr>
          <w:shd w:val="clear" w:color="auto" w:fill="FFFFFF"/>
        </w:rPr>
        <w:br/>
      </w:r>
      <w:r w:rsidRPr="00632446">
        <w:rPr>
          <w:b/>
          <w:shd w:val="clear" w:color="auto" w:fill="FFFFFF"/>
        </w:rPr>
        <w:t>Internet use:</w:t>
      </w:r>
      <w:r>
        <w:rPr>
          <w:shd w:val="clear" w:color="auto" w:fill="FFFFFF"/>
        </w:rPr>
        <w:t xml:space="preserve"> Access through cell phone mostly Mondays to Fridays</w:t>
      </w:r>
      <w:r>
        <w:rPr>
          <w:shd w:val="clear" w:color="auto" w:fill="FFFFFF"/>
        </w:rPr>
        <w:br/>
      </w:r>
      <w:r w:rsidRPr="00632446">
        <w:rPr>
          <w:b/>
          <w:shd w:val="clear" w:color="auto" w:fill="FFFFFF"/>
        </w:rPr>
        <w:t>Social media:</w:t>
      </w:r>
      <w:r>
        <w:rPr>
          <w:shd w:val="clear" w:color="auto" w:fill="FFFFFF"/>
        </w:rPr>
        <w:t xml:space="preserve"> WhatsApp</w:t>
      </w:r>
      <w:r>
        <w:rPr>
          <w:shd w:val="clear" w:color="auto" w:fill="FFFFFF"/>
        </w:rPr>
        <w:br/>
      </w:r>
      <w:r>
        <w:rPr>
          <w:b/>
          <w:shd w:val="clear" w:color="auto" w:fill="FFFFFF"/>
        </w:rPr>
        <w:t xml:space="preserve">Preferred </w:t>
      </w:r>
      <w:r w:rsidRPr="00632446">
        <w:rPr>
          <w:b/>
          <w:shd w:val="clear" w:color="auto" w:fill="FFFFFF"/>
        </w:rPr>
        <w:t>websites:</w:t>
      </w:r>
      <w:r>
        <w:rPr>
          <w:shd w:val="clear" w:color="auto" w:fill="FFFFFF"/>
        </w:rPr>
        <w:t xml:space="preserve"> Live Mag SA</w:t>
      </w:r>
      <w:r>
        <w:rPr>
          <w:shd w:val="clear" w:color="auto" w:fill="FFFFFF"/>
        </w:rPr>
        <w:br/>
      </w:r>
      <w:r w:rsidRPr="00632446">
        <w:rPr>
          <w:b/>
          <w:shd w:val="clear" w:color="auto" w:fill="FFFFFF"/>
        </w:rPr>
        <w:t>Hear about live music events via</w:t>
      </w:r>
      <w:r>
        <w:rPr>
          <w:shd w:val="clear" w:color="auto" w:fill="FFFFFF"/>
        </w:rPr>
        <w:t>: Facebook, HilltopLive and JHBLive websites (Polly, 2014).</w:t>
      </w:r>
      <w:r>
        <w:rPr>
          <w:shd w:val="clear" w:color="auto" w:fill="FFFFFF"/>
        </w:rPr>
        <w:br/>
      </w:r>
    </w:p>
    <w:p w14:paraId="34B0E590" w14:textId="77777777" w:rsidR="00011807" w:rsidRPr="008B40B0" w:rsidRDefault="00011807" w:rsidP="00011807">
      <w:pPr>
        <w:rPr>
          <w:shd w:val="clear" w:color="auto" w:fill="FFFFFF"/>
        </w:rPr>
      </w:pPr>
      <w:r w:rsidRPr="00B52B3C">
        <w:rPr>
          <w:b/>
          <w:shd w:val="clear" w:color="auto" w:fill="FFFFFF"/>
        </w:rPr>
        <w:t>LSM Profile:</w:t>
      </w:r>
      <w:r>
        <w:rPr>
          <w:shd w:val="clear" w:color="auto" w:fill="FFFFFF"/>
        </w:rPr>
        <w:t xml:space="preserve"> </w:t>
      </w:r>
      <w:r>
        <w:rPr>
          <w:b/>
          <w:color w:val="1F497D" w:themeColor="text2"/>
          <w:shd w:val="clear" w:color="auto" w:fill="FFFFFF"/>
        </w:rPr>
        <w:t>LSM 7 Low</w:t>
      </w:r>
      <w:r>
        <w:rPr>
          <w:shd w:val="clear" w:color="auto" w:fill="FFFFFF"/>
        </w:rPr>
        <w:t xml:space="preserve"> (Eighty 20, 2015)</w:t>
      </w:r>
      <w:r>
        <w:rPr>
          <w:shd w:val="clear" w:color="auto" w:fill="FFFFFF"/>
        </w:rPr>
        <w:br/>
        <w:t>LSM 6-7 grouping of people account for 34% of the population. These people tend to be female, educated to Matric and higher, earn around $700 US per month, have bank accounts and good access to the Internet plus they have increased full ownership of consumer durables (South African Audience Research Foundation, 2012). Over two thirds of these people will still catch mini taxis as their main mode of transport (Mindshare South Africa, 2013).</w:t>
      </w:r>
    </w:p>
    <w:p w14:paraId="01638C6C" w14:textId="77777777" w:rsidR="00011807" w:rsidRPr="00840136" w:rsidRDefault="00011807" w:rsidP="00011807">
      <w:r w:rsidRPr="004975BF">
        <w:rPr>
          <w:b/>
        </w:rPr>
        <w:t>Venues attended:</w:t>
      </w:r>
      <w:r>
        <w:t xml:space="preserve"> Soweto Theatre and Soweto Arts and Craft Fair</w:t>
      </w:r>
    </w:p>
    <w:p w14:paraId="23FF7FFE" w14:textId="332F1FB5" w:rsidR="00011807" w:rsidRPr="008C0E3E" w:rsidRDefault="00F3278D" w:rsidP="005E2A69">
      <w:pPr>
        <w:jc w:val="center"/>
      </w:pPr>
      <w:r>
        <w:t>-o0o-</w:t>
      </w:r>
    </w:p>
    <w:sectPr w:rsidR="00011807" w:rsidRPr="008C0E3E">
      <w:footerReference w:type="default" r:id="rId5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EB555F5" w14:textId="77777777" w:rsidR="00000F4C" w:rsidRDefault="00000F4C" w:rsidP="003310A1">
      <w:pPr>
        <w:spacing w:after="0" w:line="240" w:lineRule="auto"/>
      </w:pPr>
      <w:r>
        <w:separator/>
      </w:r>
    </w:p>
  </w:endnote>
  <w:endnote w:type="continuationSeparator" w:id="0">
    <w:p w14:paraId="22B72EDD" w14:textId="77777777" w:rsidR="00000F4C" w:rsidRDefault="00000F4C" w:rsidP="003310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ITCCharterCom-Regular">
    <w:panose1 w:val="00000000000000000000"/>
    <w:charset w:val="00"/>
    <w:family w:val="roman"/>
    <w:notTrueType/>
    <w:pitch w:val="default"/>
    <w:sig w:usb0="00000003" w:usb1="00000000" w:usb2="00000000" w:usb3="00000000" w:csb0="00000001" w:csb1="00000000"/>
  </w:font>
  <w:font w:name="TimesNewRoman">
    <w:altName w:val="Cambria"/>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TimesNewRoman,Italic">
    <w:panose1 w:val="00000000000000000000"/>
    <w:charset w:val="00"/>
    <w:family w:val="auto"/>
    <w:notTrueType/>
    <w:pitch w:val="default"/>
    <w:sig w:usb0="00000003" w:usb1="00000000" w:usb2="00000000" w:usb3="00000000" w:csb0="00000001" w:csb1="00000000"/>
  </w:font>
  <w:font w:name="ITCCharterCom-Italic">
    <w:panose1 w:val="00000000000000000000"/>
    <w:charset w:val="00"/>
    <w:family w:val="roman"/>
    <w:notTrueType/>
    <w:pitch w:val="default"/>
    <w:sig w:usb0="00000003" w:usb1="00000000" w:usb2="00000000" w:usb3="00000000" w:csb0="00000001" w:csb1="00000000"/>
  </w:font>
  <w:font w:name="ArialMT">
    <w:altName w:val="Arial"/>
    <w:panose1 w:val="00000000000000000000"/>
    <w:charset w:val="00"/>
    <w:family w:val="roman"/>
    <w:notTrueType/>
    <w:pitch w:val="default"/>
  </w:font>
  <w:font w:name="Times-Roman">
    <w:altName w:val="Times"/>
    <w:panose1 w:val="00000000000000000000"/>
    <w:charset w:val="4D"/>
    <w:family w:val="auto"/>
    <w:notTrueType/>
    <w:pitch w:val="default"/>
    <w:sig w:usb0="00000003" w:usb1="00000000" w:usb2="00000000" w:usb3="00000000" w:csb0="00000001" w:csb1="00000000"/>
  </w:font>
  <w:font w:name="Minion-Regular">
    <w:panose1 w:val="00000000000000000000"/>
    <w:charset w:val="00"/>
    <w:family w:val="roman"/>
    <w:notTrueType/>
    <w:pitch w:val="default"/>
    <w:sig w:usb0="00000003" w:usb1="00000000" w:usb2="00000000" w:usb3="00000000" w:csb0="00000001" w:csb1="00000000"/>
  </w:font>
  <w:font w:name="AdvCos">
    <w:panose1 w:val="00000000000000000000"/>
    <w:charset w:val="00"/>
    <w:family w:val="roman"/>
    <w:notTrueType/>
    <w:pitch w:val="default"/>
    <w:sig w:usb0="00000003" w:usb1="00000000" w:usb2="00000000" w:usb3="00000000" w:csb0="00000001" w:csb1="00000000"/>
  </w:font>
  <w:font w:name="SabonLTStd-Roman">
    <w:panose1 w:val="00000000000000000000"/>
    <w:charset w:val="00"/>
    <w:family w:val="roman"/>
    <w:notTrueType/>
    <w:pitch w:val="default"/>
    <w:sig w:usb0="00000003" w:usb1="00000000" w:usb2="00000000" w:usb3="00000000" w:csb0="00000001" w:csb1="00000000"/>
  </w:font>
  <w:font w:name="AdvPS7151">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BoldMT">
    <w:altName w:val="Arial"/>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29414654"/>
      <w:docPartObj>
        <w:docPartGallery w:val="Page Numbers (Bottom of Page)"/>
        <w:docPartUnique/>
      </w:docPartObj>
    </w:sdtPr>
    <w:sdtEndPr>
      <w:rPr>
        <w:noProof/>
      </w:rPr>
    </w:sdtEndPr>
    <w:sdtContent>
      <w:p w14:paraId="2AEFF48E" w14:textId="750147E6" w:rsidR="007E77C3" w:rsidRDefault="007E77C3">
        <w:pPr>
          <w:pStyle w:val="Footer"/>
          <w:jc w:val="right"/>
        </w:pPr>
        <w:r>
          <w:fldChar w:fldCharType="begin"/>
        </w:r>
        <w:r>
          <w:instrText xml:space="preserve"> PAGE   \* MERGEFORMAT </w:instrText>
        </w:r>
        <w:r>
          <w:fldChar w:fldCharType="separate"/>
        </w:r>
        <w:r w:rsidR="00081794">
          <w:rPr>
            <w:noProof/>
          </w:rPr>
          <w:t>2</w:t>
        </w:r>
        <w:r>
          <w:rPr>
            <w:noProof/>
          </w:rPr>
          <w:fldChar w:fldCharType="end"/>
        </w:r>
      </w:p>
    </w:sdtContent>
  </w:sdt>
  <w:p w14:paraId="5285C559" w14:textId="77777777" w:rsidR="007E77C3" w:rsidRDefault="007E77C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9C4EB8" w14:textId="77777777" w:rsidR="00000F4C" w:rsidRDefault="00000F4C" w:rsidP="003310A1">
      <w:pPr>
        <w:spacing w:after="0" w:line="240" w:lineRule="auto"/>
      </w:pPr>
      <w:r>
        <w:separator/>
      </w:r>
    </w:p>
  </w:footnote>
  <w:footnote w:type="continuationSeparator" w:id="0">
    <w:p w14:paraId="033FC989" w14:textId="77777777" w:rsidR="00000F4C" w:rsidRDefault="00000F4C" w:rsidP="003310A1">
      <w:pPr>
        <w:spacing w:after="0" w:line="240" w:lineRule="auto"/>
      </w:pPr>
      <w:r>
        <w:continuationSeparator/>
      </w:r>
    </w:p>
  </w:footnote>
  <w:footnote w:id="1">
    <w:p w14:paraId="2C514679" w14:textId="7793FF32" w:rsidR="007E77C3" w:rsidRPr="0091158A" w:rsidRDefault="007E77C3">
      <w:pPr>
        <w:pStyle w:val="FootnoteText"/>
        <w:rPr>
          <w:sz w:val="22"/>
          <w:szCs w:val="22"/>
        </w:rPr>
      </w:pPr>
      <w:r w:rsidRPr="0091158A">
        <w:rPr>
          <w:rStyle w:val="FootnoteReference"/>
          <w:sz w:val="22"/>
          <w:szCs w:val="22"/>
        </w:rPr>
        <w:footnoteRef/>
      </w:r>
      <w:r w:rsidRPr="0091158A">
        <w:rPr>
          <w:sz w:val="22"/>
          <w:szCs w:val="22"/>
        </w:rPr>
        <w:t xml:space="preserve"> </w:t>
      </w:r>
      <w:r w:rsidRPr="0091158A">
        <w:rPr>
          <w:rFonts w:cs="Arial"/>
          <w:color w:val="252525"/>
          <w:sz w:val="22"/>
          <w:szCs w:val="22"/>
          <w:shd w:val="clear" w:color="auto" w:fill="FFFFFF"/>
        </w:rPr>
        <w:t>A</w:t>
      </w:r>
      <w:r w:rsidRPr="0091158A">
        <w:rPr>
          <w:rStyle w:val="apple-converted-space"/>
          <w:rFonts w:cs="Arial"/>
          <w:color w:val="252525"/>
          <w:sz w:val="22"/>
          <w:szCs w:val="22"/>
          <w:shd w:val="clear" w:color="auto" w:fill="FFFFFF"/>
        </w:rPr>
        <w:t> </w:t>
      </w:r>
      <w:hyperlink r:id="rId1" w:tooltip="Subculture" w:history="1">
        <w:r w:rsidRPr="0091158A">
          <w:rPr>
            <w:rStyle w:val="Hyperlink"/>
            <w:rFonts w:cs="Arial"/>
            <w:color w:val="0B0080"/>
            <w:sz w:val="22"/>
            <w:szCs w:val="22"/>
            <w:shd w:val="clear" w:color="auto" w:fill="FFFFFF"/>
          </w:rPr>
          <w:t>subculture</w:t>
        </w:r>
      </w:hyperlink>
      <w:r w:rsidRPr="0091158A">
        <w:rPr>
          <w:rStyle w:val="apple-converted-space"/>
          <w:rFonts w:cs="Arial"/>
          <w:color w:val="252525"/>
          <w:sz w:val="22"/>
          <w:szCs w:val="22"/>
          <w:shd w:val="clear" w:color="auto" w:fill="FFFFFF"/>
        </w:rPr>
        <w:t> </w:t>
      </w:r>
      <w:r w:rsidRPr="0091158A">
        <w:rPr>
          <w:rFonts w:cs="Arial"/>
          <w:color w:val="252525"/>
          <w:sz w:val="22"/>
          <w:szCs w:val="22"/>
          <w:shd w:val="clear" w:color="auto" w:fill="FFFFFF"/>
        </w:rPr>
        <w:t>whose values and norms of behaviour differ substantially from those of mainstream society.</w:t>
      </w:r>
    </w:p>
  </w:footnote>
  <w:footnote w:id="2">
    <w:p w14:paraId="37E81EFC" w14:textId="2E20857F" w:rsidR="007E77C3" w:rsidRDefault="007E77C3">
      <w:pPr>
        <w:pStyle w:val="FootnoteText"/>
      </w:pPr>
      <w:r>
        <w:rPr>
          <w:rStyle w:val="FootnoteReference"/>
        </w:rPr>
        <w:footnoteRef/>
      </w:r>
      <w:r>
        <w:t xml:space="preserve"> </w:t>
      </w:r>
      <w:r>
        <w:rPr>
          <w:rFonts w:ascii="Calibri" w:eastAsia="Times New Roman" w:hAnsi="Calibri" w:cs="Times New Roman"/>
          <w:color w:val="000000"/>
          <w:lang w:eastAsia="en-GB"/>
        </w:rPr>
        <w:t>popular trainer brand among young people.</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6463D1"/>
    <w:multiLevelType w:val="hybridMultilevel"/>
    <w:tmpl w:val="E264D8C2"/>
    <w:lvl w:ilvl="0" w:tplc="3DB6BFB0">
      <w:start w:val="1"/>
      <w:numFmt w:val="decimal"/>
      <w:lvlText w:val="%1."/>
      <w:lvlJc w:val="left"/>
      <w:pPr>
        <w:ind w:left="720" w:hanging="360"/>
      </w:pPr>
      <w:rPr>
        <w:rFonts w:asciiTheme="minorHAnsi" w:eastAsiaTheme="minorHAnsi" w:hAnsiTheme="minorHAnsi" w:cstheme="minorBid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40269CB"/>
    <w:multiLevelType w:val="hybridMultilevel"/>
    <w:tmpl w:val="4718C284"/>
    <w:lvl w:ilvl="0" w:tplc="7EDC4628">
      <w:start w:val="1"/>
      <w:numFmt w:val="decimal"/>
      <w:lvlText w:val="%1."/>
      <w:lvlJc w:val="left"/>
      <w:pPr>
        <w:ind w:left="786" w:hanging="360"/>
      </w:pPr>
      <w:rPr>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7171ED7"/>
    <w:multiLevelType w:val="hybridMultilevel"/>
    <w:tmpl w:val="C0CA8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3BD5E81"/>
    <w:multiLevelType w:val="hybridMultilevel"/>
    <w:tmpl w:val="7D5492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C7C7DBC"/>
    <w:multiLevelType w:val="hybridMultilevel"/>
    <w:tmpl w:val="D20211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DF6171E"/>
    <w:multiLevelType w:val="hybridMultilevel"/>
    <w:tmpl w:val="3244C6F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F6C2507"/>
    <w:multiLevelType w:val="hybridMultilevel"/>
    <w:tmpl w:val="88AA7B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971031"/>
    <w:multiLevelType w:val="multilevel"/>
    <w:tmpl w:val="9C446EF0"/>
    <w:lvl w:ilvl="0">
      <w:start w:val="6"/>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6181D51"/>
    <w:multiLevelType w:val="hybridMultilevel"/>
    <w:tmpl w:val="005E94CA"/>
    <w:lvl w:ilvl="0" w:tplc="7EDC4628">
      <w:start w:val="1"/>
      <w:numFmt w:val="decimal"/>
      <w:lvlText w:val="%1."/>
      <w:lvlJc w:val="left"/>
      <w:pPr>
        <w:ind w:left="786" w:hanging="360"/>
      </w:pPr>
      <w:rPr>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D6774C3"/>
    <w:multiLevelType w:val="hybridMultilevel"/>
    <w:tmpl w:val="468600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7C5379E"/>
    <w:multiLevelType w:val="hybridMultilevel"/>
    <w:tmpl w:val="D0BC5D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D940B7B"/>
    <w:multiLevelType w:val="hybridMultilevel"/>
    <w:tmpl w:val="578AA5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07C0B03"/>
    <w:multiLevelType w:val="hybridMultilevel"/>
    <w:tmpl w:val="6D141C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0B816C0"/>
    <w:multiLevelType w:val="hybridMultilevel"/>
    <w:tmpl w:val="D7A2FE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4783BD8"/>
    <w:multiLevelType w:val="hybridMultilevel"/>
    <w:tmpl w:val="095E99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8C40DD7"/>
    <w:multiLevelType w:val="hybridMultilevel"/>
    <w:tmpl w:val="3D7ABE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982276A"/>
    <w:multiLevelType w:val="hybridMultilevel"/>
    <w:tmpl w:val="8954CD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D5A06C8"/>
    <w:multiLevelType w:val="hybridMultilevel"/>
    <w:tmpl w:val="887C74EC"/>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18" w15:restartNumberingAfterBreak="0">
    <w:nsid w:val="5EED6390"/>
    <w:multiLevelType w:val="hybridMultilevel"/>
    <w:tmpl w:val="A36E57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FDD602E"/>
    <w:multiLevelType w:val="hybridMultilevel"/>
    <w:tmpl w:val="310E6E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34A4C29"/>
    <w:multiLevelType w:val="hybridMultilevel"/>
    <w:tmpl w:val="09380F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BE483E"/>
    <w:multiLevelType w:val="hybridMultilevel"/>
    <w:tmpl w:val="8E5E2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9"/>
  </w:num>
  <w:num w:numId="2">
    <w:abstractNumId w:val="8"/>
  </w:num>
  <w:num w:numId="3">
    <w:abstractNumId w:val="1"/>
  </w:num>
  <w:num w:numId="4">
    <w:abstractNumId w:val="5"/>
  </w:num>
  <w:num w:numId="5">
    <w:abstractNumId w:val="6"/>
  </w:num>
  <w:num w:numId="6">
    <w:abstractNumId w:val="16"/>
  </w:num>
  <w:num w:numId="7">
    <w:abstractNumId w:val="17"/>
  </w:num>
  <w:num w:numId="8">
    <w:abstractNumId w:val="10"/>
  </w:num>
  <w:num w:numId="9">
    <w:abstractNumId w:val="4"/>
  </w:num>
  <w:num w:numId="10">
    <w:abstractNumId w:val="14"/>
  </w:num>
  <w:num w:numId="11">
    <w:abstractNumId w:val="18"/>
  </w:num>
  <w:num w:numId="12">
    <w:abstractNumId w:val="20"/>
  </w:num>
  <w:num w:numId="13">
    <w:abstractNumId w:val="0"/>
  </w:num>
  <w:num w:numId="14">
    <w:abstractNumId w:val="11"/>
  </w:num>
  <w:num w:numId="15">
    <w:abstractNumId w:val="15"/>
  </w:num>
  <w:num w:numId="16">
    <w:abstractNumId w:val="13"/>
  </w:num>
  <w:num w:numId="17">
    <w:abstractNumId w:val="2"/>
  </w:num>
  <w:num w:numId="18">
    <w:abstractNumId w:val="21"/>
  </w:num>
  <w:num w:numId="19">
    <w:abstractNumId w:val="19"/>
  </w:num>
  <w:num w:numId="20">
    <w:abstractNumId w:val="12"/>
  </w:num>
  <w:num w:numId="21">
    <w:abstractNumId w:val="3"/>
  </w:num>
  <w:num w:numId="22">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63E9D"/>
    <w:rsid w:val="00000F4C"/>
    <w:rsid w:val="000015DA"/>
    <w:rsid w:val="000016A3"/>
    <w:rsid w:val="000018A4"/>
    <w:rsid w:val="00001B91"/>
    <w:rsid w:val="00003627"/>
    <w:rsid w:val="00003E1B"/>
    <w:rsid w:val="00004C0B"/>
    <w:rsid w:val="00005673"/>
    <w:rsid w:val="00005795"/>
    <w:rsid w:val="00006428"/>
    <w:rsid w:val="0000695C"/>
    <w:rsid w:val="00007E79"/>
    <w:rsid w:val="00010B42"/>
    <w:rsid w:val="00010D9C"/>
    <w:rsid w:val="00011422"/>
    <w:rsid w:val="00011807"/>
    <w:rsid w:val="0001185B"/>
    <w:rsid w:val="00011A6B"/>
    <w:rsid w:val="00011E80"/>
    <w:rsid w:val="00012180"/>
    <w:rsid w:val="000128A6"/>
    <w:rsid w:val="00013330"/>
    <w:rsid w:val="00015AAF"/>
    <w:rsid w:val="00017D91"/>
    <w:rsid w:val="000204AF"/>
    <w:rsid w:val="000207F2"/>
    <w:rsid w:val="000229E5"/>
    <w:rsid w:val="0002303A"/>
    <w:rsid w:val="00023A38"/>
    <w:rsid w:val="00023A3C"/>
    <w:rsid w:val="00023D8A"/>
    <w:rsid w:val="0002409C"/>
    <w:rsid w:val="00025E43"/>
    <w:rsid w:val="000262D9"/>
    <w:rsid w:val="00026A5C"/>
    <w:rsid w:val="00027DFD"/>
    <w:rsid w:val="0003055B"/>
    <w:rsid w:val="00031091"/>
    <w:rsid w:val="00031A60"/>
    <w:rsid w:val="00031A81"/>
    <w:rsid w:val="00031F04"/>
    <w:rsid w:val="00033166"/>
    <w:rsid w:val="0003334C"/>
    <w:rsid w:val="00033B67"/>
    <w:rsid w:val="00033C47"/>
    <w:rsid w:val="00033E54"/>
    <w:rsid w:val="00035583"/>
    <w:rsid w:val="0003588C"/>
    <w:rsid w:val="00035C4D"/>
    <w:rsid w:val="00035D81"/>
    <w:rsid w:val="00036024"/>
    <w:rsid w:val="000360F1"/>
    <w:rsid w:val="0003622C"/>
    <w:rsid w:val="00036ED6"/>
    <w:rsid w:val="0003781F"/>
    <w:rsid w:val="00040D91"/>
    <w:rsid w:val="00040FE4"/>
    <w:rsid w:val="00041978"/>
    <w:rsid w:val="00041DA8"/>
    <w:rsid w:val="0004205B"/>
    <w:rsid w:val="0004271C"/>
    <w:rsid w:val="0004288A"/>
    <w:rsid w:val="00042EAC"/>
    <w:rsid w:val="00043715"/>
    <w:rsid w:val="000437AB"/>
    <w:rsid w:val="000437BC"/>
    <w:rsid w:val="00043D06"/>
    <w:rsid w:val="000442F8"/>
    <w:rsid w:val="0004497E"/>
    <w:rsid w:val="0004643F"/>
    <w:rsid w:val="000464AA"/>
    <w:rsid w:val="000473D1"/>
    <w:rsid w:val="00050A3D"/>
    <w:rsid w:val="00051332"/>
    <w:rsid w:val="00051791"/>
    <w:rsid w:val="00052C54"/>
    <w:rsid w:val="00053860"/>
    <w:rsid w:val="00055399"/>
    <w:rsid w:val="000573A1"/>
    <w:rsid w:val="00057587"/>
    <w:rsid w:val="000602A2"/>
    <w:rsid w:val="00060854"/>
    <w:rsid w:val="00061734"/>
    <w:rsid w:val="00061750"/>
    <w:rsid w:val="00061E85"/>
    <w:rsid w:val="000627CD"/>
    <w:rsid w:val="000638DA"/>
    <w:rsid w:val="00063E9D"/>
    <w:rsid w:val="00064BCA"/>
    <w:rsid w:val="000660EE"/>
    <w:rsid w:val="00066B68"/>
    <w:rsid w:val="00066E66"/>
    <w:rsid w:val="00067665"/>
    <w:rsid w:val="0006796A"/>
    <w:rsid w:val="00067B78"/>
    <w:rsid w:val="00067EB2"/>
    <w:rsid w:val="000700A6"/>
    <w:rsid w:val="000718A5"/>
    <w:rsid w:val="00072081"/>
    <w:rsid w:val="0007268E"/>
    <w:rsid w:val="00072ED0"/>
    <w:rsid w:val="00073902"/>
    <w:rsid w:val="00074B62"/>
    <w:rsid w:val="00075021"/>
    <w:rsid w:val="00075067"/>
    <w:rsid w:val="00075544"/>
    <w:rsid w:val="000756F2"/>
    <w:rsid w:val="000764A2"/>
    <w:rsid w:val="00076644"/>
    <w:rsid w:val="000769FA"/>
    <w:rsid w:val="000773F4"/>
    <w:rsid w:val="00080389"/>
    <w:rsid w:val="00080654"/>
    <w:rsid w:val="000810E0"/>
    <w:rsid w:val="00081794"/>
    <w:rsid w:val="000822E5"/>
    <w:rsid w:val="00082613"/>
    <w:rsid w:val="00082C48"/>
    <w:rsid w:val="000837D3"/>
    <w:rsid w:val="0008385D"/>
    <w:rsid w:val="0008385E"/>
    <w:rsid w:val="00083E55"/>
    <w:rsid w:val="00083F0F"/>
    <w:rsid w:val="000844AE"/>
    <w:rsid w:val="000849B3"/>
    <w:rsid w:val="00084F3A"/>
    <w:rsid w:val="00085270"/>
    <w:rsid w:val="00086DF1"/>
    <w:rsid w:val="00087079"/>
    <w:rsid w:val="00090F89"/>
    <w:rsid w:val="00091B5B"/>
    <w:rsid w:val="00092D5F"/>
    <w:rsid w:val="000939A1"/>
    <w:rsid w:val="00094C4A"/>
    <w:rsid w:val="0009574A"/>
    <w:rsid w:val="000969C2"/>
    <w:rsid w:val="00096AC2"/>
    <w:rsid w:val="000977B6"/>
    <w:rsid w:val="000A06F1"/>
    <w:rsid w:val="000A0853"/>
    <w:rsid w:val="000A12BB"/>
    <w:rsid w:val="000A28F0"/>
    <w:rsid w:val="000A28F1"/>
    <w:rsid w:val="000A33F4"/>
    <w:rsid w:val="000A383B"/>
    <w:rsid w:val="000A4A86"/>
    <w:rsid w:val="000A5649"/>
    <w:rsid w:val="000A569C"/>
    <w:rsid w:val="000A6936"/>
    <w:rsid w:val="000A6A5F"/>
    <w:rsid w:val="000A7440"/>
    <w:rsid w:val="000A7AA2"/>
    <w:rsid w:val="000B0182"/>
    <w:rsid w:val="000B02BC"/>
    <w:rsid w:val="000B0DCE"/>
    <w:rsid w:val="000B1986"/>
    <w:rsid w:val="000B298F"/>
    <w:rsid w:val="000B34C2"/>
    <w:rsid w:val="000B3FCD"/>
    <w:rsid w:val="000B40DA"/>
    <w:rsid w:val="000B4BD2"/>
    <w:rsid w:val="000B4D32"/>
    <w:rsid w:val="000B53A4"/>
    <w:rsid w:val="000B5B7D"/>
    <w:rsid w:val="000B6123"/>
    <w:rsid w:val="000B7AE6"/>
    <w:rsid w:val="000C0017"/>
    <w:rsid w:val="000C008E"/>
    <w:rsid w:val="000C00A0"/>
    <w:rsid w:val="000C01C9"/>
    <w:rsid w:val="000C087E"/>
    <w:rsid w:val="000C0FF5"/>
    <w:rsid w:val="000C1F3C"/>
    <w:rsid w:val="000C2245"/>
    <w:rsid w:val="000C2775"/>
    <w:rsid w:val="000C30EC"/>
    <w:rsid w:val="000C33E3"/>
    <w:rsid w:val="000C3C68"/>
    <w:rsid w:val="000C48FB"/>
    <w:rsid w:val="000C5C60"/>
    <w:rsid w:val="000C5F96"/>
    <w:rsid w:val="000C6AF9"/>
    <w:rsid w:val="000C7CDC"/>
    <w:rsid w:val="000D0005"/>
    <w:rsid w:val="000D03C4"/>
    <w:rsid w:val="000D1236"/>
    <w:rsid w:val="000D156D"/>
    <w:rsid w:val="000D1793"/>
    <w:rsid w:val="000D1AF0"/>
    <w:rsid w:val="000D2D72"/>
    <w:rsid w:val="000D317B"/>
    <w:rsid w:val="000D33FF"/>
    <w:rsid w:val="000D382A"/>
    <w:rsid w:val="000D3DBA"/>
    <w:rsid w:val="000D5126"/>
    <w:rsid w:val="000D5759"/>
    <w:rsid w:val="000D5B86"/>
    <w:rsid w:val="000D7B46"/>
    <w:rsid w:val="000E04C4"/>
    <w:rsid w:val="000E103C"/>
    <w:rsid w:val="000E17D2"/>
    <w:rsid w:val="000E22CF"/>
    <w:rsid w:val="000E2A37"/>
    <w:rsid w:val="000E39C4"/>
    <w:rsid w:val="000E3B62"/>
    <w:rsid w:val="000E3C5D"/>
    <w:rsid w:val="000E419A"/>
    <w:rsid w:val="000E4394"/>
    <w:rsid w:val="000E43E9"/>
    <w:rsid w:val="000E4B77"/>
    <w:rsid w:val="000E5295"/>
    <w:rsid w:val="000E5AF5"/>
    <w:rsid w:val="000E5D8B"/>
    <w:rsid w:val="000E61AF"/>
    <w:rsid w:val="000E62AF"/>
    <w:rsid w:val="000E6400"/>
    <w:rsid w:val="000E74F0"/>
    <w:rsid w:val="000E7510"/>
    <w:rsid w:val="000E78BB"/>
    <w:rsid w:val="000E7BD0"/>
    <w:rsid w:val="000E7F1F"/>
    <w:rsid w:val="000E7F76"/>
    <w:rsid w:val="000F098D"/>
    <w:rsid w:val="000F21CF"/>
    <w:rsid w:val="000F23F3"/>
    <w:rsid w:val="000F27EF"/>
    <w:rsid w:val="000F299D"/>
    <w:rsid w:val="000F2C8F"/>
    <w:rsid w:val="000F300A"/>
    <w:rsid w:val="000F3BAC"/>
    <w:rsid w:val="000F456F"/>
    <w:rsid w:val="000F4625"/>
    <w:rsid w:val="000F4721"/>
    <w:rsid w:val="000F4C88"/>
    <w:rsid w:val="000F551A"/>
    <w:rsid w:val="000F6216"/>
    <w:rsid w:val="000F6394"/>
    <w:rsid w:val="000F639D"/>
    <w:rsid w:val="000F6A40"/>
    <w:rsid w:val="000F6DAB"/>
    <w:rsid w:val="000F7CA7"/>
    <w:rsid w:val="000F7FFC"/>
    <w:rsid w:val="001005D3"/>
    <w:rsid w:val="00100B23"/>
    <w:rsid w:val="00101403"/>
    <w:rsid w:val="001014F1"/>
    <w:rsid w:val="001018B8"/>
    <w:rsid w:val="001024BB"/>
    <w:rsid w:val="00102829"/>
    <w:rsid w:val="0010327C"/>
    <w:rsid w:val="00103527"/>
    <w:rsid w:val="0010405F"/>
    <w:rsid w:val="0010574B"/>
    <w:rsid w:val="0010580B"/>
    <w:rsid w:val="001058C1"/>
    <w:rsid w:val="0010667D"/>
    <w:rsid w:val="00106734"/>
    <w:rsid w:val="001076AB"/>
    <w:rsid w:val="00107991"/>
    <w:rsid w:val="00107D02"/>
    <w:rsid w:val="0011110D"/>
    <w:rsid w:val="00111371"/>
    <w:rsid w:val="0011180F"/>
    <w:rsid w:val="0011209B"/>
    <w:rsid w:val="001124BA"/>
    <w:rsid w:val="00113472"/>
    <w:rsid w:val="0011390D"/>
    <w:rsid w:val="00113C94"/>
    <w:rsid w:val="0011410F"/>
    <w:rsid w:val="00115568"/>
    <w:rsid w:val="0011568D"/>
    <w:rsid w:val="00115891"/>
    <w:rsid w:val="00117D2F"/>
    <w:rsid w:val="00117EFB"/>
    <w:rsid w:val="00121A7F"/>
    <w:rsid w:val="00121C1C"/>
    <w:rsid w:val="00122755"/>
    <w:rsid w:val="001227C8"/>
    <w:rsid w:val="00122B38"/>
    <w:rsid w:val="00123149"/>
    <w:rsid w:val="00125056"/>
    <w:rsid w:val="00127C17"/>
    <w:rsid w:val="00127D92"/>
    <w:rsid w:val="00130533"/>
    <w:rsid w:val="0013181D"/>
    <w:rsid w:val="001318CC"/>
    <w:rsid w:val="00131C1E"/>
    <w:rsid w:val="00131DB1"/>
    <w:rsid w:val="00131FB4"/>
    <w:rsid w:val="00132D65"/>
    <w:rsid w:val="00133AE8"/>
    <w:rsid w:val="00133CDB"/>
    <w:rsid w:val="001342C7"/>
    <w:rsid w:val="00134E85"/>
    <w:rsid w:val="00135C83"/>
    <w:rsid w:val="00137038"/>
    <w:rsid w:val="00137250"/>
    <w:rsid w:val="001372B1"/>
    <w:rsid w:val="00141B5B"/>
    <w:rsid w:val="00141BFE"/>
    <w:rsid w:val="0014270D"/>
    <w:rsid w:val="001428FD"/>
    <w:rsid w:val="00142AB2"/>
    <w:rsid w:val="001433E1"/>
    <w:rsid w:val="00143A8F"/>
    <w:rsid w:val="0014428C"/>
    <w:rsid w:val="0014463D"/>
    <w:rsid w:val="00144FC4"/>
    <w:rsid w:val="001452E3"/>
    <w:rsid w:val="00146BAF"/>
    <w:rsid w:val="001470FC"/>
    <w:rsid w:val="001471B7"/>
    <w:rsid w:val="001471D7"/>
    <w:rsid w:val="0015005B"/>
    <w:rsid w:val="0015046F"/>
    <w:rsid w:val="001504DE"/>
    <w:rsid w:val="001510C5"/>
    <w:rsid w:val="0015160A"/>
    <w:rsid w:val="00151712"/>
    <w:rsid w:val="001519F2"/>
    <w:rsid w:val="00152449"/>
    <w:rsid w:val="001530AC"/>
    <w:rsid w:val="00153393"/>
    <w:rsid w:val="00153ADE"/>
    <w:rsid w:val="00153BCF"/>
    <w:rsid w:val="00154C24"/>
    <w:rsid w:val="00155C23"/>
    <w:rsid w:val="00155E32"/>
    <w:rsid w:val="00156A89"/>
    <w:rsid w:val="001571AB"/>
    <w:rsid w:val="001574A5"/>
    <w:rsid w:val="00157B3B"/>
    <w:rsid w:val="00157EC1"/>
    <w:rsid w:val="00157FC3"/>
    <w:rsid w:val="00160122"/>
    <w:rsid w:val="00160406"/>
    <w:rsid w:val="0016104B"/>
    <w:rsid w:val="00161110"/>
    <w:rsid w:val="001611CA"/>
    <w:rsid w:val="001622ED"/>
    <w:rsid w:val="00163021"/>
    <w:rsid w:val="001653AF"/>
    <w:rsid w:val="00165CC8"/>
    <w:rsid w:val="001662AC"/>
    <w:rsid w:val="0016666D"/>
    <w:rsid w:val="00166B4B"/>
    <w:rsid w:val="0016751A"/>
    <w:rsid w:val="00170987"/>
    <w:rsid w:val="0017113C"/>
    <w:rsid w:val="001712D2"/>
    <w:rsid w:val="00171365"/>
    <w:rsid w:val="00171FFE"/>
    <w:rsid w:val="001727F5"/>
    <w:rsid w:val="00172F5A"/>
    <w:rsid w:val="00174BB3"/>
    <w:rsid w:val="0017503F"/>
    <w:rsid w:val="00177B0F"/>
    <w:rsid w:val="00177E93"/>
    <w:rsid w:val="0018038C"/>
    <w:rsid w:val="00180526"/>
    <w:rsid w:val="00180567"/>
    <w:rsid w:val="00181473"/>
    <w:rsid w:val="0018483C"/>
    <w:rsid w:val="001850BB"/>
    <w:rsid w:val="0018539B"/>
    <w:rsid w:val="00185698"/>
    <w:rsid w:val="00186DCD"/>
    <w:rsid w:val="00187DD4"/>
    <w:rsid w:val="00190738"/>
    <w:rsid w:val="00190C24"/>
    <w:rsid w:val="00191920"/>
    <w:rsid w:val="00191D77"/>
    <w:rsid w:val="00191E29"/>
    <w:rsid w:val="00192E3C"/>
    <w:rsid w:val="00193295"/>
    <w:rsid w:val="001938C1"/>
    <w:rsid w:val="0019498F"/>
    <w:rsid w:val="001954DC"/>
    <w:rsid w:val="001960B9"/>
    <w:rsid w:val="0019637C"/>
    <w:rsid w:val="00196871"/>
    <w:rsid w:val="0019698F"/>
    <w:rsid w:val="00196EB8"/>
    <w:rsid w:val="001971A3"/>
    <w:rsid w:val="001974A8"/>
    <w:rsid w:val="001A04E6"/>
    <w:rsid w:val="001A0E6F"/>
    <w:rsid w:val="001A15BA"/>
    <w:rsid w:val="001A1BFD"/>
    <w:rsid w:val="001A2C87"/>
    <w:rsid w:val="001A378D"/>
    <w:rsid w:val="001A3BA3"/>
    <w:rsid w:val="001A4330"/>
    <w:rsid w:val="001A4506"/>
    <w:rsid w:val="001A4CDF"/>
    <w:rsid w:val="001A52E4"/>
    <w:rsid w:val="001A557D"/>
    <w:rsid w:val="001A5B6F"/>
    <w:rsid w:val="001A6F7C"/>
    <w:rsid w:val="001A71B1"/>
    <w:rsid w:val="001A72D6"/>
    <w:rsid w:val="001A7A35"/>
    <w:rsid w:val="001A7D2E"/>
    <w:rsid w:val="001B0606"/>
    <w:rsid w:val="001B1292"/>
    <w:rsid w:val="001B180A"/>
    <w:rsid w:val="001B283D"/>
    <w:rsid w:val="001B3888"/>
    <w:rsid w:val="001B3C61"/>
    <w:rsid w:val="001B3D4E"/>
    <w:rsid w:val="001B4115"/>
    <w:rsid w:val="001B431F"/>
    <w:rsid w:val="001B4F59"/>
    <w:rsid w:val="001B5756"/>
    <w:rsid w:val="001B646A"/>
    <w:rsid w:val="001B68FA"/>
    <w:rsid w:val="001B6CBF"/>
    <w:rsid w:val="001B76ED"/>
    <w:rsid w:val="001B7EBC"/>
    <w:rsid w:val="001B7FB5"/>
    <w:rsid w:val="001C0F25"/>
    <w:rsid w:val="001C10E0"/>
    <w:rsid w:val="001C1C0A"/>
    <w:rsid w:val="001C2711"/>
    <w:rsid w:val="001C3513"/>
    <w:rsid w:val="001C396C"/>
    <w:rsid w:val="001C4433"/>
    <w:rsid w:val="001C5084"/>
    <w:rsid w:val="001C5A86"/>
    <w:rsid w:val="001C7528"/>
    <w:rsid w:val="001C7A8D"/>
    <w:rsid w:val="001D29D7"/>
    <w:rsid w:val="001D3861"/>
    <w:rsid w:val="001D426F"/>
    <w:rsid w:val="001D514B"/>
    <w:rsid w:val="001D56C1"/>
    <w:rsid w:val="001D5C1C"/>
    <w:rsid w:val="001D6284"/>
    <w:rsid w:val="001E149A"/>
    <w:rsid w:val="001E1911"/>
    <w:rsid w:val="001E1EA0"/>
    <w:rsid w:val="001E25F8"/>
    <w:rsid w:val="001E2D5E"/>
    <w:rsid w:val="001E3D03"/>
    <w:rsid w:val="001E3D3F"/>
    <w:rsid w:val="001E4C55"/>
    <w:rsid w:val="001E517E"/>
    <w:rsid w:val="001E565D"/>
    <w:rsid w:val="001E61CC"/>
    <w:rsid w:val="001E6418"/>
    <w:rsid w:val="001E71B5"/>
    <w:rsid w:val="001F008F"/>
    <w:rsid w:val="001F03CA"/>
    <w:rsid w:val="001F0BD7"/>
    <w:rsid w:val="001F121C"/>
    <w:rsid w:val="001F22DF"/>
    <w:rsid w:val="001F2B8A"/>
    <w:rsid w:val="001F4A1A"/>
    <w:rsid w:val="001F50F9"/>
    <w:rsid w:val="001F52B9"/>
    <w:rsid w:val="001F5459"/>
    <w:rsid w:val="001F6D44"/>
    <w:rsid w:val="001F6DBB"/>
    <w:rsid w:val="001F7117"/>
    <w:rsid w:val="001F725A"/>
    <w:rsid w:val="001F7F28"/>
    <w:rsid w:val="002001F3"/>
    <w:rsid w:val="0020140A"/>
    <w:rsid w:val="00201AF0"/>
    <w:rsid w:val="00201ED1"/>
    <w:rsid w:val="00202C20"/>
    <w:rsid w:val="00202D9E"/>
    <w:rsid w:val="00203864"/>
    <w:rsid w:val="0020711F"/>
    <w:rsid w:val="00207508"/>
    <w:rsid w:val="002078CF"/>
    <w:rsid w:val="0021170C"/>
    <w:rsid w:val="002124A6"/>
    <w:rsid w:val="00214248"/>
    <w:rsid w:val="002161E9"/>
    <w:rsid w:val="00216618"/>
    <w:rsid w:val="002179DD"/>
    <w:rsid w:val="0022000A"/>
    <w:rsid w:val="00220115"/>
    <w:rsid w:val="00220819"/>
    <w:rsid w:val="00223357"/>
    <w:rsid w:val="0022471D"/>
    <w:rsid w:val="00224811"/>
    <w:rsid w:val="00224983"/>
    <w:rsid w:val="00224E3B"/>
    <w:rsid w:val="00224F68"/>
    <w:rsid w:val="002251E3"/>
    <w:rsid w:val="00225894"/>
    <w:rsid w:val="002259D4"/>
    <w:rsid w:val="002262C5"/>
    <w:rsid w:val="002270FD"/>
    <w:rsid w:val="00227E5B"/>
    <w:rsid w:val="002308CA"/>
    <w:rsid w:val="00230913"/>
    <w:rsid w:val="00231517"/>
    <w:rsid w:val="00231975"/>
    <w:rsid w:val="00231AE6"/>
    <w:rsid w:val="002334D7"/>
    <w:rsid w:val="0023357C"/>
    <w:rsid w:val="00233E7E"/>
    <w:rsid w:val="00234027"/>
    <w:rsid w:val="0023426E"/>
    <w:rsid w:val="00234805"/>
    <w:rsid w:val="00234E32"/>
    <w:rsid w:val="0023585D"/>
    <w:rsid w:val="00235F29"/>
    <w:rsid w:val="00236492"/>
    <w:rsid w:val="002372FC"/>
    <w:rsid w:val="002377E4"/>
    <w:rsid w:val="00237809"/>
    <w:rsid w:val="002409AC"/>
    <w:rsid w:val="00240AC6"/>
    <w:rsid w:val="00240C3D"/>
    <w:rsid w:val="0024146B"/>
    <w:rsid w:val="00241D09"/>
    <w:rsid w:val="002422C3"/>
    <w:rsid w:val="002436AE"/>
    <w:rsid w:val="002441B9"/>
    <w:rsid w:val="00244621"/>
    <w:rsid w:val="00244E8C"/>
    <w:rsid w:val="002451E5"/>
    <w:rsid w:val="002452F5"/>
    <w:rsid w:val="002457C8"/>
    <w:rsid w:val="00247048"/>
    <w:rsid w:val="0024712C"/>
    <w:rsid w:val="00247597"/>
    <w:rsid w:val="002477A6"/>
    <w:rsid w:val="00247ECF"/>
    <w:rsid w:val="00250185"/>
    <w:rsid w:val="00250C98"/>
    <w:rsid w:val="002512CB"/>
    <w:rsid w:val="002512F0"/>
    <w:rsid w:val="0025190C"/>
    <w:rsid w:val="0025214F"/>
    <w:rsid w:val="00252EE3"/>
    <w:rsid w:val="00253096"/>
    <w:rsid w:val="00253525"/>
    <w:rsid w:val="002540C4"/>
    <w:rsid w:val="002552B8"/>
    <w:rsid w:val="00255844"/>
    <w:rsid w:val="00255E3E"/>
    <w:rsid w:val="0025656B"/>
    <w:rsid w:val="00256764"/>
    <w:rsid w:val="00256A8C"/>
    <w:rsid w:val="0025757A"/>
    <w:rsid w:val="00257F7E"/>
    <w:rsid w:val="00260F9C"/>
    <w:rsid w:val="002613B1"/>
    <w:rsid w:val="00262306"/>
    <w:rsid w:val="0026308F"/>
    <w:rsid w:val="002638DA"/>
    <w:rsid w:val="00263C5B"/>
    <w:rsid w:val="0026427F"/>
    <w:rsid w:val="00265F78"/>
    <w:rsid w:val="00266560"/>
    <w:rsid w:val="00270432"/>
    <w:rsid w:val="0027264B"/>
    <w:rsid w:val="00272825"/>
    <w:rsid w:val="00274184"/>
    <w:rsid w:val="00274F4D"/>
    <w:rsid w:val="0027512C"/>
    <w:rsid w:val="0027599E"/>
    <w:rsid w:val="002761F5"/>
    <w:rsid w:val="0027635A"/>
    <w:rsid w:val="002768ED"/>
    <w:rsid w:val="002772E3"/>
    <w:rsid w:val="00277366"/>
    <w:rsid w:val="0027771B"/>
    <w:rsid w:val="00277C75"/>
    <w:rsid w:val="00280B7A"/>
    <w:rsid w:val="00281756"/>
    <w:rsid w:val="00281E14"/>
    <w:rsid w:val="002822DC"/>
    <w:rsid w:val="00283407"/>
    <w:rsid w:val="00284818"/>
    <w:rsid w:val="00285560"/>
    <w:rsid w:val="00286A8D"/>
    <w:rsid w:val="002904DB"/>
    <w:rsid w:val="00290738"/>
    <w:rsid w:val="00290B4F"/>
    <w:rsid w:val="002910B6"/>
    <w:rsid w:val="00291D45"/>
    <w:rsid w:val="0029221B"/>
    <w:rsid w:val="00292558"/>
    <w:rsid w:val="002928A9"/>
    <w:rsid w:val="00292DF1"/>
    <w:rsid w:val="00292EED"/>
    <w:rsid w:val="0029370E"/>
    <w:rsid w:val="00293F6C"/>
    <w:rsid w:val="00294BB3"/>
    <w:rsid w:val="0029534E"/>
    <w:rsid w:val="0029578B"/>
    <w:rsid w:val="002959A6"/>
    <w:rsid w:val="002978C1"/>
    <w:rsid w:val="002A0301"/>
    <w:rsid w:val="002A19CF"/>
    <w:rsid w:val="002A19DA"/>
    <w:rsid w:val="002A1B6F"/>
    <w:rsid w:val="002A1D2D"/>
    <w:rsid w:val="002A2DD5"/>
    <w:rsid w:val="002A33A6"/>
    <w:rsid w:val="002A386E"/>
    <w:rsid w:val="002A444C"/>
    <w:rsid w:val="002A49BC"/>
    <w:rsid w:val="002A5829"/>
    <w:rsid w:val="002A6CF4"/>
    <w:rsid w:val="002A7C6F"/>
    <w:rsid w:val="002A7FFC"/>
    <w:rsid w:val="002B1826"/>
    <w:rsid w:val="002B3375"/>
    <w:rsid w:val="002B3465"/>
    <w:rsid w:val="002B3787"/>
    <w:rsid w:val="002B499E"/>
    <w:rsid w:val="002B4E2B"/>
    <w:rsid w:val="002B73DD"/>
    <w:rsid w:val="002C01AC"/>
    <w:rsid w:val="002C09DE"/>
    <w:rsid w:val="002C11EE"/>
    <w:rsid w:val="002C151B"/>
    <w:rsid w:val="002C15B1"/>
    <w:rsid w:val="002C1EFA"/>
    <w:rsid w:val="002C3476"/>
    <w:rsid w:val="002C3509"/>
    <w:rsid w:val="002C414E"/>
    <w:rsid w:val="002C455F"/>
    <w:rsid w:val="002C494F"/>
    <w:rsid w:val="002C561D"/>
    <w:rsid w:val="002C7E96"/>
    <w:rsid w:val="002D0552"/>
    <w:rsid w:val="002D0DC8"/>
    <w:rsid w:val="002D184F"/>
    <w:rsid w:val="002D1D2A"/>
    <w:rsid w:val="002D2441"/>
    <w:rsid w:val="002D380D"/>
    <w:rsid w:val="002D3E25"/>
    <w:rsid w:val="002D4B88"/>
    <w:rsid w:val="002D54A0"/>
    <w:rsid w:val="002D55DB"/>
    <w:rsid w:val="002D616D"/>
    <w:rsid w:val="002D6530"/>
    <w:rsid w:val="002D6586"/>
    <w:rsid w:val="002D6C97"/>
    <w:rsid w:val="002D6EFB"/>
    <w:rsid w:val="002D704D"/>
    <w:rsid w:val="002E080B"/>
    <w:rsid w:val="002E09EB"/>
    <w:rsid w:val="002E0BA4"/>
    <w:rsid w:val="002E1245"/>
    <w:rsid w:val="002E1637"/>
    <w:rsid w:val="002E1EA7"/>
    <w:rsid w:val="002E1F60"/>
    <w:rsid w:val="002E2DF4"/>
    <w:rsid w:val="002E353C"/>
    <w:rsid w:val="002E440B"/>
    <w:rsid w:val="002E4818"/>
    <w:rsid w:val="002E53DC"/>
    <w:rsid w:val="002E55C3"/>
    <w:rsid w:val="002E55C9"/>
    <w:rsid w:val="002E5A00"/>
    <w:rsid w:val="002E60E6"/>
    <w:rsid w:val="002E6628"/>
    <w:rsid w:val="002F01FA"/>
    <w:rsid w:val="002F0C26"/>
    <w:rsid w:val="002F0E6C"/>
    <w:rsid w:val="002F1E3D"/>
    <w:rsid w:val="002F2ECD"/>
    <w:rsid w:val="002F2EE5"/>
    <w:rsid w:val="002F3E86"/>
    <w:rsid w:val="002F3F31"/>
    <w:rsid w:val="002F5071"/>
    <w:rsid w:val="002F5B7E"/>
    <w:rsid w:val="002F6460"/>
    <w:rsid w:val="002F6D1A"/>
    <w:rsid w:val="002F6E00"/>
    <w:rsid w:val="002F75CF"/>
    <w:rsid w:val="00300917"/>
    <w:rsid w:val="00303166"/>
    <w:rsid w:val="00303ABD"/>
    <w:rsid w:val="0030446E"/>
    <w:rsid w:val="003048C6"/>
    <w:rsid w:val="003048CA"/>
    <w:rsid w:val="0030596A"/>
    <w:rsid w:val="00305D80"/>
    <w:rsid w:val="003067D6"/>
    <w:rsid w:val="00306BF5"/>
    <w:rsid w:val="003071B2"/>
    <w:rsid w:val="00310839"/>
    <w:rsid w:val="0031141F"/>
    <w:rsid w:val="003129A7"/>
    <w:rsid w:val="00314097"/>
    <w:rsid w:val="00316BE5"/>
    <w:rsid w:val="003170A2"/>
    <w:rsid w:val="0031723B"/>
    <w:rsid w:val="003172F2"/>
    <w:rsid w:val="00317AA0"/>
    <w:rsid w:val="00317AAC"/>
    <w:rsid w:val="00317FF3"/>
    <w:rsid w:val="00320F82"/>
    <w:rsid w:val="003228FB"/>
    <w:rsid w:val="00322E6C"/>
    <w:rsid w:val="00323E6E"/>
    <w:rsid w:val="00324852"/>
    <w:rsid w:val="00325D93"/>
    <w:rsid w:val="003263C1"/>
    <w:rsid w:val="0032734F"/>
    <w:rsid w:val="003278AE"/>
    <w:rsid w:val="00327A5B"/>
    <w:rsid w:val="00327B92"/>
    <w:rsid w:val="00330551"/>
    <w:rsid w:val="00330885"/>
    <w:rsid w:val="003310A1"/>
    <w:rsid w:val="00331397"/>
    <w:rsid w:val="00331B3C"/>
    <w:rsid w:val="003326AD"/>
    <w:rsid w:val="00334A2E"/>
    <w:rsid w:val="00335976"/>
    <w:rsid w:val="00335B8A"/>
    <w:rsid w:val="00335E43"/>
    <w:rsid w:val="00336623"/>
    <w:rsid w:val="00336AB6"/>
    <w:rsid w:val="0033715E"/>
    <w:rsid w:val="003371D0"/>
    <w:rsid w:val="003374F1"/>
    <w:rsid w:val="00337845"/>
    <w:rsid w:val="00337B1D"/>
    <w:rsid w:val="00340F28"/>
    <w:rsid w:val="0034198D"/>
    <w:rsid w:val="0034302E"/>
    <w:rsid w:val="003430BA"/>
    <w:rsid w:val="00343A82"/>
    <w:rsid w:val="00344624"/>
    <w:rsid w:val="00345DF1"/>
    <w:rsid w:val="00346632"/>
    <w:rsid w:val="0034701D"/>
    <w:rsid w:val="0034768E"/>
    <w:rsid w:val="0035043D"/>
    <w:rsid w:val="0035069C"/>
    <w:rsid w:val="0035085E"/>
    <w:rsid w:val="00350C23"/>
    <w:rsid w:val="0035171F"/>
    <w:rsid w:val="00351A70"/>
    <w:rsid w:val="00351D7F"/>
    <w:rsid w:val="0035233F"/>
    <w:rsid w:val="0035460A"/>
    <w:rsid w:val="00354AF3"/>
    <w:rsid w:val="00355678"/>
    <w:rsid w:val="003558D1"/>
    <w:rsid w:val="00355D53"/>
    <w:rsid w:val="00356C2B"/>
    <w:rsid w:val="0035755E"/>
    <w:rsid w:val="00357CFC"/>
    <w:rsid w:val="00360CD4"/>
    <w:rsid w:val="003614CC"/>
    <w:rsid w:val="00363576"/>
    <w:rsid w:val="00363FDB"/>
    <w:rsid w:val="00365241"/>
    <w:rsid w:val="003652F9"/>
    <w:rsid w:val="00365920"/>
    <w:rsid w:val="00365E81"/>
    <w:rsid w:val="00366865"/>
    <w:rsid w:val="0036739D"/>
    <w:rsid w:val="0036774E"/>
    <w:rsid w:val="00370040"/>
    <w:rsid w:val="00370626"/>
    <w:rsid w:val="00370BDF"/>
    <w:rsid w:val="00372355"/>
    <w:rsid w:val="00373F7D"/>
    <w:rsid w:val="003747EB"/>
    <w:rsid w:val="0037498F"/>
    <w:rsid w:val="00374B43"/>
    <w:rsid w:val="00374C9D"/>
    <w:rsid w:val="00374D48"/>
    <w:rsid w:val="00374F9A"/>
    <w:rsid w:val="0037502D"/>
    <w:rsid w:val="003754F3"/>
    <w:rsid w:val="0037593A"/>
    <w:rsid w:val="00376FFA"/>
    <w:rsid w:val="003772DA"/>
    <w:rsid w:val="00377520"/>
    <w:rsid w:val="00377AF8"/>
    <w:rsid w:val="00377B0B"/>
    <w:rsid w:val="0038018F"/>
    <w:rsid w:val="0038120D"/>
    <w:rsid w:val="00382693"/>
    <w:rsid w:val="00382754"/>
    <w:rsid w:val="0038288C"/>
    <w:rsid w:val="0038340B"/>
    <w:rsid w:val="00383A09"/>
    <w:rsid w:val="00383AB4"/>
    <w:rsid w:val="00383DFB"/>
    <w:rsid w:val="00384574"/>
    <w:rsid w:val="0038692E"/>
    <w:rsid w:val="00387417"/>
    <w:rsid w:val="00387DF1"/>
    <w:rsid w:val="00387FF3"/>
    <w:rsid w:val="0039128D"/>
    <w:rsid w:val="0039171A"/>
    <w:rsid w:val="00391D80"/>
    <w:rsid w:val="00391E68"/>
    <w:rsid w:val="00392127"/>
    <w:rsid w:val="0039241C"/>
    <w:rsid w:val="003928CF"/>
    <w:rsid w:val="00393725"/>
    <w:rsid w:val="00395155"/>
    <w:rsid w:val="003959DE"/>
    <w:rsid w:val="00396A57"/>
    <w:rsid w:val="003A06E0"/>
    <w:rsid w:val="003A0AE1"/>
    <w:rsid w:val="003A0B27"/>
    <w:rsid w:val="003A228F"/>
    <w:rsid w:val="003A2536"/>
    <w:rsid w:val="003A3A7A"/>
    <w:rsid w:val="003A3FC3"/>
    <w:rsid w:val="003A40E9"/>
    <w:rsid w:val="003A4D82"/>
    <w:rsid w:val="003A7C57"/>
    <w:rsid w:val="003A7D59"/>
    <w:rsid w:val="003A7D92"/>
    <w:rsid w:val="003B00C9"/>
    <w:rsid w:val="003B5502"/>
    <w:rsid w:val="003B6DE5"/>
    <w:rsid w:val="003C035E"/>
    <w:rsid w:val="003C1101"/>
    <w:rsid w:val="003C16E2"/>
    <w:rsid w:val="003C1D33"/>
    <w:rsid w:val="003C330A"/>
    <w:rsid w:val="003C3CF2"/>
    <w:rsid w:val="003C4F8F"/>
    <w:rsid w:val="003C55BC"/>
    <w:rsid w:val="003C588F"/>
    <w:rsid w:val="003C5A75"/>
    <w:rsid w:val="003C684B"/>
    <w:rsid w:val="003C71CB"/>
    <w:rsid w:val="003C73EC"/>
    <w:rsid w:val="003C76F4"/>
    <w:rsid w:val="003C7D33"/>
    <w:rsid w:val="003D09CA"/>
    <w:rsid w:val="003D0FA6"/>
    <w:rsid w:val="003D12B3"/>
    <w:rsid w:val="003D173F"/>
    <w:rsid w:val="003D2180"/>
    <w:rsid w:val="003D26F7"/>
    <w:rsid w:val="003D286E"/>
    <w:rsid w:val="003D2F22"/>
    <w:rsid w:val="003D35A0"/>
    <w:rsid w:val="003D7914"/>
    <w:rsid w:val="003D7FB7"/>
    <w:rsid w:val="003E067D"/>
    <w:rsid w:val="003E07A0"/>
    <w:rsid w:val="003E0D4F"/>
    <w:rsid w:val="003E20D5"/>
    <w:rsid w:val="003E21F9"/>
    <w:rsid w:val="003E2402"/>
    <w:rsid w:val="003E43CA"/>
    <w:rsid w:val="003E4F75"/>
    <w:rsid w:val="003E5422"/>
    <w:rsid w:val="003E5599"/>
    <w:rsid w:val="003E5A06"/>
    <w:rsid w:val="003E5D7E"/>
    <w:rsid w:val="003E6EFF"/>
    <w:rsid w:val="003E7649"/>
    <w:rsid w:val="003E7B11"/>
    <w:rsid w:val="003F0291"/>
    <w:rsid w:val="003F09DD"/>
    <w:rsid w:val="003F0CE1"/>
    <w:rsid w:val="003F12D1"/>
    <w:rsid w:val="003F1B04"/>
    <w:rsid w:val="003F2516"/>
    <w:rsid w:val="003F2B47"/>
    <w:rsid w:val="003F2C50"/>
    <w:rsid w:val="003F3466"/>
    <w:rsid w:val="003F3987"/>
    <w:rsid w:val="003F4118"/>
    <w:rsid w:val="003F4281"/>
    <w:rsid w:val="003F47B3"/>
    <w:rsid w:val="003F514C"/>
    <w:rsid w:val="003F5CB0"/>
    <w:rsid w:val="003F7551"/>
    <w:rsid w:val="004006BF"/>
    <w:rsid w:val="004024B1"/>
    <w:rsid w:val="00402ECB"/>
    <w:rsid w:val="004036FD"/>
    <w:rsid w:val="004038B7"/>
    <w:rsid w:val="00403B90"/>
    <w:rsid w:val="00403CD2"/>
    <w:rsid w:val="00403F15"/>
    <w:rsid w:val="004047DC"/>
    <w:rsid w:val="00404ED2"/>
    <w:rsid w:val="0040570F"/>
    <w:rsid w:val="00405766"/>
    <w:rsid w:val="00405808"/>
    <w:rsid w:val="00405C9F"/>
    <w:rsid w:val="00406026"/>
    <w:rsid w:val="00406F8A"/>
    <w:rsid w:val="00412186"/>
    <w:rsid w:val="00412D1F"/>
    <w:rsid w:val="00413A6E"/>
    <w:rsid w:val="004147F8"/>
    <w:rsid w:val="00414C62"/>
    <w:rsid w:val="00415FBE"/>
    <w:rsid w:val="00416999"/>
    <w:rsid w:val="00417041"/>
    <w:rsid w:val="00417808"/>
    <w:rsid w:val="00417E96"/>
    <w:rsid w:val="00420E2C"/>
    <w:rsid w:val="004229CB"/>
    <w:rsid w:val="00422E5F"/>
    <w:rsid w:val="00424D14"/>
    <w:rsid w:val="00424E83"/>
    <w:rsid w:val="0042536F"/>
    <w:rsid w:val="00425514"/>
    <w:rsid w:val="00425D31"/>
    <w:rsid w:val="004267C1"/>
    <w:rsid w:val="004269B1"/>
    <w:rsid w:val="00427AA5"/>
    <w:rsid w:val="00430409"/>
    <w:rsid w:val="00430611"/>
    <w:rsid w:val="00430872"/>
    <w:rsid w:val="00430B4B"/>
    <w:rsid w:val="00430D2F"/>
    <w:rsid w:val="004313B0"/>
    <w:rsid w:val="00431E71"/>
    <w:rsid w:val="004325D5"/>
    <w:rsid w:val="00432A9D"/>
    <w:rsid w:val="00432FE8"/>
    <w:rsid w:val="004332D9"/>
    <w:rsid w:val="00433B33"/>
    <w:rsid w:val="00434337"/>
    <w:rsid w:val="00435585"/>
    <w:rsid w:val="00435650"/>
    <w:rsid w:val="00435689"/>
    <w:rsid w:val="00435DEF"/>
    <w:rsid w:val="0043728C"/>
    <w:rsid w:val="00437D31"/>
    <w:rsid w:val="004403F2"/>
    <w:rsid w:val="00440E93"/>
    <w:rsid w:val="004411B2"/>
    <w:rsid w:val="00441666"/>
    <w:rsid w:val="00441D67"/>
    <w:rsid w:val="00442767"/>
    <w:rsid w:val="004446F6"/>
    <w:rsid w:val="00445DEC"/>
    <w:rsid w:val="00446672"/>
    <w:rsid w:val="004479FB"/>
    <w:rsid w:val="0045016D"/>
    <w:rsid w:val="00450D97"/>
    <w:rsid w:val="0045122C"/>
    <w:rsid w:val="00451A06"/>
    <w:rsid w:val="004535CB"/>
    <w:rsid w:val="00454946"/>
    <w:rsid w:val="00454A20"/>
    <w:rsid w:val="00455011"/>
    <w:rsid w:val="00455414"/>
    <w:rsid w:val="004559FA"/>
    <w:rsid w:val="004568CE"/>
    <w:rsid w:val="00456FE7"/>
    <w:rsid w:val="00456FEA"/>
    <w:rsid w:val="0045768E"/>
    <w:rsid w:val="00457D3F"/>
    <w:rsid w:val="00460224"/>
    <w:rsid w:val="00461B31"/>
    <w:rsid w:val="0046210C"/>
    <w:rsid w:val="004623B9"/>
    <w:rsid w:val="00462988"/>
    <w:rsid w:val="004635D2"/>
    <w:rsid w:val="00463DD8"/>
    <w:rsid w:val="00464F4F"/>
    <w:rsid w:val="00465E37"/>
    <w:rsid w:val="00465F09"/>
    <w:rsid w:val="00467083"/>
    <w:rsid w:val="0046762D"/>
    <w:rsid w:val="00467F71"/>
    <w:rsid w:val="00470399"/>
    <w:rsid w:val="00470DE5"/>
    <w:rsid w:val="00471005"/>
    <w:rsid w:val="00471E1A"/>
    <w:rsid w:val="00471E77"/>
    <w:rsid w:val="00473AC8"/>
    <w:rsid w:val="0047427D"/>
    <w:rsid w:val="004756E6"/>
    <w:rsid w:val="00475C33"/>
    <w:rsid w:val="004773F8"/>
    <w:rsid w:val="00477787"/>
    <w:rsid w:val="00480045"/>
    <w:rsid w:val="0048265C"/>
    <w:rsid w:val="00482683"/>
    <w:rsid w:val="004832C0"/>
    <w:rsid w:val="004832C8"/>
    <w:rsid w:val="0048341B"/>
    <w:rsid w:val="004834E5"/>
    <w:rsid w:val="004841DC"/>
    <w:rsid w:val="00485DC8"/>
    <w:rsid w:val="004863B0"/>
    <w:rsid w:val="00486E3B"/>
    <w:rsid w:val="004877B4"/>
    <w:rsid w:val="00490C2C"/>
    <w:rsid w:val="00490E2C"/>
    <w:rsid w:val="00491E60"/>
    <w:rsid w:val="00491F38"/>
    <w:rsid w:val="00492149"/>
    <w:rsid w:val="00493148"/>
    <w:rsid w:val="0049321C"/>
    <w:rsid w:val="00493F89"/>
    <w:rsid w:val="004942DE"/>
    <w:rsid w:val="00494ECC"/>
    <w:rsid w:val="004954D7"/>
    <w:rsid w:val="00495C2F"/>
    <w:rsid w:val="0049600F"/>
    <w:rsid w:val="00496BAE"/>
    <w:rsid w:val="004975BF"/>
    <w:rsid w:val="00497775"/>
    <w:rsid w:val="0049783B"/>
    <w:rsid w:val="004A01F7"/>
    <w:rsid w:val="004A08F8"/>
    <w:rsid w:val="004A0BAF"/>
    <w:rsid w:val="004A1AC7"/>
    <w:rsid w:val="004A1FB7"/>
    <w:rsid w:val="004A36B8"/>
    <w:rsid w:val="004A39A8"/>
    <w:rsid w:val="004A654F"/>
    <w:rsid w:val="004A712C"/>
    <w:rsid w:val="004A7372"/>
    <w:rsid w:val="004A73C8"/>
    <w:rsid w:val="004A7823"/>
    <w:rsid w:val="004A7C86"/>
    <w:rsid w:val="004B001B"/>
    <w:rsid w:val="004B056D"/>
    <w:rsid w:val="004B1AA8"/>
    <w:rsid w:val="004B1E86"/>
    <w:rsid w:val="004B277D"/>
    <w:rsid w:val="004B2BAD"/>
    <w:rsid w:val="004B36A1"/>
    <w:rsid w:val="004B4396"/>
    <w:rsid w:val="004B4A22"/>
    <w:rsid w:val="004B5B92"/>
    <w:rsid w:val="004B6790"/>
    <w:rsid w:val="004B72CA"/>
    <w:rsid w:val="004C167B"/>
    <w:rsid w:val="004C1B1C"/>
    <w:rsid w:val="004C1BD5"/>
    <w:rsid w:val="004C3516"/>
    <w:rsid w:val="004C3A41"/>
    <w:rsid w:val="004C4290"/>
    <w:rsid w:val="004C4385"/>
    <w:rsid w:val="004C4EA8"/>
    <w:rsid w:val="004C528A"/>
    <w:rsid w:val="004C5999"/>
    <w:rsid w:val="004C6A9D"/>
    <w:rsid w:val="004C76E6"/>
    <w:rsid w:val="004D02C8"/>
    <w:rsid w:val="004D0789"/>
    <w:rsid w:val="004D09C1"/>
    <w:rsid w:val="004D15F9"/>
    <w:rsid w:val="004D3422"/>
    <w:rsid w:val="004D49E8"/>
    <w:rsid w:val="004D4DA2"/>
    <w:rsid w:val="004D5045"/>
    <w:rsid w:val="004D53B5"/>
    <w:rsid w:val="004D587E"/>
    <w:rsid w:val="004D63EF"/>
    <w:rsid w:val="004D6C13"/>
    <w:rsid w:val="004D6CB5"/>
    <w:rsid w:val="004D6FC2"/>
    <w:rsid w:val="004D751D"/>
    <w:rsid w:val="004D77CE"/>
    <w:rsid w:val="004D7A3B"/>
    <w:rsid w:val="004E02E9"/>
    <w:rsid w:val="004E0AE0"/>
    <w:rsid w:val="004E1188"/>
    <w:rsid w:val="004E174B"/>
    <w:rsid w:val="004E19A4"/>
    <w:rsid w:val="004E1A0A"/>
    <w:rsid w:val="004E22D7"/>
    <w:rsid w:val="004E3CC3"/>
    <w:rsid w:val="004E4130"/>
    <w:rsid w:val="004E48ED"/>
    <w:rsid w:val="004E4DE0"/>
    <w:rsid w:val="004E531F"/>
    <w:rsid w:val="004E5A3D"/>
    <w:rsid w:val="004E5FFA"/>
    <w:rsid w:val="004E7716"/>
    <w:rsid w:val="004F0151"/>
    <w:rsid w:val="004F0870"/>
    <w:rsid w:val="004F0901"/>
    <w:rsid w:val="004F0CEB"/>
    <w:rsid w:val="004F0E31"/>
    <w:rsid w:val="004F116C"/>
    <w:rsid w:val="004F15F4"/>
    <w:rsid w:val="004F1658"/>
    <w:rsid w:val="004F217D"/>
    <w:rsid w:val="004F2EC0"/>
    <w:rsid w:val="004F2FE9"/>
    <w:rsid w:val="004F4555"/>
    <w:rsid w:val="004F6D67"/>
    <w:rsid w:val="004F718D"/>
    <w:rsid w:val="004F73E3"/>
    <w:rsid w:val="004F7B18"/>
    <w:rsid w:val="004F7DFE"/>
    <w:rsid w:val="00500115"/>
    <w:rsid w:val="0050104F"/>
    <w:rsid w:val="005011A7"/>
    <w:rsid w:val="00501248"/>
    <w:rsid w:val="0050168B"/>
    <w:rsid w:val="00501B48"/>
    <w:rsid w:val="00501CBA"/>
    <w:rsid w:val="00503F6A"/>
    <w:rsid w:val="005046C7"/>
    <w:rsid w:val="00504DD6"/>
    <w:rsid w:val="00505BC1"/>
    <w:rsid w:val="00505EC7"/>
    <w:rsid w:val="0050654D"/>
    <w:rsid w:val="005066E8"/>
    <w:rsid w:val="00506E28"/>
    <w:rsid w:val="005075E7"/>
    <w:rsid w:val="00507CB2"/>
    <w:rsid w:val="00510AEF"/>
    <w:rsid w:val="00511562"/>
    <w:rsid w:val="00511B15"/>
    <w:rsid w:val="00511D38"/>
    <w:rsid w:val="00512885"/>
    <w:rsid w:val="00512F53"/>
    <w:rsid w:val="0051377E"/>
    <w:rsid w:val="0051419F"/>
    <w:rsid w:val="00515360"/>
    <w:rsid w:val="005170F9"/>
    <w:rsid w:val="00517195"/>
    <w:rsid w:val="00520151"/>
    <w:rsid w:val="00520554"/>
    <w:rsid w:val="00520A4D"/>
    <w:rsid w:val="0052150A"/>
    <w:rsid w:val="00521CE6"/>
    <w:rsid w:val="00523326"/>
    <w:rsid w:val="005258A1"/>
    <w:rsid w:val="0052744D"/>
    <w:rsid w:val="005300AD"/>
    <w:rsid w:val="005309E6"/>
    <w:rsid w:val="00532C63"/>
    <w:rsid w:val="0053389D"/>
    <w:rsid w:val="005346CD"/>
    <w:rsid w:val="005347B1"/>
    <w:rsid w:val="0053567A"/>
    <w:rsid w:val="00535693"/>
    <w:rsid w:val="0053572D"/>
    <w:rsid w:val="00536351"/>
    <w:rsid w:val="00536731"/>
    <w:rsid w:val="0053702E"/>
    <w:rsid w:val="0053715E"/>
    <w:rsid w:val="00537E0F"/>
    <w:rsid w:val="00541C0E"/>
    <w:rsid w:val="00542E98"/>
    <w:rsid w:val="00543E4B"/>
    <w:rsid w:val="00543F6C"/>
    <w:rsid w:val="005444C0"/>
    <w:rsid w:val="00544BC6"/>
    <w:rsid w:val="00544CC7"/>
    <w:rsid w:val="00544D69"/>
    <w:rsid w:val="00544F1C"/>
    <w:rsid w:val="00545E8B"/>
    <w:rsid w:val="0054603D"/>
    <w:rsid w:val="005479B3"/>
    <w:rsid w:val="005503A5"/>
    <w:rsid w:val="00550C97"/>
    <w:rsid w:val="00551163"/>
    <w:rsid w:val="005516B4"/>
    <w:rsid w:val="00551901"/>
    <w:rsid w:val="00551952"/>
    <w:rsid w:val="00552364"/>
    <w:rsid w:val="005535AA"/>
    <w:rsid w:val="00554640"/>
    <w:rsid w:val="00554F16"/>
    <w:rsid w:val="0055576C"/>
    <w:rsid w:val="00556504"/>
    <w:rsid w:val="00556542"/>
    <w:rsid w:val="0055717F"/>
    <w:rsid w:val="00560029"/>
    <w:rsid w:val="005601BF"/>
    <w:rsid w:val="005601EB"/>
    <w:rsid w:val="0056065F"/>
    <w:rsid w:val="0056122D"/>
    <w:rsid w:val="0056127E"/>
    <w:rsid w:val="00561588"/>
    <w:rsid w:val="005618B8"/>
    <w:rsid w:val="00562082"/>
    <w:rsid w:val="00562794"/>
    <w:rsid w:val="0056295A"/>
    <w:rsid w:val="0056355C"/>
    <w:rsid w:val="005654D3"/>
    <w:rsid w:val="00565DE7"/>
    <w:rsid w:val="005707A8"/>
    <w:rsid w:val="00570BC6"/>
    <w:rsid w:val="00570E1C"/>
    <w:rsid w:val="00570E9D"/>
    <w:rsid w:val="00571373"/>
    <w:rsid w:val="00571947"/>
    <w:rsid w:val="00571A96"/>
    <w:rsid w:val="00571F98"/>
    <w:rsid w:val="005725B1"/>
    <w:rsid w:val="00573BFF"/>
    <w:rsid w:val="00573F2E"/>
    <w:rsid w:val="0057433D"/>
    <w:rsid w:val="005744B3"/>
    <w:rsid w:val="00574567"/>
    <w:rsid w:val="005747E9"/>
    <w:rsid w:val="00574DD0"/>
    <w:rsid w:val="0057562E"/>
    <w:rsid w:val="00575637"/>
    <w:rsid w:val="005756AF"/>
    <w:rsid w:val="005758A5"/>
    <w:rsid w:val="005760FE"/>
    <w:rsid w:val="00576D2F"/>
    <w:rsid w:val="00576F38"/>
    <w:rsid w:val="005805CC"/>
    <w:rsid w:val="00580E5F"/>
    <w:rsid w:val="005812BF"/>
    <w:rsid w:val="00582082"/>
    <w:rsid w:val="00582C84"/>
    <w:rsid w:val="00583170"/>
    <w:rsid w:val="00584A7B"/>
    <w:rsid w:val="0058506E"/>
    <w:rsid w:val="00586395"/>
    <w:rsid w:val="005865A4"/>
    <w:rsid w:val="00586A5C"/>
    <w:rsid w:val="00586E2A"/>
    <w:rsid w:val="00587833"/>
    <w:rsid w:val="00591135"/>
    <w:rsid w:val="00591219"/>
    <w:rsid w:val="00591DA5"/>
    <w:rsid w:val="00592113"/>
    <w:rsid w:val="00592781"/>
    <w:rsid w:val="0059333A"/>
    <w:rsid w:val="005937E5"/>
    <w:rsid w:val="00593B46"/>
    <w:rsid w:val="00593DDF"/>
    <w:rsid w:val="00594398"/>
    <w:rsid w:val="0059497A"/>
    <w:rsid w:val="00595439"/>
    <w:rsid w:val="00595452"/>
    <w:rsid w:val="0059588B"/>
    <w:rsid w:val="0059628C"/>
    <w:rsid w:val="00596A54"/>
    <w:rsid w:val="00597618"/>
    <w:rsid w:val="005979D4"/>
    <w:rsid w:val="00597D66"/>
    <w:rsid w:val="005A0942"/>
    <w:rsid w:val="005A1A2B"/>
    <w:rsid w:val="005A1F27"/>
    <w:rsid w:val="005A2E03"/>
    <w:rsid w:val="005A2F12"/>
    <w:rsid w:val="005A30C2"/>
    <w:rsid w:val="005A337A"/>
    <w:rsid w:val="005A3D56"/>
    <w:rsid w:val="005A4374"/>
    <w:rsid w:val="005A5E64"/>
    <w:rsid w:val="005A60D5"/>
    <w:rsid w:val="005A6939"/>
    <w:rsid w:val="005A6C11"/>
    <w:rsid w:val="005A7823"/>
    <w:rsid w:val="005B0144"/>
    <w:rsid w:val="005B0280"/>
    <w:rsid w:val="005B156A"/>
    <w:rsid w:val="005B337E"/>
    <w:rsid w:val="005B3633"/>
    <w:rsid w:val="005B3C13"/>
    <w:rsid w:val="005B3CF0"/>
    <w:rsid w:val="005B3ED4"/>
    <w:rsid w:val="005B4C2D"/>
    <w:rsid w:val="005B4DC3"/>
    <w:rsid w:val="005B5C17"/>
    <w:rsid w:val="005B601A"/>
    <w:rsid w:val="005B696F"/>
    <w:rsid w:val="005B6A71"/>
    <w:rsid w:val="005B74D1"/>
    <w:rsid w:val="005B7E91"/>
    <w:rsid w:val="005C05A8"/>
    <w:rsid w:val="005C0C44"/>
    <w:rsid w:val="005C196E"/>
    <w:rsid w:val="005C1CE8"/>
    <w:rsid w:val="005C35B0"/>
    <w:rsid w:val="005C42E9"/>
    <w:rsid w:val="005C5101"/>
    <w:rsid w:val="005C640F"/>
    <w:rsid w:val="005C64C7"/>
    <w:rsid w:val="005C6F59"/>
    <w:rsid w:val="005C7CFE"/>
    <w:rsid w:val="005D1A9F"/>
    <w:rsid w:val="005D1B82"/>
    <w:rsid w:val="005D2086"/>
    <w:rsid w:val="005D3C4F"/>
    <w:rsid w:val="005D41B0"/>
    <w:rsid w:val="005D50ED"/>
    <w:rsid w:val="005D54A5"/>
    <w:rsid w:val="005D615F"/>
    <w:rsid w:val="005D6272"/>
    <w:rsid w:val="005D73D5"/>
    <w:rsid w:val="005D75D9"/>
    <w:rsid w:val="005E1AB0"/>
    <w:rsid w:val="005E1C34"/>
    <w:rsid w:val="005E28F3"/>
    <w:rsid w:val="005E2A3B"/>
    <w:rsid w:val="005E2A69"/>
    <w:rsid w:val="005E357B"/>
    <w:rsid w:val="005E4832"/>
    <w:rsid w:val="005E4AE0"/>
    <w:rsid w:val="005E4BE5"/>
    <w:rsid w:val="005E4D79"/>
    <w:rsid w:val="005E5543"/>
    <w:rsid w:val="005E5C2B"/>
    <w:rsid w:val="005E6552"/>
    <w:rsid w:val="005E6C38"/>
    <w:rsid w:val="005E6D4C"/>
    <w:rsid w:val="005F04AC"/>
    <w:rsid w:val="005F0C16"/>
    <w:rsid w:val="005F15F6"/>
    <w:rsid w:val="005F2ECD"/>
    <w:rsid w:val="005F712E"/>
    <w:rsid w:val="005F79AF"/>
    <w:rsid w:val="00600710"/>
    <w:rsid w:val="00600760"/>
    <w:rsid w:val="00600B43"/>
    <w:rsid w:val="00601F3A"/>
    <w:rsid w:val="0060247F"/>
    <w:rsid w:val="006028E8"/>
    <w:rsid w:val="0060304D"/>
    <w:rsid w:val="0060320A"/>
    <w:rsid w:val="006036BF"/>
    <w:rsid w:val="006038CC"/>
    <w:rsid w:val="00604330"/>
    <w:rsid w:val="006044D9"/>
    <w:rsid w:val="0060474A"/>
    <w:rsid w:val="006048F5"/>
    <w:rsid w:val="00604D38"/>
    <w:rsid w:val="00604DF3"/>
    <w:rsid w:val="006059EE"/>
    <w:rsid w:val="006068D9"/>
    <w:rsid w:val="0060729B"/>
    <w:rsid w:val="00607904"/>
    <w:rsid w:val="00610F7A"/>
    <w:rsid w:val="006125B7"/>
    <w:rsid w:val="00612EEF"/>
    <w:rsid w:val="00612FE5"/>
    <w:rsid w:val="0061333B"/>
    <w:rsid w:val="006137F1"/>
    <w:rsid w:val="00615070"/>
    <w:rsid w:val="00616320"/>
    <w:rsid w:val="00617F64"/>
    <w:rsid w:val="0062075F"/>
    <w:rsid w:val="006207E2"/>
    <w:rsid w:val="00620FB9"/>
    <w:rsid w:val="00621A27"/>
    <w:rsid w:val="00621B01"/>
    <w:rsid w:val="006224AC"/>
    <w:rsid w:val="00622849"/>
    <w:rsid w:val="00623349"/>
    <w:rsid w:val="00623C10"/>
    <w:rsid w:val="006241E1"/>
    <w:rsid w:val="006243D1"/>
    <w:rsid w:val="006244F3"/>
    <w:rsid w:val="00627EB9"/>
    <w:rsid w:val="00627FA6"/>
    <w:rsid w:val="00630142"/>
    <w:rsid w:val="00630291"/>
    <w:rsid w:val="00630C75"/>
    <w:rsid w:val="00630EBC"/>
    <w:rsid w:val="006311D6"/>
    <w:rsid w:val="0063130F"/>
    <w:rsid w:val="006314FD"/>
    <w:rsid w:val="006315BD"/>
    <w:rsid w:val="0063188E"/>
    <w:rsid w:val="006319A4"/>
    <w:rsid w:val="00631B41"/>
    <w:rsid w:val="00632446"/>
    <w:rsid w:val="00632D88"/>
    <w:rsid w:val="00634546"/>
    <w:rsid w:val="00634914"/>
    <w:rsid w:val="00635015"/>
    <w:rsid w:val="0063504D"/>
    <w:rsid w:val="0063530F"/>
    <w:rsid w:val="00635569"/>
    <w:rsid w:val="006359E5"/>
    <w:rsid w:val="00636B7F"/>
    <w:rsid w:val="00637742"/>
    <w:rsid w:val="00637AA9"/>
    <w:rsid w:val="00637D4C"/>
    <w:rsid w:val="00640707"/>
    <w:rsid w:val="00640C4E"/>
    <w:rsid w:val="0064307B"/>
    <w:rsid w:val="00643BAF"/>
    <w:rsid w:val="00644503"/>
    <w:rsid w:val="00645529"/>
    <w:rsid w:val="00645537"/>
    <w:rsid w:val="00645A30"/>
    <w:rsid w:val="00645FFE"/>
    <w:rsid w:val="00646F84"/>
    <w:rsid w:val="006476FF"/>
    <w:rsid w:val="006500FB"/>
    <w:rsid w:val="006508F2"/>
    <w:rsid w:val="00650BE7"/>
    <w:rsid w:val="00650D18"/>
    <w:rsid w:val="00651747"/>
    <w:rsid w:val="00653057"/>
    <w:rsid w:val="0065383A"/>
    <w:rsid w:val="00655597"/>
    <w:rsid w:val="00655DC0"/>
    <w:rsid w:val="00657F5E"/>
    <w:rsid w:val="00660026"/>
    <w:rsid w:val="00660464"/>
    <w:rsid w:val="00660C8C"/>
    <w:rsid w:val="006611FD"/>
    <w:rsid w:val="00661665"/>
    <w:rsid w:val="0066205E"/>
    <w:rsid w:val="0066219E"/>
    <w:rsid w:val="00662891"/>
    <w:rsid w:val="006630B3"/>
    <w:rsid w:val="00663493"/>
    <w:rsid w:val="0066378B"/>
    <w:rsid w:val="00664646"/>
    <w:rsid w:val="0066490B"/>
    <w:rsid w:val="0066518C"/>
    <w:rsid w:val="00665572"/>
    <w:rsid w:val="00665573"/>
    <w:rsid w:val="006657C3"/>
    <w:rsid w:val="00665C8F"/>
    <w:rsid w:val="00665F1B"/>
    <w:rsid w:val="0066612B"/>
    <w:rsid w:val="00667BB2"/>
    <w:rsid w:val="00667F01"/>
    <w:rsid w:val="00670202"/>
    <w:rsid w:val="006705A2"/>
    <w:rsid w:val="00670C07"/>
    <w:rsid w:val="00671A61"/>
    <w:rsid w:val="006723F3"/>
    <w:rsid w:val="0067265F"/>
    <w:rsid w:val="00672FD6"/>
    <w:rsid w:val="00673839"/>
    <w:rsid w:val="00673978"/>
    <w:rsid w:val="00673B91"/>
    <w:rsid w:val="00673C45"/>
    <w:rsid w:val="0067415D"/>
    <w:rsid w:val="006750CB"/>
    <w:rsid w:val="006762A0"/>
    <w:rsid w:val="0067632A"/>
    <w:rsid w:val="00676A5C"/>
    <w:rsid w:val="006809B9"/>
    <w:rsid w:val="00680DBD"/>
    <w:rsid w:val="00681749"/>
    <w:rsid w:val="006822B6"/>
    <w:rsid w:val="00684826"/>
    <w:rsid w:val="00685EB2"/>
    <w:rsid w:val="00686978"/>
    <w:rsid w:val="00686AA9"/>
    <w:rsid w:val="0068771E"/>
    <w:rsid w:val="0069102B"/>
    <w:rsid w:val="00691379"/>
    <w:rsid w:val="00692751"/>
    <w:rsid w:val="00693051"/>
    <w:rsid w:val="00693CED"/>
    <w:rsid w:val="00693DDB"/>
    <w:rsid w:val="00694221"/>
    <w:rsid w:val="00694B4F"/>
    <w:rsid w:val="00695938"/>
    <w:rsid w:val="006972D5"/>
    <w:rsid w:val="00697442"/>
    <w:rsid w:val="006A028F"/>
    <w:rsid w:val="006A0924"/>
    <w:rsid w:val="006A0C4E"/>
    <w:rsid w:val="006A0C81"/>
    <w:rsid w:val="006A110A"/>
    <w:rsid w:val="006A1858"/>
    <w:rsid w:val="006A1B5E"/>
    <w:rsid w:val="006A2770"/>
    <w:rsid w:val="006A2BFD"/>
    <w:rsid w:val="006A33C8"/>
    <w:rsid w:val="006A3EF2"/>
    <w:rsid w:val="006A406A"/>
    <w:rsid w:val="006A406D"/>
    <w:rsid w:val="006A428B"/>
    <w:rsid w:val="006A4C0C"/>
    <w:rsid w:val="006A4EE9"/>
    <w:rsid w:val="006A5146"/>
    <w:rsid w:val="006A5170"/>
    <w:rsid w:val="006A5E26"/>
    <w:rsid w:val="006A7383"/>
    <w:rsid w:val="006A7CFD"/>
    <w:rsid w:val="006A7F39"/>
    <w:rsid w:val="006B0A7C"/>
    <w:rsid w:val="006B0FC3"/>
    <w:rsid w:val="006B109A"/>
    <w:rsid w:val="006B1172"/>
    <w:rsid w:val="006B1759"/>
    <w:rsid w:val="006B26B2"/>
    <w:rsid w:val="006B2A22"/>
    <w:rsid w:val="006B2EB1"/>
    <w:rsid w:val="006B328C"/>
    <w:rsid w:val="006B4E8A"/>
    <w:rsid w:val="006B532F"/>
    <w:rsid w:val="006B5817"/>
    <w:rsid w:val="006B5B2A"/>
    <w:rsid w:val="006B736A"/>
    <w:rsid w:val="006B76AB"/>
    <w:rsid w:val="006C0AC5"/>
    <w:rsid w:val="006C0CFC"/>
    <w:rsid w:val="006C145D"/>
    <w:rsid w:val="006C16B1"/>
    <w:rsid w:val="006C28B0"/>
    <w:rsid w:val="006C3510"/>
    <w:rsid w:val="006C4E9C"/>
    <w:rsid w:val="006C5E0A"/>
    <w:rsid w:val="006C603C"/>
    <w:rsid w:val="006C6C2D"/>
    <w:rsid w:val="006C7368"/>
    <w:rsid w:val="006C741E"/>
    <w:rsid w:val="006C74AA"/>
    <w:rsid w:val="006C7BCB"/>
    <w:rsid w:val="006D0602"/>
    <w:rsid w:val="006D1FD4"/>
    <w:rsid w:val="006D2291"/>
    <w:rsid w:val="006D22FF"/>
    <w:rsid w:val="006D2AB4"/>
    <w:rsid w:val="006D2D36"/>
    <w:rsid w:val="006D2F5B"/>
    <w:rsid w:val="006D4103"/>
    <w:rsid w:val="006D4689"/>
    <w:rsid w:val="006D4BA0"/>
    <w:rsid w:val="006D4DC3"/>
    <w:rsid w:val="006D50C6"/>
    <w:rsid w:val="006D50F7"/>
    <w:rsid w:val="006D595E"/>
    <w:rsid w:val="006D5C98"/>
    <w:rsid w:val="006D6074"/>
    <w:rsid w:val="006D6271"/>
    <w:rsid w:val="006D68D3"/>
    <w:rsid w:val="006D6C2C"/>
    <w:rsid w:val="006D7445"/>
    <w:rsid w:val="006D7740"/>
    <w:rsid w:val="006E0B83"/>
    <w:rsid w:val="006E1914"/>
    <w:rsid w:val="006E1F63"/>
    <w:rsid w:val="006E2033"/>
    <w:rsid w:val="006E39BD"/>
    <w:rsid w:val="006E3D45"/>
    <w:rsid w:val="006E3EA0"/>
    <w:rsid w:val="006E4672"/>
    <w:rsid w:val="006E5494"/>
    <w:rsid w:val="006E7299"/>
    <w:rsid w:val="006E7952"/>
    <w:rsid w:val="006E7A15"/>
    <w:rsid w:val="006E7A89"/>
    <w:rsid w:val="006E7F02"/>
    <w:rsid w:val="006F0530"/>
    <w:rsid w:val="006F0D5C"/>
    <w:rsid w:val="006F0EC8"/>
    <w:rsid w:val="006F0F92"/>
    <w:rsid w:val="006F1343"/>
    <w:rsid w:val="006F1781"/>
    <w:rsid w:val="006F18C4"/>
    <w:rsid w:val="006F2D01"/>
    <w:rsid w:val="006F310F"/>
    <w:rsid w:val="006F4591"/>
    <w:rsid w:val="006F4FD3"/>
    <w:rsid w:val="006F591C"/>
    <w:rsid w:val="006F7788"/>
    <w:rsid w:val="00701E12"/>
    <w:rsid w:val="00702897"/>
    <w:rsid w:val="00702D61"/>
    <w:rsid w:val="0070373C"/>
    <w:rsid w:val="00704CBC"/>
    <w:rsid w:val="00705A37"/>
    <w:rsid w:val="00705B34"/>
    <w:rsid w:val="00707114"/>
    <w:rsid w:val="00707511"/>
    <w:rsid w:val="007077FD"/>
    <w:rsid w:val="00710243"/>
    <w:rsid w:val="00710B3B"/>
    <w:rsid w:val="00710D27"/>
    <w:rsid w:val="00711A83"/>
    <w:rsid w:val="00711D4B"/>
    <w:rsid w:val="00712F6D"/>
    <w:rsid w:val="00712FE5"/>
    <w:rsid w:val="007131A3"/>
    <w:rsid w:val="0071330A"/>
    <w:rsid w:val="007133CF"/>
    <w:rsid w:val="00713518"/>
    <w:rsid w:val="00713A7A"/>
    <w:rsid w:val="00713AED"/>
    <w:rsid w:val="00714068"/>
    <w:rsid w:val="0071464B"/>
    <w:rsid w:val="00714766"/>
    <w:rsid w:val="00714846"/>
    <w:rsid w:val="00714BD8"/>
    <w:rsid w:val="00715305"/>
    <w:rsid w:val="00717271"/>
    <w:rsid w:val="00717CE3"/>
    <w:rsid w:val="00720CF3"/>
    <w:rsid w:val="00720EF5"/>
    <w:rsid w:val="00720F73"/>
    <w:rsid w:val="00721317"/>
    <w:rsid w:val="00722B9E"/>
    <w:rsid w:val="00722E8C"/>
    <w:rsid w:val="00723019"/>
    <w:rsid w:val="00724080"/>
    <w:rsid w:val="007253B4"/>
    <w:rsid w:val="00725434"/>
    <w:rsid w:val="00726122"/>
    <w:rsid w:val="00727C75"/>
    <w:rsid w:val="007300A0"/>
    <w:rsid w:val="007302B6"/>
    <w:rsid w:val="007306B5"/>
    <w:rsid w:val="0073139D"/>
    <w:rsid w:val="00731651"/>
    <w:rsid w:val="00731BA4"/>
    <w:rsid w:val="007326F1"/>
    <w:rsid w:val="00733159"/>
    <w:rsid w:val="0073456F"/>
    <w:rsid w:val="007350FE"/>
    <w:rsid w:val="00736771"/>
    <w:rsid w:val="00736A21"/>
    <w:rsid w:val="00736F07"/>
    <w:rsid w:val="00737466"/>
    <w:rsid w:val="007376B5"/>
    <w:rsid w:val="00737BC4"/>
    <w:rsid w:val="00737F35"/>
    <w:rsid w:val="0074060B"/>
    <w:rsid w:val="00740FD0"/>
    <w:rsid w:val="00741251"/>
    <w:rsid w:val="007416B8"/>
    <w:rsid w:val="00741C69"/>
    <w:rsid w:val="00741F12"/>
    <w:rsid w:val="007421CF"/>
    <w:rsid w:val="0074244F"/>
    <w:rsid w:val="00742684"/>
    <w:rsid w:val="00743407"/>
    <w:rsid w:val="007436F7"/>
    <w:rsid w:val="0074477F"/>
    <w:rsid w:val="00744AE9"/>
    <w:rsid w:val="007450B2"/>
    <w:rsid w:val="00745CC1"/>
    <w:rsid w:val="00746416"/>
    <w:rsid w:val="00747222"/>
    <w:rsid w:val="00747D91"/>
    <w:rsid w:val="0075091B"/>
    <w:rsid w:val="00750FCB"/>
    <w:rsid w:val="007510E4"/>
    <w:rsid w:val="007524CF"/>
    <w:rsid w:val="00752C81"/>
    <w:rsid w:val="007541D5"/>
    <w:rsid w:val="00754910"/>
    <w:rsid w:val="007550EE"/>
    <w:rsid w:val="007555CA"/>
    <w:rsid w:val="007569F9"/>
    <w:rsid w:val="00757EDD"/>
    <w:rsid w:val="00761538"/>
    <w:rsid w:val="007617C3"/>
    <w:rsid w:val="00761ECA"/>
    <w:rsid w:val="00762E55"/>
    <w:rsid w:val="007636BE"/>
    <w:rsid w:val="007639C0"/>
    <w:rsid w:val="007651E4"/>
    <w:rsid w:val="00765254"/>
    <w:rsid w:val="00765286"/>
    <w:rsid w:val="007663A7"/>
    <w:rsid w:val="007665BC"/>
    <w:rsid w:val="0076685C"/>
    <w:rsid w:val="00766F45"/>
    <w:rsid w:val="00766F66"/>
    <w:rsid w:val="00766F9E"/>
    <w:rsid w:val="007678F8"/>
    <w:rsid w:val="00767F5B"/>
    <w:rsid w:val="007702CD"/>
    <w:rsid w:val="0077046E"/>
    <w:rsid w:val="007707F8"/>
    <w:rsid w:val="00770ED2"/>
    <w:rsid w:val="00771289"/>
    <w:rsid w:val="0077129A"/>
    <w:rsid w:val="00771C51"/>
    <w:rsid w:val="00772593"/>
    <w:rsid w:val="007726B3"/>
    <w:rsid w:val="0077310E"/>
    <w:rsid w:val="007742CB"/>
    <w:rsid w:val="0077489E"/>
    <w:rsid w:val="007751CD"/>
    <w:rsid w:val="007760F7"/>
    <w:rsid w:val="00776333"/>
    <w:rsid w:val="007765F3"/>
    <w:rsid w:val="007766A2"/>
    <w:rsid w:val="007771C5"/>
    <w:rsid w:val="00777EE2"/>
    <w:rsid w:val="00780716"/>
    <w:rsid w:val="007807B1"/>
    <w:rsid w:val="007809A5"/>
    <w:rsid w:val="00780FF1"/>
    <w:rsid w:val="00781283"/>
    <w:rsid w:val="00782134"/>
    <w:rsid w:val="007835CB"/>
    <w:rsid w:val="00783F6F"/>
    <w:rsid w:val="0078484B"/>
    <w:rsid w:val="00784C85"/>
    <w:rsid w:val="007850CB"/>
    <w:rsid w:val="00785550"/>
    <w:rsid w:val="00786352"/>
    <w:rsid w:val="007866A7"/>
    <w:rsid w:val="007867E2"/>
    <w:rsid w:val="00786BE6"/>
    <w:rsid w:val="0078737D"/>
    <w:rsid w:val="007902EC"/>
    <w:rsid w:val="00790917"/>
    <w:rsid w:val="00790AF3"/>
    <w:rsid w:val="00791EE2"/>
    <w:rsid w:val="007934A4"/>
    <w:rsid w:val="00793DBC"/>
    <w:rsid w:val="0079530B"/>
    <w:rsid w:val="00795E0F"/>
    <w:rsid w:val="00797AFC"/>
    <w:rsid w:val="00797F68"/>
    <w:rsid w:val="007A03C4"/>
    <w:rsid w:val="007A1235"/>
    <w:rsid w:val="007A1514"/>
    <w:rsid w:val="007A18E7"/>
    <w:rsid w:val="007A1C6A"/>
    <w:rsid w:val="007A1DD6"/>
    <w:rsid w:val="007A2180"/>
    <w:rsid w:val="007A2D58"/>
    <w:rsid w:val="007A527D"/>
    <w:rsid w:val="007A533B"/>
    <w:rsid w:val="007A550B"/>
    <w:rsid w:val="007A5C60"/>
    <w:rsid w:val="007A62AA"/>
    <w:rsid w:val="007A6F96"/>
    <w:rsid w:val="007A72F4"/>
    <w:rsid w:val="007B19DA"/>
    <w:rsid w:val="007B2904"/>
    <w:rsid w:val="007B2ACB"/>
    <w:rsid w:val="007B2EE6"/>
    <w:rsid w:val="007B46EB"/>
    <w:rsid w:val="007B49B0"/>
    <w:rsid w:val="007B4E77"/>
    <w:rsid w:val="007B534C"/>
    <w:rsid w:val="007B59B6"/>
    <w:rsid w:val="007B5B78"/>
    <w:rsid w:val="007B5E85"/>
    <w:rsid w:val="007B61D4"/>
    <w:rsid w:val="007B6CC3"/>
    <w:rsid w:val="007B6CCF"/>
    <w:rsid w:val="007B6DF6"/>
    <w:rsid w:val="007B7CBE"/>
    <w:rsid w:val="007C078A"/>
    <w:rsid w:val="007C099D"/>
    <w:rsid w:val="007C198F"/>
    <w:rsid w:val="007C2B82"/>
    <w:rsid w:val="007C48BB"/>
    <w:rsid w:val="007C4919"/>
    <w:rsid w:val="007C5983"/>
    <w:rsid w:val="007C603C"/>
    <w:rsid w:val="007C61D1"/>
    <w:rsid w:val="007C7499"/>
    <w:rsid w:val="007C79E3"/>
    <w:rsid w:val="007C7AD5"/>
    <w:rsid w:val="007C7B3A"/>
    <w:rsid w:val="007D08C9"/>
    <w:rsid w:val="007D1305"/>
    <w:rsid w:val="007D18F7"/>
    <w:rsid w:val="007D20ED"/>
    <w:rsid w:val="007D2638"/>
    <w:rsid w:val="007D26CF"/>
    <w:rsid w:val="007D2A0D"/>
    <w:rsid w:val="007D3818"/>
    <w:rsid w:val="007D3B10"/>
    <w:rsid w:val="007D40BB"/>
    <w:rsid w:val="007D4204"/>
    <w:rsid w:val="007D556A"/>
    <w:rsid w:val="007D5B99"/>
    <w:rsid w:val="007D70FD"/>
    <w:rsid w:val="007D7977"/>
    <w:rsid w:val="007E175E"/>
    <w:rsid w:val="007E17E5"/>
    <w:rsid w:val="007E20A2"/>
    <w:rsid w:val="007E2495"/>
    <w:rsid w:val="007E2CC4"/>
    <w:rsid w:val="007E303E"/>
    <w:rsid w:val="007E35C7"/>
    <w:rsid w:val="007E43BB"/>
    <w:rsid w:val="007E486D"/>
    <w:rsid w:val="007E579E"/>
    <w:rsid w:val="007E57D3"/>
    <w:rsid w:val="007E5D5E"/>
    <w:rsid w:val="007E6876"/>
    <w:rsid w:val="007E6E4E"/>
    <w:rsid w:val="007E7104"/>
    <w:rsid w:val="007E77C3"/>
    <w:rsid w:val="007E7B57"/>
    <w:rsid w:val="007E7F03"/>
    <w:rsid w:val="007F09A5"/>
    <w:rsid w:val="007F0E04"/>
    <w:rsid w:val="007F13D1"/>
    <w:rsid w:val="007F15DB"/>
    <w:rsid w:val="007F19BD"/>
    <w:rsid w:val="007F29CE"/>
    <w:rsid w:val="007F3886"/>
    <w:rsid w:val="007F39AC"/>
    <w:rsid w:val="007F433D"/>
    <w:rsid w:val="007F4B70"/>
    <w:rsid w:val="007F51C3"/>
    <w:rsid w:val="007F54F3"/>
    <w:rsid w:val="007F60DF"/>
    <w:rsid w:val="007F6833"/>
    <w:rsid w:val="007F6FD2"/>
    <w:rsid w:val="00800136"/>
    <w:rsid w:val="008009E5"/>
    <w:rsid w:val="00800CFF"/>
    <w:rsid w:val="00800D0E"/>
    <w:rsid w:val="00800F44"/>
    <w:rsid w:val="0080133A"/>
    <w:rsid w:val="00802220"/>
    <w:rsid w:val="0080289D"/>
    <w:rsid w:val="00804B87"/>
    <w:rsid w:val="00805B26"/>
    <w:rsid w:val="00805EDD"/>
    <w:rsid w:val="00806C9D"/>
    <w:rsid w:val="00807078"/>
    <w:rsid w:val="00812750"/>
    <w:rsid w:val="008127C7"/>
    <w:rsid w:val="00813326"/>
    <w:rsid w:val="008145FB"/>
    <w:rsid w:val="00814AD2"/>
    <w:rsid w:val="0081504B"/>
    <w:rsid w:val="008153A2"/>
    <w:rsid w:val="008200A6"/>
    <w:rsid w:val="00820D84"/>
    <w:rsid w:val="0082108D"/>
    <w:rsid w:val="00821922"/>
    <w:rsid w:val="00822D02"/>
    <w:rsid w:val="00822F04"/>
    <w:rsid w:val="0082335E"/>
    <w:rsid w:val="0082394F"/>
    <w:rsid w:val="00824F75"/>
    <w:rsid w:val="00824FD3"/>
    <w:rsid w:val="00825246"/>
    <w:rsid w:val="00825FB3"/>
    <w:rsid w:val="00826913"/>
    <w:rsid w:val="00826D67"/>
    <w:rsid w:val="0082702A"/>
    <w:rsid w:val="0082754B"/>
    <w:rsid w:val="008301EA"/>
    <w:rsid w:val="0083025A"/>
    <w:rsid w:val="00830C17"/>
    <w:rsid w:val="00830C54"/>
    <w:rsid w:val="008317E6"/>
    <w:rsid w:val="008322AB"/>
    <w:rsid w:val="008322C4"/>
    <w:rsid w:val="008326B9"/>
    <w:rsid w:val="00832C67"/>
    <w:rsid w:val="0083406B"/>
    <w:rsid w:val="0083504F"/>
    <w:rsid w:val="00835248"/>
    <w:rsid w:val="00835FD8"/>
    <w:rsid w:val="008364FD"/>
    <w:rsid w:val="008368B5"/>
    <w:rsid w:val="008373F8"/>
    <w:rsid w:val="0083776F"/>
    <w:rsid w:val="008378B7"/>
    <w:rsid w:val="00840136"/>
    <w:rsid w:val="0084035D"/>
    <w:rsid w:val="00840CFF"/>
    <w:rsid w:val="00842314"/>
    <w:rsid w:val="00842BE1"/>
    <w:rsid w:val="00842C51"/>
    <w:rsid w:val="00844181"/>
    <w:rsid w:val="00844393"/>
    <w:rsid w:val="00844649"/>
    <w:rsid w:val="00844A66"/>
    <w:rsid w:val="00844B02"/>
    <w:rsid w:val="00844D78"/>
    <w:rsid w:val="008464D2"/>
    <w:rsid w:val="00846925"/>
    <w:rsid w:val="00846D14"/>
    <w:rsid w:val="008475F0"/>
    <w:rsid w:val="00847D57"/>
    <w:rsid w:val="00851053"/>
    <w:rsid w:val="00851099"/>
    <w:rsid w:val="00851DE0"/>
    <w:rsid w:val="00853B8C"/>
    <w:rsid w:val="00853BDA"/>
    <w:rsid w:val="008541CD"/>
    <w:rsid w:val="00854487"/>
    <w:rsid w:val="00854DF7"/>
    <w:rsid w:val="00855044"/>
    <w:rsid w:val="0085559D"/>
    <w:rsid w:val="00855DEE"/>
    <w:rsid w:val="008566DA"/>
    <w:rsid w:val="008566E1"/>
    <w:rsid w:val="0085697D"/>
    <w:rsid w:val="008579E5"/>
    <w:rsid w:val="00857A67"/>
    <w:rsid w:val="00857EEA"/>
    <w:rsid w:val="00860015"/>
    <w:rsid w:val="00860084"/>
    <w:rsid w:val="00861277"/>
    <w:rsid w:val="0086271E"/>
    <w:rsid w:val="00862B4E"/>
    <w:rsid w:val="00863C6E"/>
    <w:rsid w:val="00864DB1"/>
    <w:rsid w:val="00864F8E"/>
    <w:rsid w:val="00866EC4"/>
    <w:rsid w:val="008709B2"/>
    <w:rsid w:val="008711A1"/>
    <w:rsid w:val="008712E4"/>
    <w:rsid w:val="00871779"/>
    <w:rsid w:val="0087284E"/>
    <w:rsid w:val="0087340D"/>
    <w:rsid w:val="00873A24"/>
    <w:rsid w:val="00873CA3"/>
    <w:rsid w:val="00873DC3"/>
    <w:rsid w:val="00873FEF"/>
    <w:rsid w:val="00875317"/>
    <w:rsid w:val="008764A3"/>
    <w:rsid w:val="0087726E"/>
    <w:rsid w:val="008775E9"/>
    <w:rsid w:val="00877DCC"/>
    <w:rsid w:val="0088055D"/>
    <w:rsid w:val="00880D39"/>
    <w:rsid w:val="00881A5A"/>
    <w:rsid w:val="00882668"/>
    <w:rsid w:val="00883E25"/>
    <w:rsid w:val="00883E2C"/>
    <w:rsid w:val="008847A2"/>
    <w:rsid w:val="00885327"/>
    <w:rsid w:val="00885996"/>
    <w:rsid w:val="00885D8C"/>
    <w:rsid w:val="00886E41"/>
    <w:rsid w:val="0088797D"/>
    <w:rsid w:val="00887C4E"/>
    <w:rsid w:val="00887E89"/>
    <w:rsid w:val="0089168F"/>
    <w:rsid w:val="0089195C"/>
    <w:rsid w:val="008935B7"/>
    <w:rsid w:val="00894AA7"/>
    <w:rsid w:val="00894E68"/>
    <w:rsid w:val="008954F3"/>
    <w:rsid w:val="00895B8B"/>
    <w:rsid w:val="00895CB2"/>
    <w:rsid w:val="00896021"/>
    <w:rsid w:val="0089621A"/>
    <w:rsid w:val="0089625C"/>
    <w:rsid w:val="008962D3"/>
    <w:rsid w:val="008A021B"/>
    <w:rsid w:val="008A0A40"/>
    <w:rsid w:val="008A112D"/>
    <w:rsid w:val="008A2051"/>
    <w:rsid w:val="008A214D"/>
    <w:rsid w:val="008A2D40"/>
    <w:rsid w:val="008A42B2"/>
    <w:rsid w:val="008A48B1"/>
    <w:rsid w:val="008A4E94"/>
    <w:rsid w:val="008A627B"/>
    <w:rsid w:val="008A66FA"/>
    <w:rsid w:val="008A783D"/>
    <w:rsid w:val="008A7D87"/>
    <w:rsid w:val="008B0C03"/>
    <w:rsid w:val="008B18B2"/>
    <w:rsid w:val="008B22AC"/>
    <w:rsid w:val="008B28D3"/>
    <w:rsid w:val="008B2946"/>
    <w:rsid w:val="008B39BB"/>
    <w:rsid w:val="008B3DA3"/>
    <w:rsid w:val="008B40B0"/>
    <w:rsid w:val="008B42A1"/>
    <w:rsid w:val="008B4BA5"/>
    <w:rsid w:val="008B52F6"/>
    <w:rsid w:val="008B5E0A"/>
    <w:rsid w:val="008B78AB"/>
    <w:rsid w:val="008B79A1"/>
    <w:rsid w:val="008C0DB2"/>
    <w:rsid w:val="008C0E3E"/>
    <w:rsid w:val="008C195C"/>
    <w:rsid w:val="008C1B74"/>
    <w:rsid w:val="008C1BA9"/>
    <w:rsid w:val="008C31F6"/>
    <w:rsid w:val="008C3251"/>
    <w:rsid w:val="008C4E25"/>
    <w:rsid w:val="008C534B"/>
    <w:rsid w:val="008C559C"/>
    <w:rsid w:val="008C58CE"/>
    <w:rsid w:val="008C6A3F"/>
    <w:rsid w:val="008C6C51"/>
    <w:rsid w:val="008C7ADE"/>
    <w:rsid w:val="008D03D7"/>
    <w:rsid w:val="008D123C"/>
    <w:rsid w:val="008D1983"/>
    <w:rsid w:val="008D287F"/>
    <w:rsid w:val="008D2CDC"/>
    <w:rsid w:val="008D3112"/>
    <w:rsid w:val="008D3431"/>
    <w:rsid w:val="008D35CE"/>
    <w:rsid w:val="008D3628"/>
    <w:rsid w:val="008D37BE"/>
    <w:rsid w:val="008D3DF2"/>
    <w:rsid w:val="008D5514"/>
    <w:rsid w:val="008D5A72"/>
    <w:rsid w:val="008D5B4F"/>
    <w:rsid w:val="008D5B5F"/>
    <w:rsid w:val="008D77F0"/>
    <w:rsid w:val="008E034B"/>
    <w:rsid w:val="008E1788"/>
    <w:rsid w:val="008E20F0"/>
    <w:rsid w:val="008E29F2"/>
    <w:rsid w:val="008E30D5"/>
    <w:rsid w:val="008E4AE3"/>
    <w:rsid w:val="008E533F"/>
    <w:rsid w:val="008E574C"/>
    <w:rsid w:val="008E7915"/>
    <w:rsid w:val="008E7E21"/>
    <w:rsid w:val="008F0447"/>
    <w:rsid w:val="008F13B0"/>
    <w:rsid w:val="008F1405"/>
    <w:rsid w:val="008F1426"/>
    <w:rsid w:val="008F175A"/>
    <w:rsid w:val="008F1AE4"/>
    <w:rsid w:val="008F1CF8"/>
    <w:rsid w:val="008F2261"/>
    <w:rsid w:val="008F2488"/>
    <w:rsid w:val="008F2560"/>
    <w:rsid w:val="008F30FB"/>
    <w:rsid w:val="008F348B"/>
    <w:rsid w:val="008F3752"/>
    <w:rsid w:val="008F37F6"/>
    <w:rsid w:val="008F3909"/>
    <w:rsid w:val="008F3CBF"/>
    <w:rsid w:val="008F468D"/>
    <w:rsid w:val="008F4953"/>
    <w:rsid w:val="008F49C3"/>
    <w:rsid w:val="008F4A58"/>
    <w:rsid w:val="008F4A60"/>
    <w:rsid w:val="008F5602"/>
    <w:rsid w:val="008F6311"/>
    <w:rsid w:val="008F6B96"/>
    <w:rsid w:val="008F762B"/>
    <w:rsid w:val="008F7B66"/>
    <w:rsid w:val="008F7BC3"/>
    <w:rsid w:val="00900368"/>
    <w:rsid w:val="00900B36"/>
    <w:rsid w:val="00900D12"/>
    <w:rsid w:val="00900D88"/>
    <w:rsid w:val="009013B0"/>
    <w:rsid w:val="0090291F"/>
    <w:rsid w:val="00902AF3"/>
    <w:rsid w:val="00902C70"/>
    <w:rsid w:val="00903165"/>
    <w:rsid w:val="009045ED"/>
    <w:rsid w:val="00904C14"/>
    <w:rsid w:val="00904EB3"/>
    <w:rsid w:val="00905072"/>
    <w:rsid w:val="009055AC"/>
    <w:rsid w:val="00905E11"/>
    <w:rsid w:val="009061A2"/>
    <w:rsid w:val="009066CC"/>
    <w:rsid w:val="00906D06"/>
    <w:rsid w:val="0091071D"/>
    <w:rsid w:val="009109CA"/>
    <w:rsid w:val="0091158A"/>
    <w:rsid w:val="009124A1"/>
    <w:rsid w:val="0091256F"/>
    <w:rsid w:val="00913391"/>
    <w:rsid w:val="00913678"/>
    <w:rsid w:val="00913BF9"/>
    <w:rsid w:val="00914160"/>
    <w:rsid w:val="0091478D"/>
    <w:rsid w:val="00914AC2"/>
    <w:rsid w:val="00914CED"/>
    <w:rsid w:val="00915403"/>
    <w:rsid w:val="00915593"/>
    <w:rsid w:val="00915B87"/>
    <w:rsid w:val="00916600"/>
    <w:rsid w:val="00916F5A"/>
    <w:rsid w:val="009176CD"/>
    <w:rsid w:val="009201B7"/>
    <w:rsid w:val="00922232"/>
    <w:rsid w:val="00923247"/>
    <w:rsid w:val="009234C5"/>
    <w:rsid w:val="00923C1F"/>
    <w:rsid w:val="0092418C"/>
    <w:rsid w:val="0092513D"/>
    <w:rsid w:val="00925D33"/>
    <w:rsid w:val="0092662B"/>
    <w:rsid w:val="00926D8F"/>
    <w:rsid w:val="009274F4"/>
    <w:rsid w:val="00927DEE"/>
    <w:rsid w:val="009307BD"/>
    <w:rsid w:val="0093082F"/>
    <w:rsid w:val="00930848"/>
    <w:rsid w:val="00931634"/>
    <w:rsid w:val="009325ED"/>
    <w:rsid w:val="009327C4"/>
    <w:rsid w:val="00932D88"/>
    <w:rsid w:val="0093369D"/>
    <w:rsid w:val="00934386"/>
    <w:rsid w:val="009343DB"/>
    <w:rsid w:val="009345DA"/>
    <w:rsid w:val="00934A32"/>
    <w:rsid w:val="00934E00"/>
    <w:rsid w:val="00935C43"/>
    <w:rsid w:val="00936D6C"/>
    <w:rsid w:val="00937701"/>
    <w:rsid w:val="00937857"/>
    <w:rsid w:val="0093796E"/>
    <w:rsid w:val="00940393"/>
    <w:rsid w:val="009410F4"/>
    <w:rsid w:val="009415D1"/>
    <w:rsid w:val="0094224C"/>
    <w:rsid w:val="00942D1D"/>
    <w:rsid w:val="009440D3"/>
    <w:rsid w:val="009441F3"/>
    <w:rsid w:val="009442C3"/>
    <w:rsid w:val="00944A46"/>
    <w:rsid w:val="009472C2"/>
    <w:rsid w:val="00947951"/>
    <w:rsid w:val="00950279"/>
    <w:rsid w:val="00950790"/>
    <w:rsid w:val="0095168E"/>
    <w:rsid w:val="009533B0"/>
    <w:rsid w:val="0095582A"/>
    <w:rsid w:val="009560CD"/>
    <w:rsid w:val="0095659B"/>
    <w:rsid w:val="0095763D"/>
    <w:rsid w:val="009577B0"/>
    <w:rsid w:val="0096039A"/>
    <w:rsid w:val="00960AE4"/>
    <w:rsid w:val="00960D8C"/>
    <w:rsid w:val="00961401"/>
    <w:rsid w:val="009616FD"/>
    <w:rsid w:val="009638F4"/>
    <w:rsid w:val="00963912"/>
    <w:rsid w:val="009648B8"/>
    <w:rsid w:val="00964B42"/>
    <w:rsid w:val="00964C66"/>
    <w:rsid w:val="00965292"/>
    <w:rsid w:val="009654E6"/>
    <w:rsid w:val="00965A87"/>
    <w:rsid w:val="009671C2"/>
    <w:rsid w:val="00967F00"/>
    <w:rsid w:val="00970799"/>
    <w:rsid w:val="00970EDE"/>
    <w:rsid w:val="009716F6"/>
    <w:rsid w:val="00971A90"/>
    <w:rsid w:val="009730B3"/>
    <w:rsid w:val="00973A2F"/>
    <w:rsid w:val="00973AF8"/>
    <w:rsid w:val="009742B7"/>
    <w:rsid w:val="00974C70"/>
    <w:rsid w:val="00974C93"/>
    <w:rsid w:val="00975010"/>
    <w:rsid w:val="0097545F"/>
    <w:rsid w:val="009757A1"/>
    <w:rsid w:val="00975F09"/>
    <w:rsid w:val="009768FB"/>
    <w:rsid w:val="00977400"/>
    <w:rsid w:val="00977AA9"/>
    <w:rsid w:val="00980593"/>
    <w:rsid w:val="0098080C"/>
    <w:rsid w:val="00980C07"/>
    <w:rsid w:val="00980C38"/>
    <w:rsid w:val="00980C7C"/>
    <w:rsid w:val="00980C8E"/>
    <w:rsid w:val="0098134D"/>
    <w:rsid w:val="0098168A"/>
    <w:rsid w:val="0098181D"/>
    <w:rsid w:val="0098345F"/>
    <w:rsid w:val="009835D4"/>
    <w:rsid w:val="009841D8"/>
    <w:rsid w:val="009846E5"/>
    <w:rsid w:val="009861F1"/>
    <w:rsid w:val="00986571"/>
    <w:rsid w:val="00987DBC"/>
    <w:rsid w:val="00987DEE"/>
    <w:rsid w:val="00991058"/>
    <w:rsid w:val="009918E7"/>
    <w:rsid w:val="00992192"/>
    <w:rsid w:val="009922CD"/>
    <w:rsid w:val="00992A3C"/>
    <w:rsid w:val="00992D33"/>
    <w:rsid w:val="0099314F"/>
    <w:rsid w:val="0099387E"/>
    <w:rsid w:val="00994111"/>
    <w:rsid w:val="00997734"/>
    <w:rsid w:val="00997C75"/>
    <w:rsid w:val="00997F75"/>
    <w:rsid w:val="009A0538"/>
    <w:rsid w:val="009A08A2"/>
    <w:rsid w:val="009A0BC3"/>
    <w:rsid w:val="009A1428"/>
    <w:rsid w:val="009A1E96"/>
    <w:rsid w:val="009A2116"/>
    <w:rsid w:val="009A2193"/>
    <w:rsid w:val="009A236C"/>
    <w:rsid w:val="009A2B4A"/>
    <w:rsid w:val="009A37F0"/>
    <w:rsid w:val="009A3FAA"/>
    <w:rsid w:val="009A4966"/>
    <w:rsid w:val="009A5B6D"/>
    <w:rsid w:val="009A5C3B"/>
    <w:rsid w:val="009A5DB1"/>
    <w:rsid w:val="009A5DFC"/>
    <w:rsid w:val="009A69AC"/>
    <w:rsid w:val="009B03B9"/>
    <w:rsid w:val="009B2837"/>
    <w:rsid w:val="009B28AE"/>
    <w:rsid w:val="009B3252"/>
    <w:rsid w:val="009B3715"/>
    <w:rsid w:val="009B38D3"/>
    <w:rsid w:val="009B3BE9"/>
    <w:rsid w:val="009B5137"/>
    <w:rsid w:val="009B51F7"/>
    <w:rsid w:val="009B56EF"/>
    <w:rsid w:val="009B636F"/>
    <w:rsid w:val="009B6818"/>
    <w:rsid w:val="009B6885"/>
    <w:rsid w:val="009B6F47"/>
    <w:rsid w:val="009B706B"/>
    <w:rsid w:val="009B7689"/>
    <w:rsid w:val="009B7882"/>
    <w:rsid w:val="009B7AA4"/>
    <w:rsid w:val="009C0220"/>
    <w:rsid w:val="009C03AF"/>
    <w:rsid w:val="009C0546"/>
    <w:rsid w:val="009C10A0"/>
    <w:rsid w:val="009C1271"/>
    <w:rsid w:val="009C1746"/>
    <w:rsid w:val="009C207C"/>
    <w:rsid w:val="009C24E7"/>
    <w:rsid w:val="009C2B0A"/>
    <w:rsid w:val="009C2C33"/>
    <w:rsid w:val="009C340A"/>
    <w:rsid w:val="009C54AC"/>
    <w:rsid w:val="009C54D2"/>
    <w:rsid w:val="009C63A9"/>
    <w:rsid w:val="009C7168"/>
    <w:rsid w:val="009C7742"/>
    <w:rsid w:val="009C7907"/>
    <w:rsid w:val="009D1A18"/>
    <w:rsid w:val="009D254D"/>
    <w:rsid w:val="009D2A03"/>
    <w:rsid w:val="009D3085"/>
    <w:rsid w:val="009D3AF1"/>
    <w:rsid w:val="009D3EF9"/>
    <w:rsid w:val="009D4249"/>
    <w:rsid w:val="009D485F"/>
    <w:rsid w:val="009D4E01"/>
    <w:rsid w:val="009D54EC"/>
    <w:rsid w:val="009D73EE"/>
    <w:rsid w:val="009D7547"/>
    <w:rsid w:val="009D7EC7"/>
    <w:rsid w:val="009E1004"/>
    <w:rsid w:val="009E1357"/>
    <w:rsid w:val="009E197D"/>
    <w:rsid w:val="009E26DF"/>
    <w:rsid w:val="009E37D1"/>
    <w:rsid w:val="009E513E"/>
    <w:rsid w:val="009E5A5A"/>
    <w:rsid w:val="009F08EB"/>
    <w:rsid w:val="009F098F"/>
    <w:rsid w:val="009F0B37"/>
    <w:rsid w:val="009F15F8"/>
    <w:rsid w:val="009F23F8"/>
    <w:rsid w:val="009F2AF5"/>
    <w:rsid w:val="009F2EDB"/>
    <w:rsid w:val="009F3299"/>
    <w:rsid w:val="009F34BD"/>
    <w:rsid w:val="009F470F"/>
    <w:rsid w:val="009F4C70"/>
    <w:rsid w:val="009F4C84"/>
    <w:rsid w:val="009F6072"/>
    <w:rsid w:val="009F6100"/>
    <w:rsid w:val="009F691A"/>
    <w:rsid w:val="009F7BD6"/>
    <w:rsid w:val="009F7FC6"/>
    <w:rsid w:val="00A0017E"/>
    <w:rsid w:val="00A0043F"/>
    <w:rsid w:val="00A005F7"/>
    <w:rsid w:val="00A01355"/>
    <w:rsid w:val="00A01605"/>
    <w:rsid w:val="00A01DD2"/>
    <w:rsid w:val="00A03A42"/>
    <w:rsid w:val="00A04309"/>
    <w:rsid w:val="00A04DB7"/>
    <w:rsid w:val="00A0528C"/>
    <w:rsid w:val="00A05402"/>
    <w:rsid w:val="00A05DFA"/>
    <w:rsid w:val="00A05F30"/>
    <w:rsid w:val="00A06D1A"/>
    <w:rsid w:val="00A07FA5"/>
    <w:rsid w:val="00A1176A"/>
    <w:rsid w:val="00A118A6"/>
    <w:rsid w:val="00A1243D"/>
    <w:rsid w:val="00A1319C"/>
    <w:rsid w:val="00A13466"/>
    <w:rsid w:val="00A143E8"/>
    <w:rsid w:val="00A15403"/>
    <w:rsid w:val="00A2064E"/>
    <w:rsid w:val="00A20F0D"/>
    <w:rsid w:val="00A216B2"/>
    <w:rsid w:val="00A21D5C"/>
    <w:rsid w:val="00A23337"/>
    <w:rsid w:val="00A23E6F"/>
    <w:rsid w:val="00A245FF"/>
    <w:rsid w:val="00A2548B"/>
    <w:rsid w:val="00A25D4C"/>
    <w:rsid w:val="00A26253"/>
    <w:rsid w:val="00A27087"/>
    <w:rsid w:val="00A27930"/>
    <w:rsid w:val="00A279E7"/>
    <w:rsid w:val="00A30119"/>
    <w:rsid w:val="00A30200"/>
    <w:rsid w:val="00A3136D"/>
    <w:rsid w:val="00A33383"/>
    <w:rsid w:val="00A335BF"/>
    <w:rsid w:val="00A337F2"/>
    <w:rsid w:val="00A338E1"/>
    <w:rsid w:val="00A3490C"/>
    <w:rsid w:val="00A34BDC"/>
    <w:rsid w:val="00A358BC"/>
    <w:rsid w:val="00A35CF5"/>
    <w:rsid w:val="00A36C01"/>
    <w:rsid w:val="00A36E4C"/>
    <w:rsid w:val="00A371F6"/>
    <w:rsid w:val="00A37782"/>
    <w:rsid w:val="00A40219"/>
    <w:rsid w:val="00A4078A"/>
    <w:rsid w:val="00A407F1"/>
    <w:rsid w:val="00A40CC9"/>
    <w:rsid w:val="00A40E25"/>
    <w:rsid w:val="00A41151"/>
    <w:rsid w:val="00A415A0"/>
    <w:rsid w:val="00A418CC"/>
    <w:rsid w:val="00A422BC"/>
    <w:rsid w:val="00A42C1B"/>
    <w:rsid w:val="00A45334"/>
    <w:rsid w:val="00A46FB7"/>
    <w:rsid w:val="00A4702B"/>
    <w:rsid w:val="00A5088D"/>
    <w:rsid w:val="00A511AD"/>
    <w:rsid w:val="00A51CD7"/>
    <w:rsid w:val="00A52652"/>
    <w:rsid w:val="00A527D6"/>
    <w:rsid w:val="00A53A0E"/>
    <w:rsid w:val="00A5507F"/>
    <w:rsid w:val="00A57031"/>
    <w:rsid w:val="00A57068"/>
    <w:rsid w:val="00A574EA"/>
    <w:rsid w:val="00A57B37"/>
    <w:rsid w:val="00A57FB3"/>
    <w:rsid w:val="00A60856"/>
    <w:rsid w:val="00A60939"/>
    <w:rsid w:val="00A61211"/>
    <w:rsid w:val="00A61431"/>
    <w:rsid w:val="00A61B4B"/>
    <w:rsid w:val="00A61E5A"/>
    <w:rsid w:val="00A62193"/>
    <w:rsid w:val="00A63795"/>
    <w:rsid w:val="00A63D6D"/>
    <w:rsid w:val="00A64261"/>
    <w:rsid w:val="00A65382"/>
    <w:rsid w:val="00A65BDB"/>
    <w:rsid w:val="00A66732"/>
    <w:rsid w:val="00A66CAB"/>
    <w:rsid w:val="00A676AA"/>
    <w:rsid w:val="00A6779A"/>
    <w:rsid w:val="00A678BD"/>
    <w:rsid w:val="00A67961"/>
    <w:rsid w:val="00A67CED"/>
    <w:rsid w:val="00A715D1"/>
    <w:rsid w:val="00A71C78"/>
    <w:rsid w:val="00A72136"/>
    <w:rsid w:val="00A748FE"/>
    <w:rsid w:val="00A749EE"/>
    <w:rsid w:val="00A74B3B"/>
    <w:rsid w:val="00A74BBB"/>
    <w:rsid w:val="00A7592B"/>
    <w:rsid w:val="00A762B1"/>
    <w:rsid w:val="00A77BE2"/>
    <w:rsid w:val="00A807DE"/>
    <w:rsid w:val="00A80AE2"/>
    <w:rsid w:val="00A815D8"/>
    <w:rsid w:val="00A81B50"/>
    <w:rsid w:val="00A81E5B"/>
    <w:rsid w:val="00A834CB"/>
    <w:rsid w:val="00A8358A"/>
    <w:rsid w:val="00A8416F"/>
    <w:rsid w:val="00A844B5"/>
    <w:rsid w:val="00A8530F"/>
    <w:rsid w:val="00A8695B"/>
    <w:rsid w:val="00A90AC7"/>
    <w:rsid w:val="00A90B52"/>
    <w:rsid w:val="00A90C04"/>
    <w:rsid w:val="00A919C0"/>
    <w:rsid w:val="00A938C6"/>
    <w:rsid w:val="00A93B54"/>
    <w:rsid w:val="00A94199"/>
    <w:rsid w:val="00A941BB"/>
    <w:rsid w:val="00A94349"/>
    <w:rsid w:val="00A94B8B"/>
    <w:rsid w:val="00A95C1A"/>
    <w:rsid w:val="00A95DD1"/>
    <w:rsid w:val="00A967DF"/>
    <w:rsid w:val="00A97BD3"/>
    <w:rsid w:val="00AA0E2B"/>
    <w:rsid w:val="00AA0EFF"/>
    <w:rsid w:val="00AA2728"/>
    <w:rsid w:val="00AA3328"/>
    <w:rsid w:val="00AA5848"/>
    <w:rsid w:val="00AA6428"/>
    <w:rsid w:val="00AA6501"/>
    <w:rsid w:val="00AA67BC"/>
    <w:rsid w:val="00AA6C6A"/>
    <w:rsid w:val="00AA6D75"/>
    <w:rsid w:val="00AA700A"/>
    <w:rsid w:val="00AB340D"/>
    <w:rsid w:val="00AB55BE"/>
    <w:rsid w:val="00AB5C91"/>
    <w:rsid w:val="00AB6D87"/>
    <w:rsid w:val="00AB7A4C"/>
    <w:rsid w:val="00AC03E0"/>
    <w:rsid w:val="00AC08DC"/>
    <w:rsid w:val="00AC0979"/>
    <w:rsid w:val="00AC0B88"/>
    <w:rsid w:val="00AC1054"/>
    <w:rsid w:val="00AC1837"/>
    <w:rsid w:val="00AC1AAC"/>
    <w:rsid w:val="00AC1BAC"/>
    <w:rsid w:val="00AC1FB2"/>
    <w:rsid w:val="00AC2C88"/>
    <w:rsid w:val="00AC479F"/>
    <w:rsid w:val="00AC48D4"/>
    <w:rsid w:val="00AC5C50"/>
    <w:rsid w:val="00AC5DE3"/>
    <w:rsid w:val="00AC6967"/>
    <w:rsid w:val="00AC69F1"/>
    <w:rsid w:val="00AC718A"/>
    <w:rsid w:val="00AC79DC"/>
    <w:rsid w:val="00AC7C0E"/>
    <w:rsid w:val="00AD04B6"/>
    <w:rsid w:val="00AD15CF"/>
    <w:rsid w:val="00AD165C"/>
    <w:rsid w:val="00AD18EA"/>
    <w:rsid w:val="00AD2299"/>
    <w:rsid w:val="00AD28BE"/>
    <w:rsid w:val="00AD2B3E"/>
    <w:rsid w:val="00AD32E8"/>
    <w:rsid w:val="00AD374C"/>
    <w:rsid w:val="00AD3D7D"/>
    <w:rsid w:val="00AD4ED1"/>
    <w:rsid w:val="00AD5029"/>
    <w:rsid w:val="00AD57D6"/>
    <w:rsid w:val="00AD64C7"/>
    <w:rsid w:val="00AD64D6"/>
    <w:rsid w:val="00AD6882"/>
    <w:rsid w:val="00AD701E"/>
    <w:rsid w:val="00AD78FC"/>
    <w:rsid w:val="00AE0D5D"/>
    <w:rsid w:val="00AE129C"/>
    <w:rsid w:val="00AE1A3D"/>
    <w:rsid w:val="00AE1B21"/>
    <w:rsid w:val="00AE28FC"/>
    <w:rsid w:val="00AE30BD"/>
    <w:rsid w:val="00AE3163"/>
    <w:rsid w:val="00AE3521"/>
    <w:rsid w:val="00AE3AA8"/>
    <w:rsid w:val="00AE3F5D"/>
    <w:rsid w:val="00AE440F"/>
    <w:rsid w:val="00AE4AA7"/>
    <w:rsid w:val="00AE6155"/>
    <w:rsid w:val="00AE617C"/>
    <w:rsid w:val="00AE7D2B"/>
    <w:rsid w:val="00AF041B"/>
    <w:rsid w:val="00AF0462"/>
    <w:rsid w:val="00AF15EA"/>
    <w:rsid w:val="00AF18E9"/>
    <w:rsid w:val="00AF259A"/>
    <w:rsid w:val="00AF2B17"/>
    <w:rsid w:val="00AF3256"/>
    <w:rsid w:val="00AF33E9"/>
    <w:rsid w:val="00AF5898"/>
    <w:rsid w:val="00AF59BD"/>
    <w:rsid w:val="00AF6319"/>
    <w:rsid w:val="00AF6DC7"/>
    <w:rsid w:val="00B00AEE"/>
    <w:rsid w:val="00B00AFB"/>
    <w:rsid w:val="00B03653"/>
    <w:rsid w:val="00B03A01"/>
    <w:rsid w:val="00B04693"/>
    <w:rsid w:val="00B06CC8"/>
    <w:rsid w:val="00B06E88"/>
    <w:rsid w:val="00B1017C"/>
    <w:rsid w:val="00B102A6"/>
    <w:rsid w:val="00B1037E"/>
    <w:rsid w:val="00B10882"/>
    <w:rsid w:val="00B10F56"/>
    <w:rsid w:val="00B11120"/>
    <w:rsid w:val="00B11DD5"/>
    <w:rsid w:val="00B11F05"/>
    <w:rsid w:val="00B12810"/>
    <w:rsid w:val="00B13399"/>
    <w:rsid w:val="00B149A7"/>
    <w:rsid w:val="00B167F3"/>
    <w:rsid w:val="00B16A46"/>
    <w:rsid w:val="00B16C5E"/>
    <w:rsid w:val="00B17010"/>
    <w:rsid w:val="00B17E9A"/>
    <w:rsid w:val="00B205FB"/>
    <w:rsid w:val="00B20AA9"/>
    <w:rsid w:val="00B223B4"/>
    <w:rsid w:val="00B22ADA"/>
    <w:rsid w:val="00B23D93"/>
    <w:rsid w:val="00B240BC"/>
    <w:rsid w:val="00B243B6"/>
    <w:rsid w:val="00B2450C"/>
    <w:rsid w:val="00B2490A"/>
    <w:rsid w:val="00B25193"/>
    <w:rsid w:val="00B25590"/>
    <w:rsid w:val="00B258BC"/>
    <w:rsid w:val="00B27200"/>
    <w:rsid w:val="00B27E4E"/>
    <w:rsid w:val="00B30393"/>
    <w:rsid w:val="00B30B25"/>
    <w:rsid w:val="00B30E03"/>
    <w:rsid w:val="00B31228"/>
    <w:rsid w:val="00B318F1"/>
    <w:rsid w:val="00B31DD5"/>
    <w:rsid w:val="00B326CE"/>
    <w:rsid w:val="00B326E9"/>
    <w:rsid w:val="00B328B5"/>
    <w:rsid w:val="00B33175"/>
    <w:rsid w:val="00B335B4"/>
    <w:rsid w:val="00B336C1"/>
    <w:rsid w:val="00B33ED7"/>
    <w:rsid w:val="00B3407F"/>
    <w:rsid w:val="00B34F84"/>
    <w:rsid w:val="00B35218"/>
    <w:rsid w:val="00B35276"/>
    <w:rsid w:val="00B3631A"/>
    <w:rsid w:val="00B37739"/>
    <w:rsid w:val="00B37B75"/>
    <w:rsid w:val="00B37BB0"/>
    <w:rsid w:val="00B41B61"/>
    <w:rsid w:val="00B41D3C"/>
    <w:rsid w:val="00B4271F"/>
    <w:rsid w:val="00B42A0E"/>
    <w:rsid w:val="00B42F1E"/>
    <w:rsid w:val="00B43165"/>
    <w:rsid w:val="00B436D5"/>
    <w:rsid w:val="00B43AE0"/>
    <w:rsid w:val="00B44B34"/>
    <w:rsid w:val="00B44D07"/>
    <w:rsid w:val="00B451F5"/>
    <w:rsid w:val="00B45782"/>
    <w:rsid w:val="00B45D37"/>
    <w:rsid w:val="00B47665"/>
    <w:rsid w:val="00B47F20"/>
    <w:rsid w:val="00B500F3"/>
    <w:rsid w:val="00B50571"/>
    <w:rsid w:val="00B51B1B"/>
    <w:rsid w:val="00B52B3C"/>
    <w:rsid w:val="00B532D5"/>
    <w:rsid w:val="00B534C0"/>
    <w:rsid w:val="00B538CC"/>
    <w:rsid w:val="00B53B4A"/>
    <w:rsid w:val="00B53C8C"/>
    <w:rsid w:val="00B54061"/>
    <w:rsid w:val="00B54920"/>
    <w:rsid w:val="00B55760"/>
    <w:rsid w:val="00B5587A"/>
    <w:rsid w:val="00B566FA"/>
    <w:rsid w:val="00B56A05"/>
    <w:rsid w:val="00B57576"/>
    <w:rsid w:val="00B60438"/>
    <w:rsid w:val="00B60689"/>
    <w:rsid w:val="00B60CFE"/>
    <w:rsid w:val="00B60D15"/>
    <w:rsid w:val="00B6139E"/>
    <w:rsid w:val="00B61980"/>
    <w:rsid w:val="00B62759"/>
    <w:rsid w:val="00B63F16"/>
    <w:rsid w:val="00B65056"/>
    <w:rsid w:val="00B65252"/>
    <w:rsid w:val="00B65263"/>
    <w:rsid w:val="00B65278"/>
    <w:rsid w:val="00B655E7"/>
    <w:rsid w:val="00B67766"/>
    <w:rsid w:val="00B677C3"/>
    <w:rsid w:val="00B7039C"/>
    <w:rsid w:val="00B70C04"/>
    <w:rsid w:val="00B71C17"/>
    <w:rsid w:val="00B723B5"/>
    <w:rsid w:val="00B72B26"/>
    <w:rsid w:val="00B743F5"/>
    <w:rsid w:val="00B74710"/>
    <w:rsid w:val="00B74B99"/>
    <w:rsid w:val="00B770B0"/>
    <w:rsid w:val="00B771ED"/>
    <w:rsid w:val="00B77321"/>
    <w:rsid w:val="00B8055D"/>
    <w:rsid w:val="00B81493"/>
    <w:rsid w:val="00B82319"/>
    <w:rsid w:val="00B82A2F"/>
    <w:rsid w:val="00B82ECD"/>
    <w:rsid w:val="00B84593"/>
    <w:rsid w:val="00B847F6"/>
    <w:rsid w:val="00B85EE1"/>
    <w:rsid w:val="00B8604E"/>
    <w:rsid w:val="00B8617E"/>
    <w:rsid w:val="00B861BC"/>
    <w:rsid w:val="00B862D1"/>
    <w:rsid w:val="00B86434"/>
    <w:rsid w:val="00B87970"/>
    <w:rsid w:val="00B91221"/>
    <w:rsid w:val="00B9165C"/>
    <w:rsid w:val="00B92425"/>
    <w:rsid w:val="00B92F33"/>
    <w:rsid w:val="00B92F62"/>
    <w:rsid w:val="00B93D33"/>
    <w:rsid w:val="00B9409F"/>
    <w:rsid w:val="00B946C6"/>
    <w:rsid w:val="00B95B66"/>
    <w:rsid w:val="00B95D1D"/>
    <w:rsid w:val="00B961BE"/>
    <w:rsid w:val="00B963DB"/>
    <w:rsid w:val="00B96742"/>
    <w:rsid w:val="00B96897"/>
    <w:rsid w:val="00B970A3"/>
    <w:rsid w:val="00B97678"/>
    <w:rsid w:val="00BA0229"/>
    <w:rsid w:val="00BA0681"/>
    <w:rsid w:val="00BA0D79"/>
    <w:rsid w:val="00BA1388"/>
    <w:rsid w:val="00BA142A"/>
    <w:rsid w:val="00BA2901"/>
    <w:rsid w:val="00BA3708"/>
    <w:rsid w:val="00BA39E9"/>
    <w:rsid w:val="00BA4A55"/>
    <w:rsid w:val="00BA68F0"/>
    <w:rsid w:val="00BA6FA0"/>
    <w:rsid w:val="00BA7098"/>
    <w:rsid w:val="00BB13E9"/>
    <w:rsid w:val="00BB1467"/>
    <w:rsid w:val="00BB1863"/>
    <w:rsid w:val="00BB2326"/>
    <w:rsid w:val="00BB2A88"/>
    <w:rsid w:val="00BB3B4A"/>
    <w:rsid w:val="00BB3BFD"/>
    <w:rsid w:val="00BB3E3C"/>
    <w:rsid w:val="00BB3EC0"/>
    <w:rsid w:val="00BB41F1"/>
    <w:rsid w:val="00BB4AEB"/>
    <w:rsid w:val="00BB4EE5"/>
    <w:rsid w:val="00BB5190"/>
    <w:rsid w:val="00BB550A"/>
    <w:rsid w:val="00BB7643"/>
    <w:rsid w:val="00BB79F2"/>
    <w:rsid w:val="00BB7B27"/>
    <w:rsid w:val="00BB7F89"/>
    <w:rsid w:val="00BC02EE"/>
    <w:rsid w:val="00BC06C6"/>
    <w:rsid w:val="00BC1896"/>
    <w:rsid w:val="00BC2A53"/>
    <w:rsid w:val="00BC32A9"/>
    <w:rsid w:val="00BC3C15"/>
    <w:rsid w:val="00BC3C1B"/>
    <w:rsid w:val="00BC3D83"/>
    <w:rsid w:val="00BC449C"/>
    <w:rsid w:val="00BC47BD"/>
    <w:rsid w:val="00BC5721"/>
    <w:rsid w:val="00BC5A3E"/>
    <w:rsid w:val="00BC5BEA"/>
    <w:rsid w:val="00BC5C55"/>
    <w:rsid w:val="00BC6247"/>
    <w:rsid w:val="00BC6B98"/>
    <w:rsid w:val="00BC6C5D"/>
    <w:rsid w:val="00BC798C"/>
    <w:rsid w:val="00BC7DD6"/>
    <w:rsid w:val="00BD01F9"/>
    <w:rsid w:val="00BD0A64"/>
    <w:rsid w:val="00BD0DD6"/>
    <w:rsid w:val="00BD17EB"/>
    <w:rsid w:val="00BD2571"/>
    <w:rsid w:val="00BD2805"/>
    <w:rsid w:val="00BD2C53"/>
    <w:rsid w:val="00BD4453"/>
    <w:rsid w:val="00BD4C06"/>
    <w:rsid w:val="00BD4D5A"/>
    <w:rsid w:val="00BD57CF"/>
    <w:rsid w:val="00BD598C"/>
    <w:rsid w:val="00BD5C2B"/>
    <w:rsid w:val="00BD62F0"/>
    <w:rsid w:val="00BD65CD"/>
    <w:rsid w:val="00BD683A"/>
    <w:rsid w:val="00BD72A4"/>
    <w:rsid w:val="00BD7561"/>
    <w:rsid w:val="00BD7DD4"/>
    <w:rsid w:val="00BE1436"/>
    <w:rsid w:val="00BE2C5C"/>
    <w:rsid w:val="00BE2ECE"/>
    <w:rsid w:val="00BE3ABD"/>
    <w:rsid w:val="00BE3AC0"/>
    <w:rsid w:val="00BE3BDB"/>
    <w:rsid w:val="00BE428E"/>
    <w:rsid w:val="00BE4817"/>
    <w:rsid w:val="00BE59C5"/>
    <w:rsid w:val="00BE6CE9"/>
    <w:rsid w:val="00BE74A6"/>
    <w:rsid w:val="00BE7B55"/>
    <w:rsid w:val="00BE7F78"/>
    <w:rsid w:val="00BF0191"/>
    <w:rsid w:val="00BF021C"/>
    <w:rsid w:val="00BF04B0"/>
    <w:rsid w:val="00BF06F8"/>
    <w:rsid w:val="00BF0CB0"/>
    <w:rsid w:val="00BF1CF3"/>
    <w:rsid w:val="00BF2FDF"/>
    <w:rsid w:val="00BF3FA3"/>
    <w:rsid w:val="00BF44C4"/>
    <w:rsid w:val="00BF4F15"/>
    <w:rsid w:val="00BF50D8"/>
    <w:rsid w:val="00BF5297"/>
    <w:rsid w:val="00BF60C2"/>
    <w:rsid w:val="00BF677B"/>
    <w:rsid w:val="00BF6F57"/>
    <w:rsid w:val="00BF7B07"/>
    <w:rsid w:val="00BF7F81"/>
    <w:rsid w:val="00C00600"/>
    <w:rsid w:val="00C01781"/>
    <w:rsid w:val="00C028C1"/>
    <w:rsid w:val="00C03330"/>
    <w:rsid w:val="00C035B1"/>
    <w:rsid w:val="00C04CAB"/>
    <w:rsid w:val="00C04D84"/>
    <w:rsid w:val="00C04F23"/>
    <w:rsid w:val="00C05347"/>
    <w:rsid w:val="00C0561D"/>
    <w:rsid w:val="00C0650C"/>
    <w:rsid w:val="00C0678A"/>
    <w:rsid w:val="00C06853"/>
    <w:rsid w:val="00C072A4"/>
    <w:rsid w:val="00C116C2"/>
    <w:rsid w:val="00C117E1"/>
    <w:rsid w:val="00C1189D"/>
    <w:rsid w:val="00C11A66"/>
    <w:rsid w:val="00C122BC"/>
    <w:rsid w:val="00C12A2F"/>
    <w:rsid w:val="00C14100"/>
    <w:rsid w:val="00C1691B"/>
    <w:rsid w:val="00C174EA"/>
    <w:rsid w:val="00C17F07"/>
    <w:rsid w:val="00C20317"/>
    <w:rsid w:val="00C20DC4"/>
    <w:rsid w:val="00C2238B"/>
    <w:rsid w:val="00C22D31"/>
    <w:rsid w:val="00C23083"/>
    <w:rsid w:val="00C238D8"/>
    <w:rsid w:val="00C23949"/>
    <w:rsid w:val="00C23AA3"/>
    <w:rsid w:val="00C23B9B"/>
    <w:rsid w:val="00C247D3"/>
    <w:rsid w:val="00C24BEC"/>
    <w:rsid w:val="00C25233"/>
    <w:rsid w:val="00C265B4"/>
    <w:rsid w:val="00C27443"/>
    <w:rsid w:val="00C2782C"/>
    <w:rsid w:val="00C305B1"/>
    <w:rsid w:val="00C317D0"/>
    <w:rsid w:val="00C31C4A"/>
    <w:rsid w:val="00C31EE6"/>
    <w:rsid w:val="00C32D7C"/>
    <w:rsid w:val="00C35251"/>
    <w:rsid w:val="00C35EEC"/>
    <w:rsid w:val="00C3656E"/>
    <w:rsid w:val="00C366C0"/>
    <w:rsid w:val="00C37333"/>
    <w:rsid w:val="00C37838"/>
    <w:rsid w:val="00C3793A"/>
    <w:rsid w:val="00C37A6E"/>
    <w:rsid w:val="00C41FE8"/>
    <w:rsid w:val="00C43583"/>
    <w:rsid w:val="00C447EF"/>
    <w:rsid w:val="00C4499D"/>
    <w:rsid w:val="00C454AC"/>
    <w:rsid w:val="00C4693F"/>
    <w:rsid w:val="00C4711F"/>
    <w:rsid w:val="00C51C17"/>
    <w:rsid w:val="00C51E86"/>
    <w:rsid w:val="00C52ECE"/>
    <w:rsid w:val="00C541CA"/>
    <w:rsid w:val="00C55054"/>
    <w:rsid w:val="00C5587A"/>
    <w:rsid w:val="00C55BAC"/>
    <w:rsid w:val="00C55E10"/>
    <w:rsid w:val="00C56E51"/>
    <w:rsid w:val="00C571F7"/>
    <w:rsid w:val="00C5779F"/>
    <w:rsid w:val="00C6037A"/>
    <w:rsid w:val="00C60554"/>
    <w:rsid w:val="00C60946"/>
    <w:rsid w:val="00C61038"/>
    <w:rsid w:val="00C61EDB"/>
    <w:rsid w:val="00C62824"/>
    <w:rsid w:val="00C629D5"/>
    <w:rsid w:val="00C62C7B"/>
    <w:rsid w:val="00C62EE9"/>
    <w:rsid w:val="00C63919"/>
    <w:rsid w:val="00C63DAB"/>
    <w:rsid w:val="00C64123"/>
    <w:rsid w:val="00C64870"/>
    <w:rsid w:val="00C650B5"/>
    <w:rsid w:val="00C65172"/>
    <w:rsid w:val="00C65AD6"/>
    <w:rsid w:val="00C66CC8"/>
    <w:rsid w:val="00C66F65"/>
    <w:rsid w:val="00C67091"/>
    <w:rsid w:val="00C6725B"/>
    <w:rsid w:val="00C67C44"/>
    <w:rsid w:val="00C708B1"/>
    <w:rsid w:val="00C71270"/>
    <w:rsid w:val="00C71B7E"/>
    <w:rsid w:val="00C71EA1"/>
    <w:rsid w:val="00C71EBF"/>
    <w:rsid w:val="00C72193"/>
    <w:rsid w:val="00C74351"/>
    <w:rsid w:val="00C74D6F"/>
    <w:rsid w:val="00C75B96"/>
    <w:rsid w:val="00C76907"/>
    <w:rsid w:val="00C76908"/>
    <w:rsid w:val="00C76AC5"/>
    <w:rsid w:val="00C77423"/>
    <w:rsid w:val="00C77D3C"/>
    <w:rsid w:val="00C80370"/>
    <w:rsid w:val="00C80794"/>
    <w:rsid w:val="00C8093F"/>
    <w:rsid w:val="00C80FD5"/>
    <w:rsid w:val="00C818B5"/>
    <w:rsid w:val="00C81FEF"/>
    <w:rsid w:val="00C8231D"/>
    <w:rsid w:val="00C82909"/>
    <w:rsid w:val="00C83B1F"/>
    <w:rsid w:val="00C84B45"/>
    <w:rsid w:val="00C852B8"/>
    <w:rsid w:val="00C86C2D"/>
    <w:rsid w:val="00C9011A"/>
    <w:rsid w:val="00C90440"/>
    <w:rsid w:val="00C904DF"/>
    <w:rsid w:val="00C90917"/>
    <w:rsid w:val="00C92526"/>
    <w:rsid w:val="00C92BF8"/>
    <w:rsid w:val="00C93083"/>
    <w:rsid w:val="00C940DE"/>
    <w:rsid w:val="00C944BA"/>
    <w:rsid w:val="00C9559C"/>
    <w:rsid w:val="00C95FAA"/>
    <w:rsid w:val="00C96BDF"/>
    <w:rsid w:val="00C97408"/>
    <w:rsid w:val="00C976D4"/>
    <w:rsid w:val="00C979DA"/>
    <w:rsid w:val="00C97CEB"/>
    <w:rsid w:val="00CA04AD"/>
    <w:rsid w:val="00CA05EA"/>
    <w:rsid w:val="00CA5116"/>
    <w:rsid w:val="00CA5F9B"/>
    <w:rsid w:val="00CA652F"/>
    <w:rsid w:val="00CA708F"/>
    <w:rsid w:val="00CA7703"/>
    <w:rsid w:val="00CB0BEC"/>
    <w:rsid w:val="00CB1449"/>
    <w:rsid w:val="00CB14F5"/>
    <w:rsid w:val="00CB16A6"/>
    <w:rsid w:val="00CB17C4"/>
    <w:rsid w:val="00CB2035"/>
    <w:rsid w:val="00CB23E0"/>
    <w:rsid w:val="00CB39F0"/>
    <w:rsid w:val="00CB3AE1"/>
    <w:rsid w:val="00CB43DB"/>
    <w:rsid w:val="00CB4705"/>
    <w:rsid w:val="00CB4A4A"/>
    <w:rsid w:val="00CB50A2"/>
    <w:rsid w:val="00CB5EF9"/>
    <w:rsid w:val="00CB64CB"/>
    <w:rsid w:val="00CB67D0"/>
    <w:rsid w:val="00CB78C6"/>
    <w:rsid w:val="00CB78EC"/>
    <w:rsid w:val="00CB7905"/>
    <w:rsid w:val="00CC025D"/>
    <w:rsid w:val="00CC0EDE"/>
    <w:rsid w:val="00CC127D"/>
    <w:rsid w:val="00CC15FE"/>
    <w:rsid w:val="00CC19A6"/>
    <w:rsid w:val="00CC2823"/>
    <w:rsid w:val="00CC288E"/>
    <w:rsid w:val="00CC3072"/>
    <w:rsid w:val="00CC3A76"/>
    <w:rsid w:val="00CC3DCD"/>
    <w:rsid w:val="00CC51DD"/>
    <w:rsid w:val="00CC74E9"/>
    <w:rsid w:val="00CC7530"/>
    <w:rsid w:val="00CC782E"/>
    <w:rsid w:val="00CD057D"/>
    <w:rsid w:val="00CD0808"/>
    <w:rsid w:val="00CD13BC"/>
    <w:rsid w:val="00CD185B"/>
    <w:rsid w:val="00CD1868"/>
    <w:rsid w:val="00CD190E"/>
    <w:rsid w:val="00CD23E7"/>
    <w:rsid w:val="00CD2AF5"/>
    <w:rsid w:val="00CD3DEE"/>
    <w:rsid w:val="00CD44ED"/>
    <w:rsid w:val="00CD4873"/>
    <w:rsid w:val="00CD4FD2"/>
    <w:rsid w:val="00CD5A4E"/>
    <w:rsid w:val="00CD5D9B"/>
    <w:rsid w:val="00CD601A"/>
    <w:rsid w:val="00CD619B"/>
    <w:rsid w:val="00CD61EC"/>
    <w:rsid w:val="00CD76A8"/>
    <w:rsid w:val="00CD7DD2"/>
    <w:rsid w:val="00CE06EA"/>
    <w:rsid w:val="00CE0FAD"/>
    <w:rsid w:val="00CE22CB"/>
    <w:rsid w:val="00CE2691"/>
    <w:rsid w:val="00CE2881"/>
    <w:rsid w:val="00CE4094"/>
    <w:rsid w:val="00CE4A0B"/>
    <w:rsid w:val="00CE6982"/>
    <w:rsid w:val="00CE6A2A"/>
    <w:rsid w:val="00CF0005"/>
    <w:rsid w:val="00CF1555"/>
    <w:rsid w:val="00CF1616"/>
    <w:rsid w:val="00CF54A3"/>
    <w:rsid w:val="00CF6831"/>
    <w:rsid w:val="00CF77D6"/>
    <w:rsid w:val="00CF7918"/>
    <w:rsid w:val="00D02417"/>
    <w:rsid w:val="00D027F5"/>
    <w:rsid w:val="00D02D32"/>
    <w:rsid w:val="00D02F42"/>
    <w:rsid w:val="00D03134"/>
    <w:rsid w:val="00D0598B"/>
    <w:rsid w:val="00D05F76"/>
    <w:rsid w:val="00D05FF3"/>
    <w:rsid w:val="00D07362"/>
    <w:rsid w:val="00D07889"/>
    <w:rsid w:val="00D10168"/>
    <w:rsid w:val="00D10178"/>
    <w:rsid w:val="00D1044E"/>
    <w:rsid w:val="00D108B5"/>
    <w:rsid w:val="00D10DAB"/>
    <w:rsid w:val="00D13600"/>
    <w:rsid w:val="00D137D1"/>
    <w:rsid w:val="00D13E83"/>
    <w:rsid w:val="00D144FF"/>
    <w:rsid w:val="00D14686"/>
    <w:rsid w:val="00D14A68"/>
    <w:rsid w:val="00D14A91"/>
    <w:rsid w:val="00D14CAF"/>
    <w:rsid w:val="00D151E9"/>
    <w:rsid w:val="00D1594F"/>
    <w:rsid w:val="00D15E93"/>
    <w:rsid w:val="00D160C8"/>
    <w:rsid w:val="00D16714"/>
    <w:rsid w:val="00D20041"/>
    <w:rsid w:val="00D20329"/>
    <w:rsid w:val="00D20774"/>
    <w:rsid w:val="00D21003"/>
    <w:rsid w:val="00D2194A"/>
    <w:rsid w:val="00D22133"/>
    <w:rsid w:val="00D223E2"/>
    <w:rsid w:val="00D226D8"/>
    <w:rsid w:val="00D230CC"/>
    <w:rsid w:val="00D237D8"/>
    <w:rsid w:val="00D23EC6"/>
    <w:rsid w:val="00D240F9"/>
    <w:rsid w:val="00D244A4"/>
    <w:rsid w:val="00D2475F"/>
    <w:rsid w:val="00D252D3"/>
    <w:rsid w:val="00D26B89"/>
    <w:rsid w:val="00D272B5"/>
    <w:rsid w:val="00D2794D"/>
    <w:rsid w:val="00D302DB"/>
    <w:rsid w:val="00D3055F"/>
    <w:rsid w:val="00D316ED"/>
    <w:rsid w:val="00D3266E"/>
    <w:rsid w:val="00D329F9"/>
    <w:rsid w:val="00D33A82"/>
    <w:rsid w:val="00D34A89"/>
    <w:rsid w:val="00D35112"/>
    <w:rsid w:val="00D36419"/>
    <w:rsid w:val="00D37546"/>
    <w:rsid w:val="00D37BA5"/>
    <w:rsid w:val="00D37F7A"/>
    <w:rsid w:val="00D408F1"/>
    <w:rsid w:val="00D43AC0"/>
    <w:rsid w:val="00D43E3B"/>
    <w:rsid w:val="00D4402F"/>
    <w:rsid w:val="00D44AAB"/>
    <w:rsid w:val="00D44DD0"/>
    <w:rsid w:val="00D44F95"/>
    <w:rsid w:val="00D45A22"/>
    <w:rsid w:val="00D45B68"/>
    <w:rsid w:val="00D45F0B"/>
    <w:rsid w:val="00D4657F"/>
    <w:rsid w:val="00D46783"/>
    <w:rsid w:val="00D46EA2"/>
    <w:rsid w:val="00D47519"/>
    <w:rsid w:val="00D47C81"/>
    <w:rsid w:val="00D47E1D"/>
    <w:rsid w:val="00D514A6"/>
    <w:rsid w:val="00D51EA1"/>
    <w:rsid w:val="00D53788"/>
    <w:rsid w:val="00D54E6F"/>
    <w:rsid w:val="00D568D4"/>
    <w:rsid w:val="00D62D07"/>
    <w:rsid w:val="00D62EDD"/>
    <w:rsid w:val="00D64DDE"/>
    <w:rsid w:val="00D64FF9"/>
    <w:rsid w:val="00D651F3"/>
    <w:rsid w:val="00D65721"/>
    <w:rsid w:val="00D65D3B"/>
    <w:rsid w:val="00D66C26"/>
    <w:rsid w:val="00D706BC"/>
    <w:rsid w:val="00D71D22"/>
    <w:rsid w:val="00D72425"/>
    <w:rsid w:val="00D72B11"/>
    <w:rsid w:val="00D7349F"/>
    <w:rsid w:val="00D74871"/>
    <w:rsid w:val="00D74C8A"/>
    <w:rsid w:val="00D76A4D"/>
    <w:rsid w:val="00D76E43"/>
    <w:rsid w:val="00D778FA"/>
    <w:rsid w:val="00D779AF"/>
    <w:rsid w:val="00D77E17"/>
    <w:rsid w:val="00D80952"/>
    <w:rsid w:val="00D80F9F"/>
    <w:rsid w:val="00D8185B"/>
    <w:rsid w:val="00D8200D"/>
    <w:rsid w:val="00D835BA"/>
    <w:rsid w:val="00D87492"/>
    <w:rsid w:val="00D90D70"/>
    <w:rsid w:val="00D92589"/>
    <w:rsid w:val="00D94429"/>
    <w:rsid w:val="00D944FA"/>
    <w:rsid w:val="00D95386"/>
    <w:rsid w:val="00D9551C"/>
    <w:rsid w:val="00D96A4B"/>
    <w:rsid w:val="00D97097"/>
    <w:rsid w:val="00DA0F61"/>
    <w:rsid w:val="00DA16AF"/>
    <w:rsid w:val="00DA227A"/>
    <w:rsid w:val="00DA255A"/>
    <w:rsid w:val="00DA2923"/>
    <w:rsid w:val="00DA2BFE"/>
    <w:rsid w:val="00DA3149"/>
    <w:rsid w:val="00DA356E"/>
    <w:rsid w:val="00DA4598"/>
    <w:rsid w:val="00DA4932"/>
    <w:rsid w:val="00DA4BD8"/>
    <w:rsid w:val="00DA67A0"/>
    <w:rsid w:val="00DA67EE"/>
    <w:rsid w:val="00DB078F"/>
    <w:rsid w:val="00DB1861"/>
    <w:rsid w:val="00DB1BA1"/>
    <w:rsid w:val="00DB1FC3"/>
    <w:rsid w:val="00DB24D0"/>
    <w:rsid w:val="00DB2B06"/>
    <w:rsid w:val="00DB2E43"/>
    <w:rsid w:val="00DB4920"/>
    <w:rsid w:val="00DB5697"/>
    <w:rsid w:val="00DB58D3"/>
    <w:rsid w:val="00DB685D"/>
    <w:rsid w:val="00DB7509"/>
    <w:rsid w:val="00DB7A47"/>
    <w:rsid w:val="00DC0026"/>
    <w:rsid w:val="00DC109F"/>
    <w:rsid w:val="00DC1801"/>
    <w:rsid w:val="00DC1991"/>
    <w:rsid w:val="00DC2332"/>
    <w:rsid w:val="00DC269D"/>
    <w:rsid w:val="00DC2827"/>
    <w:rsid w:val="00DC2A64"/>
    <w:rsid w:val="00DC4881"/>
    <w:rsid w:val="00DC4E83"/>
    <w:rsid w:val="00DC5549"/>
    <w:rsid w:val="00DC5946"/>
    <w:rsid w:val="00DC5982"/>
    <w:rsid w:val="00DC5D52"/>
    <w:rsid w:val="00DC656C"/>
    <w:rsid w:val="00DC787D"/>
    <w:rsid w:val="00DD0055"/>
    <w:rsid w:val="00DD16C5"/>
    <w:rsid w:val="00DD1A2D"/>
    <w:rsid w:val="00DD1ABF"/>
    <w:rsid w:val="00DD498F"/>
    <w:rsid w:val="00DD5591"/>
    <w:rsid w:val="00DD5677"/>
    <w:rsid w:val="00DD5A76"/>
    <w:rsid w:val="00DD64F6"/>
    <w:rsid w:val="00DD6515"/>
    <w:rsid w:val="00DD6A02"/>
    <w:rsid w:val="00DD6C12"/>
    <w:rsid w:val="00DD7768"/>
    <w:rsid w:val="00DD7C48"/>
    <w:rsid w:val="00DD7D03"/>
    <w:rsid w:val="00DE09AB"/>
    <w:rsid w:val="00DE0B46"/>
    <w:rsid w:val="00DE1A91"/>
    <w:rsid w:val="00DE44AA"/>
    <w:rsid w:val="00DE5652"/>
    <w:rsid w:val="00DE5836"/>
    <w:rsid w:val="00DE5A4E"/>
    <w:rsid w:val="00DE5D0F"/>
    <w:rsid w:val="00DE60C4"/>
    <w:rsid w:val="00DE617A"/>
    <w:rsid w:val="00DE6883"/>
    <w:rsid w:val="00DE7146"/>
    <w:rsid w:val="00DF130E"/>
    <w:rsid w:val="00DF25AA"/>
    <w:rsid w:val="00DF2A77"/>
    <w:rsid w:val="00DF2EC8"/>
    <w:rsid w:val="00DF3745"/>
    <w:rsid w:val="00DF4E4B"/>
    <w:rsid w:val="00DF4F96"/>
    <w:rsid w:val="00DF57B0"/>
    <w:rsid w:val="00DF5DA5"/>
    <w:rsid w:val="00DF61A0"/>
    <w:rsid w:val="00DF6B5C"/>
    <w:rsid w:val="00DF788C"/>
    <w:rsid w:val="00DF793C"/>
    <w:rsid w:val="00E00EC9"/>
    <w:rsid w:val="00E00EEB"/>
    <w:rsid w:val="00E01958"/>
    <w:rsid w:val="00E02112"/>
    <w:rsid w:val="00E02741"/>
    <w:rsid w:val="00E02D9E"/>
    <w:rsid w:val="00E0424E"/>
    <w:rsid w:val="00E04971"/>
    <w:rsid w:val="00E04D3B"/>
    <w:rsid w:val="00E054E9"/>
    <w:rsid w:val="00E05831"/>
    <w:rsid w:val="00E05C81"/>
    <w:rsid w:val="00E0637D"/>
    <w:rsid w:val="00E06883"/>
    <w:rsid w:val="00E06A4F"/>
    <w:rsid w:val="00E076AA"/>
    <w:rsid w:val="00E07FC1"/>
    <w:rsid w:val="00E12DE0"/>
    <w:rsid w:val="00E13CF1"/>
    <w:rsid w:val="00E144AD"/>
    <w:rsid w:val="00E155BB"/>
    <w:rsid w:val="00E16547"/>
    <w:rsid w:val="00E16BD7"/>
    <w:rsid w:val="00E17753"/>
    <w:rsid w:val="00E1777A"/>
    <w:rsid w:val="00E17B9D"/>
    <w:rsid w:val="00E17F4A"/>
    <w:rsid w:val="00E201FF"/>
    <w:rsid w:val="00E20B2E"/>
    <w:rsid w:val="00E20FC3"/>
    <w:rsid w:val="00E217D7"/>
    <w:rsid w:val="00E22C40"/>
    <w:rsid w:val="00E236B7"/>
    <w:rsid w:val="00E2403C"/>
    <w:rsid w:val="00E24EC0"/>
    <w:rsid w:val="00E24F48"/>
    <w:rsid w:val="00E250A6"/>
    <w:rsid w:val="00E25ED7"/>
    <w:rsid w:val="00E25F7B"/>
    <w:rsid w:val="00E26286"/>
    <w:rsid w:val="00E2736E"/>
    <w:rsid w:val="00E278FE"/>
    <w:rsid w:val="00E27EA7"/>
    <w:rsid w:val="00E30361"/>
    <w:rsid w:val="00E311CD"/>
    <w:rsid w:val="00E31284"/>
    <w:rsid w:val="00E33318"/>
    <w:rsid w:val="00E34753"/>
    <w:rsid w:val="00E34DFC"/>
    <w:rsid w:val="00E35323"/>
    <w:rsid w:val="00E35A03"/>
    <w:rsid w:val="00E35F17"/>
    <w:rsid w:val="00E360E1"/>
    <w:rsid w:val="00E3627D"/>
    <w:rsid w:val="00E36625"/>
    <w:rsid w:val="00E402C4"/>
    <w:rsid w:val="00E403C1"/>
    <w:rsid w:val="00E4122D"/>
    <w:rsid w:val="00E41690"/>
    <w:rsid w:val="00E41E3D"/>
    <w:rsid w:val="00E4253E"/>
    <w:rsid w:val="00E44580"/>
    <w:rsid w:val="00E44655"/>
    <w:rsid w:val="00E45989"/>
    <w:rsid w:val="00E46732"/>
    <w:rsid w:val="00E46D81"/>
    <w:rsid w:val="00E47487"/>
    <w:rsid w:val="00E4758C"/>
    <w:rsid w:val="00E47912"/>
    <w:rsid w:val="00E50471"/>
    <w:rsid w:val="00E50816"/>
    <w:rsid w:val="00E508F2"/>
    <w:rsid w:val="00E50CEB"/>
    <w:rsid w:val="00E50DA9"/>
    <w:rsid w:val="00E51670"/>
    <w:rsid w:val="00E51B77"/>
    <w:rsid w:val="00E523C4"/>
    <w:rsid w:val="00E53D01"/>
    <w:rsid w:val="00E545B8"/>
    <w:rsid w:val="00E55337"/>
    <w:rsid w:val="00E56519"/>
    <w:rsid w:val="00E56A94"/>
    <w:rsid w:val="00E56ECB"/>
    <w:rsid w:val="00E57E78"/>
    <w:rsid w:val="00E60AE7"/>
    <w:rsid w:val="00E61486"/>
    <w:rsid w:val="00E628FF"/>
    <w:rsid w:val="00E62D51"/>
    <w:rsid w:val="00E63264"/>
    <w:rsid w:val="00E63A04"/>
    <w:rsid w:val="00E63DB4"/>
    <w:rsid w:val="00E640E0"/>
    <w:rsid w:val="00E641F9"/>
    <w:rsid w:val="00E6469E"/>
    <w:rsid w:val="00E648A5"/>
    <w:rsid w:val="00E649CE"/>
    <w:rsid w:val="00E655EF"/>
    <w:rsid w:val="00E65A8E"/>
    <w:rsid w:val="00E65E06"/>
    <w:rsid w:val="00E66039"/>
    <w:rsid w:val="00E66214"/>
    <w:rsid w:val="00E66D8B"/>
    <w:rsid w:val="00E6753C"/>
    <w:rsid w:val="00E6765B"/>
    <w:rsid w:val="00E67803"/>
    <w:rsid w:val="00E709AF"/>
    <w:rsid w:val="00E71F40"/>
    <w:rsid w:val="00E73C07"/>
    <w:rsid w:val="00E73D22"/>
    <w:rsid w:val="00E75520"/>
    <w:rsid w:val="00E75C41"/>
    <w:rsid w:val="00E771D0"/>
    <w:rsid w:val="00E77248"/>
    <w:rsid w:val="00E8039C"/>
    <w:rsid w:val="00E807BE"/>
    <w:rsid w:val="00E82202"/>
    <w:rsid w:val="00E824F7"/>
    <w:rsid w:val="00E8445B"/>
    <w:rsid w:val="00E90496"/>
    <w:rsid w:val="00E905DC"/>
    <w:rsid w:val="00E90F30"/>
    <w:rsid w:val="00E91288"/>
    <w:rsid w:val="00E91D61"/>
    <w:rsid w:val="00E92D08"/>
    <w:rsid w:val="00E93869"/>
    <w:rsid w:val="00E94010"/>
    <w:rsid w:val="00E94982"/>
    <w:rsid w:val="00E94EE9"/>
    <w:rsid w:val="00E94FCA"/>
    <w:rsid w:val="00E9542A"/>
    <w:rsid w:val="00E95A13"/>
    <w:rsid w:val="00E972BB"/>
    <w:rsid w:val="00E97D4F"/>
    <w:rsid w:val="00EA07FD"/>
    <w:rsid w:val="00EA0FF7"/>
    <w:rsid w:val="00EA14D7"/>
    <w:rsid w:val="00EA2130"/>
    <w:rsid w:val="00EA2F9F"/>
    <w:rsid w:val="00EA3822"/>
    <w:rsid w:val="00EA49D7"/>
    <w:rsid w:val="00EA5AA4"/>
    <w:rsid w:val="00EA5E52"/>
    <w:rsid w:val="00EB0319"/>
    <w:rsid w:val="00EB0B95"/>
    <w:rsid w:val="00EB0D9A"/>
    <w:rsid w:val="00EB14C1"/>
    <w:rsid w:val="00EB14DE"/>
    <w:rsid w:val="00EB18E8"/>
    <w:rsid w:val="00EB2728"/>
    <w:rsid w:val="00EB2EFA"/>
    <w:rsid w:val="00EB33A6"/>
    <w:rsid w:val="00EB4067"/>
    <w:rsid w:val="00EB48FD"/>
    <w:rsid w:val="00EB49DC"/>
    <w:rsid w:val="00EB4F9E"/>
    <w:rsid w:val="00EB589F"/>
    <w:rsid w:val="00EB6205"/>
    <w:rsid w:val="00EB69C2"/>
    <w:rsid w:val="00EB6F01"/>
    <w:rsid w:val="00EB71F5"/>
    <w:rsid w:val="00EB7462"/>
    <w:rsid w:val="00EB760E"/>
    <w:rsid w:val="00EB7892"/>
    <w:rsid w:val="00EC049D"/>
    <w:rsid w:val="00EC076B"/>
    <w:rsid w:val="00EC1C6F"/>
    <w:rsid w:val="00EC2259"/>
    <w:rsid w:val="00EC2935"/>
    <w:rsid w:val="00EC3A05"/>
    <w:rsid w:val="00EC5269"/>
    <w:rsid w:val="00EC563E"/>
    <w:rsid w:val="00EC5A1F"/>
    <w:rsid w:val="00EC5C16"/>
    <w:rsid w:val="00EC648F"/>
    <w:rsid w:val="00EC6B37"/>
    <w:rsid w:val="00EC7904"/>
    <w:rsid w:val="00EC7CBA"/>
    <w:rsid w:val="00ED0088"/>
    <w:rsid w:val="00ED07C6"/>
    <w:rsid w:val="00ED13BD"/>
    <w:rsid w:val="00ED1719"/>
    <w:rsid w:val="00ED2002"/>
    <w:rsid w:val="00ED212D"/>
    <w:rsid w:val="00ED21EB"/>
    <w:rsid w:val="00ED280A"/>
    <w:rsid w:val="00ED3FC0"/>
    <w:rsid w:val="00ED5488"/>
    <w:rsid w:val="00ED5687"/>
    <w:rsid w:val="00ED712C"/>
    <w:rsid w:val="00ED76ED"/>
    <w:rsid w:val="00ED7FA6"/>
    <w:rsid w:val="00EE0F2B"/>
    <w:rsid w:val="00EE0FF9"/>
    <w:rsid w:val="00EE2E86"/>
    <w:rsid w:val="00EE3728"/>
    <w:rsid w:val="00EE405A"/>
    <w:rsid w:val="00EE4CF9"/>
    <w:rsid w:val="00EE5028"/>
    <w:rsid w:val="00EE589E"/>
    <w:rsid w:val="00EE5A14"/>
    <w:rsid w:val="00EE6547"/>
    <w:rsid w:val="00EE659A"/>
    <w:rsid w:val="00EE7909"/>
    <w:rsid w:val="00EE7AB3"/>
    <w:rsid w:val="00EE7B2F"/>
    <w:rsid w:val="00EF0096"/>
    <w:rsid w:val="00EF0314"/>
    <w:rsid w:val="00EF0E2E"/>
    <w:rsid w:val="00EF1C18"/>
    <w:rsid w:val="00EF4D1E"/>
    <w:rsid w:val="00EF52F2"/>
    <w:rsid w:val="00EF5D86"/>
    <w:rsid w:val="00EF62BF"/>
    <w:rsid w:val="00EF73A5"/>
    <w:rsid w:val="00EF73C7"/>
    <w:rsid w:val="00EF7C30"/>
    <w:rsid w:val="00F00A8A"/>
    <w:rsid w:val="00F01660"/>
    <w:rsid w:val="00F01E85"/>
    <w:rsid w:val="00F029B0"/>
    <w:rsid w:val="00F02D50"/>
    <w:rsid w:val="00F0526D"/>
    <w:rsid w:val="00F05495"/>
    <w:rsid w:val="00F06430"/>
    <w:rsid w:val="00F06483"/>
    <w:rsid w:val="00F0674C"/>
    <w:rsid w:val="00F06BE3"/>
    <w:rsid w:val="00F071EA"/>
    <w:rsid w:val="00F074A4"/>
    <w:rsid w:val="00F10094"/>
    <w:rsid w:val="00F1011A"/>
    <w:rsid w:val="00F10DC1"/>
    <w:rsid w:val="00F117D0"/>
    <w:rsid w:val="00F120D4"/>
    <w:rsid w:val="00F12CDF"/>
    <w:rsid w:val="00F1306F"/>
    <w:rsid w:val="00F13FA2"/>
    <w:rsid w:val="00F145D5"/>
    <w:rsid w:val="00F1514F"/>
    <w:rsid w:val="00F15AC2"/>
    <w:rsid w:val="00F166FD"/>
    <w:rsid w:val="00F1767C"/>
    <w:rsid w:val="00F17C32"/>
    <w:rsid w:val="00F17CAA"/>
    <w:rsid w:val="00F21505"/>
    <w:rsid w:val="00F22439"/>
    <w:rsid w:val="00F23365"/>
    <w:rsid w:val="00F23F90"/>
    <w:rsid w:val="00F267A5"/>
    <w:rsid w:val="00F26A20"/>
    <w:rsid w:val="00F26E63"/>
    <w:rsid w:val="00F31957"/>
    <w:rsid w:val="00F321EE"/>
    <w:rsid w:val="00F3278D"/>
    <w:rsid w:val="00F337B6"/>
    <w:rsid w:val="00F3443D"/>
    <w:rsid w:val="00F345EB"/>
    <w:rsid w:val="00F35C62"/>
    <w:rsid w:val="00F35D6A"/>
    <w:rsid w:val="00F362EE"/>
    <w:rsid w:val="00F36E2D"/>
    <w:rsid w:val="00F37D1F"/>
    <w:rsid w:val="00F40017"/>
    <w:rsid w:val="00F404C8"/>
    <w:rsid w:val="00F40950"/>
    <w:rsid w:val="00F412E6"/>
    <w:rsid w:val="00F414D8"/>
    <w:rsid w:val="00F42302"/>
    <w:rsid w:val="00F42F1B"/>
    <w:rsid w:val="00F431D4"/>
    <w:rsid w:val="00F45214"/>
    <w:rsid w:val="00F4539F"/>
    <w:rsid w:val="00F46760"/>
    <w:rsid w:val="00F4705D"/>
    <w:rsid w:val="00F47B57"/>
    <w:rsid w:val="00F47BFB"/>
    <w:rsid w:val="00F5149B"/>
    <w:rsid w:val="00F52872"/>
    <w:rsid w:val="00F533A2"/>
    <w:rsid w:val="00F54080"/>
    <w:rsid w:val="00F541E1"/>
    <w:rsid w:val="00F547B2"/>
    <w:rsid w:val="00F54CA4"/>
    <w:rsid w:val="00F54DF8"/>
    <w:rsid w:val="00F550B1"/>
    <w:rsid w:val="00F5525F"/>
    <w:rsid w:val="00F55CE0"/>
    <w:rsid w:val="00F56C0E"/>
    <w:rsid w:val="00F56D9A"/>
    <w:rsid w:val="00F56DD6"/>
    <w:rsid w:val="00F57243"/>
    <w:rsid w:val="00F57719"/>
    <w:rsid w:val="00F600BD"/>
    <w:rsid w:val="00F60CD7"/>
    <w:rsid w:val="00F6262B"/>
    <w:rsid w:val="00F626E3"/>
    <w:rsid w:val="00F62898"/>
    <w:rsid w:val="00F63685"/>
    <w:rsid w:val="00F6378D"/>
    <w:rsid w:val="00F63898"/>
    <w:rsid w:val="00F64540"/>
    <w:rsid w:val="00F64585"/>
    <w:rsid w:val="00F64A16"/>
    <w:rsid w:val="00F64CD2"/>
    <w:rsid w:val="00F64CEE"/>
    <w:rsid w:val="00F64D07"/>
    <w:rsid w:val="00F650ED"/>
    <w:rsid w:val="00F6580A"/>
    <w:rsid w:val="00F65B15"/>
    <w:rsid w:val="00F66084"/>
    <w:rsid w:val="00F672A5"/>
    <w:rsid w:val="00F6756A"/>
    <w:rsid w:val="00F7056A"/>
    <w:rsid w:val="00F7160D"/>
    <w:rsid w:val="00F721DF"/>
    <w:rsid w:val="00F72787"/>
    <w:rsid w:val="00F7298D"/>
    <w:rsid w:val="00F734DB"/>
    <w:rsid w:val="00F73928"/>
    <w:rsid w:val="00F753E1"/>
    <w:rsid w:val="00F760C1"/>
    <w:rsid w:val="00F762BF"/>
    <w:rsid w:val="00F769B7"/>
    <w:rsid w:val="00F77CBA"/>
    <w:rsid w:val="00F8105C"/>
    <w:rsid w:val="00F815E7"/>
    <w:rsid w:val="00F83058"/>
    <w:rsid w:val="00F8347A"/>
    <w:rsid w:val="00F83A3E"/>
    <w:rsid w:val="00F83B7C"/>
    <w:rsid w:val="00F84173"/>
    <w:rsid w:val="00F85559"/>
    <w:rsid w:val="00F875EB"/>
    <w:rsid w:val="00F87EB1"/>
    <w:rsid w:val="00F92017"/>
    <w:rsid w:val="00F92377"/>
    <w:rsid w:val="00F92A26"/>
    <w:rsid w:val="00F92B1E"/>
    <w:rsid w:val="00F936CB"/>
    <w:rsid w:val="00F944DB"/>
    <w:rsid w:val="00F94ADE"/>
    <w:rsid w:val="00F95E2C"/>
    <w:rsid w:val="00F960DA"/>
    <w:rsid w:val="00F965AB"/>
    <w:rsid w:val="00F968CB"/>
    <w:rsid w:val="00F96C83"/>
    <w:rsid w:val="00F96F03"/>
    <w:rsid w:val="00FA0E18"/>
    <w:rsid w:val="00FA1242"/>
    <w:rsid w:val="00FA141E"/>
    <w:rsid w:val="00FA1EB7"/>
    <w:rsid w:val="00FA249E"/>
    <w:rsid w:val="00FA289E"/>
    <w:rsid w:val="00FA3419"/>
    <w:rsid w:val="00FA4A68"/>
    <w:rsid w:val="00FA5610"/>
    <w:rsid w:val="00FA59DE"/>
    <w:rsid w:val="00FA7254"/>
    <w:rsid w:val="00FA7AE5"/>
    <w:rsid w:val="00FB0620"/>
    <w:rsid w:val="00FB07A0"/>
    <w:rsid w:val="00FB0AF2"/>
    <w:rsid w:val="00FB221C"/>
    <w:rsid w:val="00FB2240"/>
    <w:rsid w:val="00FB2BF6"/>
    <w:rsid w:val="00FB398C"/>
    <w:rsid w:val="00FB3F94"/>
    <w:rsid w:val="00FB424D"/>
    <w:rsid w:val="00FB542C"/>
    <w:rsid w:val="00FB5A1F"/>
    <w:rsid w:val="00FB5A3F"/>
    <w:rsid w:val="00FB6C1D"/>
    <w:rsid w:val="00FB6C90"/>
    <w:rsid w:val="00FB74AA"/>
    <w:rsid w:val="00FB776E"/>
    <w:rsid w:val="00FB7FB7"/>
    <w:rsid w:val="00FB7FF4"/>
    <w:rsid w:val="00FC01FB"/>
    <w:rsid w:val="00FC09BA"/>
    <w:rsid w:val="00FC1159"/>
    <w:rsid w:val="00FC14EF"/>
    <w:rsid w:val="00FC1748"/>
    <w:rsid w:val="00FC175C"/>
    <w:rsid w:val="00FC368A"/>
    <w:rsid w:val="00FC4EAE"/>
    <w:rsid w:val="00FD0405"/>
    <w:rsid w:val="00FD0DFC"/>
    <w:rsid w:val="00FD0FE9"/>
    <w:rsid w:val="00FD1513"/>
    <w:rsid w:val="00FD16B0"/>
    <w:rsid w:val="00FD19BE"/>
    <w:rsid w:val="00FD2931"/>
    <w:rsid w:val="00FD2C23"/>
    <w:rsid w:val="00FD3026"/>
    <w:rsid w:val="00FD303E"/>
    <w:rsid w:val="00FD3093"/>
    <w:rsid w:val="00FD3E8C"/>
    <w:rsid w:val="00FD4430"/>
    <w:rsid w:val="00FD5A4D"/>
    <w:rsid w:val="00FD5CEE"/>
    <w:rsid w:val="00FD60B1"/>
    <w:rsid w:val="00FD614B"/>
    <w:rsid w:val="00FD6A72"/>
    <w:rsid w:val="00FD6CE5"/>
    <w:rsid w:val="00FD6F47"/>
    <w:rsid w:val="00FD753D"/>
    <w:rsid w:val="00FD771D"/>
    <w:rsid w:val="00FE14E6"/>
    <w:rsid w:val="00FE239E"/>
    <w:rsid w:val="00FE262E"/>
    <w:rsid w:val="00FE2CF6"/>
    <w:rsid w:val="00FE2F5C"/>
    <w:rsid w:val="00FE304C"/>
    <w:rsid w:val="00FE4103"/>
    <w:rsid w:val="00FE4514"/>
    <w:rsid w:val="00FE4B12"/>
    <w:rsid w:val="00FE4BDD"/>
    <w:rsid w:val="00FE5B08"/>
    <w:rsid w:val="00FE5C25"/>
    <w:rsid w:val="00FE689B"/>
    <w:rsid w:val="00FE7F09"/>
    <w:rsid w:val="00FF22E2"/>
    <w:rsid w:val="00FF39B7"/>
    <w:rsid w:val="00FF4C84"/>
    <w:rsid w:val="00FF5D93"/>
    <w:rsid w:val="00FF5EE3"/>
    <w:rsid w:val="00FF6374"/>
    <w:rsid w:val="00FF6531"/>
    <w:rsid w:val="00FF68D3"/>
    <w:rsid w:val="00FF6FEE"/>
    <w:rsid w:val="00FF7126"/>
    <w:rsid w:val="00FF7F5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CE30632"/>
  <w15:docId w15:val="{0843F33F-C956-49E7-AF14-C7DBC26791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E771D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771D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6319A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BB5190"/>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2C455F"/>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F1555"/>
    <w:pPr>
      <w:ind w:left="720"/>
      <w:contextualSpacing/>
    </w:pPr>
  </w:style>
  <w:style w:type="table" w:styleId="TableGrid">
    <w:name w:val="Table Grid"/>
    <w:basedOn w:val="TableNormal"/>
    <w:uiPriority w:val="39"/>
    <w:rsid w:val="00187D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CA5F9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A5F9B"/>
    <w:rPr>
      <w:rFonts w:ascii="Tahoma" w:hAnsi="Tahoma" w:cs="Tahoma"/>
      <w:sz w:val="16"/>
      <w:szCs w:val="16"/>
    </w:rPr>
  </w:style>
  <w:style w:type="paragraph" w:styleId="FootnoteText">
    <w:name w:val="footnote text"/>
    <w:basedOn w:val="Normal"/>
    <w:link w:val="FootnoteTextChar"/>
    <w:uiPriority w:val="99"/>
    <w:unhideWhenUsed/>
    <w:rsid w:val="003310A1"/>
    <w:pPr>
      <w:spacing w:after="0" w:line="240" w:lineRule="auto"/>
    </w:pPr>
    <w:rPr>
      <w:sz w:val="20"/>
      <w:szCs w:val="20"/>
    </w:rPr>
  </w:style>
  <w:style w:type="character" w:customStyle="1" w:styleId="FootnoteTextChar">
    <w:name w:val="Footnote Text Char"/>
    <w:basedOn w:val="DefaultParagraphFont"/>
    <w:link w:val="FootnoteText"/>
    <w:uiPriority w:val="99"/>
    <w:rsid w:val="003310A1"/>
    <w:rPr>
      <w:sz w:val="20"/>
      <w:szCs w:val="20"/>
    </w:rPr>
  </w:style>
  <w:style w:type="character" w:styleId="FootnoteReference">
    <w:name w:val="footnote reference"/>
    <w:basedOn w:val="DefaultParagraphFont"/>
    <w:uiPriority w:val="99"/>
    <w:semiHidden/>
    <w:unhideWhenUsed/>
    <w:rsid w:val="003310A1"/>
    <w:rPr>
      <w:vertAlign w:val="superscript"/>
    </w:rPr>
  </w:style>
  <w:style w:type="paragraph" w:customStyle="1" w:styleId="Default">
    <w:name w:val="Default"/>
    <w:rsid w:val="006D2291"/>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Heading1Char">
    <w:name w:val="Heading 1 Char"/>
    <w:basedOn w:val="DefaultParagraphFont"/>
    <w:link w:val="Heading1"/>
    <w:uiPriority w:val="9"/>
    <w:rsid w:val="00E771D0"/>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E771D0"/>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6319A4"/>
    <w:rPr>
      <w:rFonts w:asciiTheme="majorHAnsi" w:eastAsiaTheme="majorEastAsia" w:hAnsiTheme="majorHAnsi" w:cstheme="majorBidi"/>
      <w:b/>
      <w:bCs/>
      <w:color w:val="4F81BD" w:themeColor="accent1"/>
    </w:rPr>
  </w:style>
  <w:style w:type="character" w:customStyle="1" w:styleId="apple-converted-space">
    <w:name w:val="apple-converted-space"/>
    <w:basedOn w:val="DefaultParagraphFont"/>
    <w:rsid w:val="008F30FB"/>
  </w:style>
  <w:style w:type="character" w:styleId="Hyperlink">
    <w:name w:val="Hyperlink"/>
    <w:basedOn w:val="DefaultParagraphFont"/>
    <w:uiPriority w:val="99"/>
    <w:unhideWhenUsed/>
    <w:rsid w:val="000C3C68"/>
    <w:rPr>
      <w:color w:val="0000FF"/>
      <w:u w:val="single"/>
    </w:rPr>
  </w:style>
  <w:style w:type="character" w:customStyle="1" w:styleId="Heading5Char">
    <w:name w:val="Heading 5 Char"/>
    <w:basedOn w:val="DefaultParagraphFont"/>
    <w:link w:val="Heading5"/>
    <w:uiPriority w:val="9"/>
    <w:rsid w:val="002C455F"/>
    <w:rPr>
      <w:rFonts w:asciiTheme="majorHAnsi" w:eastAsiaTheme="majorEastAsia" w:hAnsiTheme="majorHAnsi" w:cstheme="majorBidi"/>
      <w:color w:val="243F60" w:themeColor="accent1" w:themeShade="7F"/>
    </w:rPr>
  </w:style>
  <w:style w:type="character" w:styleId="CommentReference">
    <w:name w:val="annotation reference"/>
    <w:basedOn w:val="DefaultParagraphFont"/>
    <w:uiPriority w:val="99"/>
    <w:semiHidden/>
    <w:unhideWhenUsed/>
    <w:rsid w:val="00570BC6"/>
    <w:rPr>
      <w:sz w:val="18"/>
      <w:szCs w:val="18"/>
    </w:rPr>
  </w:style>
  <w:style w:type="paragraph" w:styleId="CommentText">
    <w:name w:val="annotation text"/>
    <w:basedOn w:val="Normal"/>
    <w:link w:val="CommentTextChar"/>
    <w:uiPriority w:val="99"/>
    <w:semiHidden/>
    <w:unhideWhenUsed/>
    <w:rsid w:val="00570BC6"/>
    <w:pPr>
      <w:spacing w:line="240" w:lineRule="auto"/>
    </w:pPr>
    <w:rPr>
      <w:sz w:val="24"/>
      <w:szCs w:val="24"/>
    </w:rPr>
  </w:style>
  <w:style w:type="character" w:customStyle="1" w:styleId="CommentTextChar">
    <w:name w:val="Comment Text Char"/>
    <w:basedOn w:val="DefaultParagraphFont"/>
    <w:link w:val="CommentText"/>
    <w:uiPriority w:val="99"/>
    <w:semiHidden/>
    <w:rsid w:val="00570BC6"/>
    <w:rPr>
      <w:sz w:val="24"/>
      <w:szCs w:val="24"/>
    </w:rPr>
  </w:style>
  <w:style w:type="paragraph" w:styleId="NormalWeb">
    <w:name w:val="Normal (Web)"/>
    <w:basedOn w:val="Normal"/>
    <w:uiPriority w:val="99"/>
    <w:unhideWhenUsed/>
    <w:rsid w:val="009C7742"/>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Emphasis">
    <w:name w:val="Emphasis"/>
    <w:basedOn w:val="DefaultParagraphFont"/>
    <w:uiPriority w:val="20"/>
    <w:qFormat/>
    <w:rsid w:val="00AC0979"/>
    <w:rPr>
      <w:i/>
      <w:iCs/>
    </w:rPr>
  </w:style>
  <w:style w:type="character" w:customStyle="1" w:styleId="textexposedshow">
    <w:name w:val="text_exposed_show"/>
    <w:basedOn w:val="DefaultParagraphFont"/>
    <w:rsid w:val="007E2CC4"/>
  </w:style>
  <w:style w:type="paragraph" w:styleId="Header">
    <w:name w:val="header"/>
    <w:basedOn w:val="Normal"/>
    <w:link w:val="HeaderChar"/>
    <w:uiPriority w:val="99"/>
    <w:unhideWhenUsed/>
    <w:rsid w:val="00BF7F8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F7F81"/>
  </w:style>
  <w:style w:type="paragraph" w:styleId="Footer">
    <w:name w:val="footer"/>
    <w:basedOn w:val="Normal"/>
    <w:link w:val="FooterChar"/>
    <w:uiPriority w:val="99"/>
    <w:unhideWhenUsed/>
    <w:rsid w:val="00BF7F8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F7F81"/>
  </w:style>
  <w:style w:type="paragraph" w:styleId="TOCHeading">
    <w:name w:val="TOC Heading"/>
    <w:basedOn w:val="Heading1"/>
    <w:next w:val="Normal"/>
    <w:uiPriority w:val="39"/>
    <w:unhideWhenUsed/>
    <w:qFormat/>
    <w:rsid w:val="00BF7F81"/>
    <w:pPr>
      <w:outlineLvl w:val="9"/>
    </w:pPr>
    <w:rPr>
      <w:lang w:val="en-US" w:eastAsia="ja-JP"/>
    </w:rPr>
  </w:style>
  <w:style w:type="paragraph" w:styleId="TOC1">
    <w:name w:val="toc 1"/>
    <w:basedOn w:val="Normal"/>
    <w:next w:val="Normal"/>
    <w:autoRedefine/>
    <w:uiPriority w:val="39"/>
    <w:unhideWhenUsed/>
    <w:rsid w:val="00BF7F81"/>
    <w:pPr>
      <w:spacing w:after="100"/>
    </w:pPr>
  </w:style>
  <w:style w:type="paragraph" w:styleId="TOC2">
    <w:name w:val="toc 2"/>
    <w:basedOn w:val="Normal"/>
    <w:next w:val="Normal"/>
    <w:autoRedefine/>
    <w:uiPriority w:val="39"/>
    <w:unhideWhenUsed/>
    <w:rsid w:val="00BF7F81"/>
    <w:pPr>
      <w:spacing w:after="100"/>
      <w:ind w:left="220"/>
    </w:pPr>
  </w:style>
  <w:style w:type="paragraph" w:styleId="TOC3">
    <w:name w:val="toc 3"/>
    <w:basedOn w:val="Normal"/>
    <w:next w:val="Normal"/>
    <w:autoRedefine/>
    <w:uiPriority w:val="39"/>
    <w:unhideWhenUsed/>
    <w:rsid w:val="00BF7F81"/>
    <w:pPr>
      <w:spacing w:after="100"/>
      <w:ind w:left="440"/>
    </w:pPr>
  </w:style>
  <w:style w:type="paragraph" w:styleId="Bibliography">
    <w:name w:val="Bibliography"/>
    <w:basedOn w:val="Normal"/>
    <w:next w:val="Normal"/>
    <w:uiPriority w:val="37"/>
    <w:unhideWhenUsed/>
    <w:rsid w:val="001005D3"/>
  </w:style>
  <w:style w:type="paragraph" w:styleId="EndnoteText">
    <w:name w:val="endnote text"/>
    <w:basedOn w:val="Normal"/>
    <w:link w:val="EndnoteTextChar"/>
    <w:uiPriority w:val="99"/>
    <w:semiHidden/>
    <w:unhideWhenUsed/>
    <w:rsid w:val="00CE698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CE6982"/>
    <w:rPr>
      <w:sz w:val="20"/>
      <w:szCs w:val="20"/>
    </w:rPr>
  </w:style>
  <w:style w:type="character" w:styleId="EndnoteReference">
    <w:name w:val="endnote reference"/>
    <w:basedOn w:val="DefaultParagraphFont"/>
    <w:uiPriority w:val="99"/>
    <w:semiHidden/>
    <w:unhideWhenUsed/>
    <w:rsid w:val="00CE6982"/>
    <w:rPr>
      <w:vertAlign w:val="superscript"/>
    </w:rPr>
  </w:style>
  <w:style w:type="paragraph" w:styleId="CommentSubject">
    <w:name w:val="annotation subject"/>
    <w:basedOn w:val="CommentText"/>
    <w:next w:val="CommentText"/>
    <w:link w:val="CommentSubjectChar"/>
    <w:uiPriority w:val="99"/>
    <w:semiHidden/>
    <w:unhideWhenUsed/>
    <w:rsid w:val="0004288A"/>
    <w:rPr>
      <w:b/>
      <w:bCs/>
      <w:sz w:val="20"/>
      <w:szCs w:val="20"/>
    </w:rPr>
  </w:style>
  <w:style w:type="character" w:customStyle="1" w:styleId="CommentSubjectChar">
    <w:name w:val="Comment Subject Char"/>
    <w:basedOn w:val="CommentTextChar"/>
    <w:link w:val="CommentSubject"/>
    <w:uiPriority w:val="99"/>
    <w:semiHidden/>
    <w:rsid w:val="0004288A"/>
    <w:rPr>
      <w:b/>
      <w:bCs/>
      <w:sz w:val="20"/>
      <w:szCs w:val="20"/>
    </w:rPr>
  </w:style>
  <w:style w:type="character" w:customStyle="1" w:styleId="Heading4Char">
    <w:name w:val="Heading 4 Char"/>
    <w:basedOn w:val="DefaultParagraphFont"/>
    <w:link w:val="Heading4"/>
    <w:uiPriority w:val="9"/>
    <w:rsid w:val="00BB5190"/>
    <w:rPr>
      <w:rFonts w:asciiTheme="majorHAnsi" w:eastAsiaTheme="majorEastAsia" w:hAnsiTheme="majorHAnsi" w:cstheme="majorBidi"/>
      <w:i/>
      <w:iCs/>
      <w:color w:val="365F91" w:themeColor="accent1" w:themeShade="BF"/>
    </w:rPr>
  </w:style>
  <w:style w:type="character" w:customStyle="1" w:styleId="amp">
    <w:name w:val="amp"/>
    <w:basedOn w:val="DefaultParagraphFont"/>
    <w:rsid w:val="006763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4585">
      <w:bodyDiv w:val="1"/>
      <w:marLeft w:val="0"/>
      <w:marRight w:val="0"/>
      <w:marTop w:val="0"/>
      <w:marBottom w:val="0"/>
      <w:divBdr>
        <w:top w:val="none" w:sz="0" w:space="0" w:color="auto"/>
        <w:left w:val="none" w:sz="0" w:space="0" w:color="auto"/>
        <w:bottom w:val="none" w:sz="0" w:space="0" w:color="auto"/>
        <w:right w:val="none" w:sz="0" w:space="0" w:color="auto"/>
      </w:divBdr>
    </w:div>
    <w:div w:id="7801376">
      <w:bodyDiv w:val="1"/>
      <w:marLeft w:val="0"/>
      <w:marRight w:val="0"/>
      <w:marTop w:val="0"/>
      <w:marBottom w:val="0"/>
      <w:divBdr>
        <w:top w:val="none" w:sz="0" w:space="0" w:color="auto"/>
        <w:left w:val="none" w:sz="0" w:space="0" w:color="auto"/>
        <w:bottom w:val="none" w:sz="0" w:space="0" w:color="auto"/>
        <w:right w:val="none" w:sz="0" w:space="0" w:color="auto"/>
      </w:divBdr>
    </w:div>
    <w:div w:id="12733126">
      <w:bodyDiv w:val="1"/>
      <w:marLeft w:val="0"/>
      <w:marRight w:val="0"/>
      <w:marTop w:val="0"/>
      <w:marBottom w:val="0"/>
      <w:divBdr>
        <w:top w:val="none" w:sz="0" w:space="0" w:color="auto"/>
        <w:left w:val="none" w:sz="0" w:space="0" w:color="auto"/>
        <w:bottom w:val="none" w:sz="0" w:space="0" w:color="auto"/>
        <w:right w:val="none" w:sz="0" w:space="0" w:color="auto"/>
      </w:divBdr>
    </w:div>
    <w:div w:id="21169558">
      <w:bodyDiv w:val="1"/>
      <w:marLeft w:val="0"/>
      <w:marRight w:val="0"/>
      <w:marTop w:val="0"/>
      <w:marBottom w:val="0"/>
      <w:divBdr>
        <w:top w:val="none" w:sz="0" w:space="0" w:color="auto"/>
        <w:left w:val="none" w:sz="0" w:space="0" w:color="auto"/>
        <w:bottom w:val="none" w:sz="0" w:space="0" w:color="auto"/>
        <w:right w:val="none" w:sz="0" w:space="0" w:color="auto"/>
      </w:divBdr>
    </w:div>
    <w:div w:id="30230414">
      <w:bodyDiv w:val="1"/>
      <w:marLeft w:val="0"/>
      <w:marRight w:val="0"/>
      <w:marTop w:val="0"/>
      <w:marBottom w:val="0"/>
      <w:divBdr>
        <w:top w:val="none" w:sz="0" w:space="0" w:color="auto"/>
        <w:left w:val="none" w:sz="0" w:space="0" w:color="auto"/>
        <w:bottom w:val="none" w:sz="0" w:space="0" w:color="auto"/>
        <w:right w:val="none" w:sz="0" w:space="0" w:color="auto"/>
      </w:divBdr>
    </w:div>
    <w:div w:id="31922587">
      <w:bodyDiv w:val="1"/>
      <w:marLeft w:val="0"/>
      <w:marRight w:val="0"/>
      <w:marTop w:val="0"/>
      <w:marBottom w:val="0"/>
      <w:divBdr>
        <w:top w:val="none" w:sz="0" w:space="0" w:color="auto"/>
        <w:left w:val="none" w:sz="0" w:space="0" w:color="auto"/>
        <w:bottom w:val="none" w:sz="0" w:space="0" w:color="auto"/>
        <w:right w:val="none" w:sz="0" w:space="0" w:color="auto"/>
      </w:divBdr>
    </w:div>
    <w:div w:id="41562551">
      <w:bodyDiv w:val="1"/>
      <w:marLeft w:val="0"/>
      <w:marRight w:val="0"/>
      <w:marTop w:val="0"/>
      <w:marBottom w:val="0"/>
      <w:divBdr>
        <w:top w:val="none" w:sz="0" w:space="0" w:color="auto"/>
        <w:left w:val="none" w:sz="0" w:space="0" w:color="auto"/>
        <w:bottom w:val="none" w:sz="0" w:space="0" w:color="auto"/>
        <w:right w:val="none" w:sz="0" w:space="0" w:color="auto"/>
      </w:divBdr>
    </w:div>
    <w:div w:id="41682217">
      <w:bodyDiv w:val="1"/>
      <w:marLeft w:val="0"/>
      <w:marRight w:val="0"/>
      <w:marTop w:val="0"/>
      <w:marBottom w:val="0"/>
      <w:divBdr>
        <w:top w:val="none" w:sz="0" w:space="0" w:color="auto"/>
        <w:left w:val="none" w:sz="0" w:space="0" w:color="auto"/>
        <w:bottom w:val="none" w:sz="0" w:space="0" w:color="auto"/>
        <w:right w:val="none" w:sz="0" w:space="0" w:color="auto"/>
      </w:divBdr>
    </w:div>
    <w:div w:id="49158496">
      <w:bodyDiv w:val="1"/>
      <w:marLeft w:val="0"/>
      <w:marRight w:val="0"/>
      <w:marTop w:val="0"/>
      <w:marBottom w:val="0"/>
      <w:divBdr>
        <w:top w:val="none" w:sz="0" w:space="0" w:color="auto"/>
        <w:left w:val="none" w:sz="0" w:space="0" w:color="auto"/>
        <w:bottom w:val="none" w:sz="0" w:space="0" w:color="auto"/>
        <w:right w:val="none" w:sz="0" w:space="0" w:color="auto"/>
      </w:divBdr>
    </w:div>
    <w:div w:id="51344508">
      <w:bodyDiv w:val="1"/>
      <w:marLeft w:val="0"/>
      <w:marRight w:val="0"/>
      <w:marTop w:val="0"/>
      <w:marBottom w:val="0"/>
      <w:divBdr>
        <w:top w:val="none" w:sz="0" w:space="0" w:color="auto"/>
        <w:left w:val="none" w:sz="0" w:space="0" w:color="auto"/>
        <w:bottom w:val="none" w:sz="0" w:space="0" w:color="auto"/>
        <w:right w:val="none" w:sz="0" w:space="0" w:color="auto"/>
      </w:divBdr>
    </w:div>
    <w:div w:id="73861540">
      <w:bodyDiv w:val="1"/>
      <w:marLeft w:val="0"/>
      <w:marRight w:val="0"/>
      <w:marTop w:val="0"/>
      <w:marBottom w:val="0"/>
      <w:divBdr>
        <w:top w:val="none" w:sz="0" w:space="0" w:color="auto"/>
        <w:left w:val="none" w:sz="0" w:space="0" w:color="auto"/>
        <w:bottom w:val="none" w:sz="0" w:space="0" w:color="auto"/>
        <w:right w:val="none" w:sz="0" w:space="0" w:color="auto"/>
      </w:divBdr>
    </w:div>
    <w:div w:id="74087379">
      <w:bodyDiv w:val="1"/>
      <w:marLeft w:val="0"/>
      <w:marRight w:val="0"/>
      <w:marTop w:val="0"/>
      <w:marBottom w:val="0"/>
      <w:divBdr>
        <w:top w:val="none" w:sz="0" w:space="0" w:color="auto"/>
        <w:left w:val="none" w:sz="0" w:space="0" w:color="auto"/>
        <w:bottom w:val="none" w:sz="0" w:space="0" w:color="auto"/>
        <w:right w:val="none" w:sz="0" w:space="0" w:color="auto"/>
      </w:divBdr>
    </w:div>
    <w:div w:id="74203902">
      <w:bodyDiv w:val="1"/>
      <w:marLeft w:val="0"/>
      <w:marRight w:val="0"/>
      <w:marTop w:val="0"/>
      <w:marBottom w:val="0"/>
      <w:divBdr>
        <w:top w:val="none" w:sz="0" w:space="0" w:color="auto"/>
        <w:left w:val="none" w:sz="0" w:space="0" w:color="auto"/>
        <w:bottom w:val="none" w:sz="0" w:space="0" w:color="auto"/>
        <w:right w:val="none" w:sz="0" w:space="0" w:color="auto"/>
      </w:divBdr>
    </w:div>
    <w:div w:id="74742340">
      <w:bodyDiv w:val="1"/>
      <w:marLeft w:val="0"/>
      <w:marRight w:val="0"/>
      <w:marTop w:val="0"/>
      <w:marBottom w:val="0"/>
      <w:divBdr>
        <w:top w:val="none" w:sz="0" w:space="0" w:color="auto"/>
        <w:left w:val="none" w:sz="0" w:space="0" w:color="auto"/>
        <w:bottom w:val="none" w:sz="0" w:space="0" w:color="auto"/>
        <w:right w:val="none" w:sz="0" w:space="0" w:color="auto"/>
      </w:divBdr>
    </w:div>
    <w:div w:id="84114081">
      <w:bodyDiv w:val="1"/>
      <w:marLeft w:val="0"/>
      <w:marRight w:val="0"/>
      <w:marTop w:val="0"/>
      <w:marBottom w:val="0"/>
      <w:divBdr>
        <w:top w:val="none" w:sz="0" w:space="0" w:color="auto"/>
        <w:left w:val="none" w:sz="0" w:space="0" w:color="auto"/>
        <w:bottom w:val="none" w:sz="0" w:space="0" w:color="auto"/>
        <w:right w:val="none" w:sz="0" w:space="0" w:color="auto"/>
      </w:divBdr>
    </w:div>
    <w:div w:id="91704223">
      <w:bodyDiv w:val="1"/>
      <w:marLeft w:val="0"/>
      <w:marRight w:val="0"/>
      <w:marTop w:val="0"/>
      <w:marBottom w:val="0"/>
      <w:divBdr>
        <w:top w:val="none" w:sz="0" w:space="0" w:color="auto"/>
        <w:left w:val="none" w:sz="0" w:space="0" w:color="auto"/>
        <w:bottom w:val="none" w:sz="0" w:space="0" w:color="auto"/>
        <w:right w:val="none" w:sz="0" w:space="0" w:color="auto"/>
      </w:divBdr>
    </w:div>
    <w:div w:id="92015124">
      <w:bodyDiv w:val="1"/>
      <w:marLeft w:val="0"/>
      <w:marRight w:val="0"/>
      <w:marTop w:val="0"/>
      <w:marBottom w:val="0"/>
      <w:divBdr>
        <w:top w:val="none" w:sz="0" w:space="0" w:color="auto"/>
        <w:left w:val="none" w:sz="0" w:space="0" w:color="auto"/>
        <w:bottom w:val="none" w:sz="0" w:space="0" w:color="auto"/>
        <w:right w:val="none" w:sz="0" w:space="0" w:color="auto"/>
      </w:divBdr>
    </w:div>
    <w:div w:id="96408562">
      <w:bodyDiv w:val="1"/>
      <w:marLeft w:val="0"/>
      <w:marRight w:val="0"/>
      <w:marTop w:val="0"/>
      <w:marBottom w:val="0"/>
      <w:divBdr>
        <w:top w:val="none" w:sz="0" w:space="0" w:color="auto"/>
        <w:left w:val="none" w:sz="0" w:space="0" w:color="auto"/>
        <w:bottom w:val="none" w:sz="0" w:space="0" w:color="auto"/>
        <w:right w:val="none" w:sz="0" w:space="0" w:color="auto"/>
      </w:divBdr>
    </w:div>
    <w:div w:id="97258663">
      <w:bodyDiv w:val="1"/>
      <w:marLeft w:val="0"/>
      <w:marRight w:val="0"/>
      <w:marTop w:val="0"/>
      <w:marBottom w:val="0"/>
      <w:divBdr>
        <w:top w:val="none" w:sz="0" w:space="0" w:color="auto"/>
        <w:left w:val="none" w:sz="0" w:space="0" w:color="auto"/>
        <w:bottom w:val="none" w:sz="0" w:space="0" w:color="auto"/>
        <w:right w:val="none" w:sz="0" w:space="0" w:color="auto"/>
      </w:divBdr>
    </w:div>
    <w:div w:id="119734288">
      <w:bodyDiv w:val="1"/>
      <w:marLeft w:val="0"/>
      <w:marRight w:val="0"/>
      <w:marTop w:val="0"/>
      <w:marBottom w:val="0"/>
      <w:divBdr>
        <w:top w:val="none" w:sz="0" w:space="0" w:color="auto"/>
        <w:left w:val="none" w:sz="0" w:space="0" w:color="auto"/>
        <w:bottom w:val="none" w:sz="0" w:space="0" w:color="auto"/>
        <w:right w:val="none" w:sz="0" w:space="0" w:color="auto"/>
      </w:divBdr>
    </w:div>
    <w:div w:id="125203156">
      <w:bodyDiv w:val="1"/>
      <w:marLeft w:val="0"/>
      <w:marRight w:val="0"/>
      <w:marTop w:val="0"/>
      <w:marBottom w:val="0"/>
      <w:divBdr>
        <w:top w:val="none" w:sz="0" w:space="0" w:color="auto"/>
        <w:left w:val="none" w:sz="0" w:space="0" w:color="auto"/>
        <w:bottom w:val="none" w:sz="0" w:space="0" w:color="auto"/>
        <w:right w:val="none" w:sz="0" w:space="0" w:color="auto"/>
      </w:divBdr>
    </w:div>
    <w:div w:id="155927237">
      <w:bodyDiv w:val="1"/>
      <w:marLeft w:val="0"/>
      <w:marRight w:val="0"/>
      <w:marTop w:val="0"/>
      <w:marBottom w:val="0"/>
      <w:divBdr>
        <w:top w:val="none" w:sz="0" w:space="0" w:color="auto"/>
        <w:left w:val="none" w:sz="0" w:space="0" w:color="auto"/>
        <w:bottom w:val="none" w:sz="0" w:space="0" w:color="auto"/>
        <w:right w:val="none" w:sz="0" w:space="0" w:color="auto"/>
      </w:divBdr>
    </w:div>
    <w:div w:id="160583541">
      <w:bodyDiv w:val="1"/>
      <w:marLeft w:val="0"/>
      <w:marRight w:val="0"/>
      <w:marTop w:val="0"/>
      <w:marBottom w:val="0"/>
      <w:divBdr>
        <w:top w:val="none" w:sz="0" w:space="0" w:color="auto"/>
        <w:left w:val="none" w:sz="0" w:space="0" w:color="auto"/>
        <w:bottom w:val="none" w:sz="0" w:space="0" w:color="auto"/>
        <w:right w:val="none" w:sz="0" w:space="0" w:color="auto"/>
      </w:divBdr>
    </w:div>
    <w:div w:id="164170549">
      <w:bodyDiv w:val="1"/>
      <w:marLeft w:val="0"/>
      <w:marRight w:val="0"/>
      <w:marTop w:val="0"/>
      <w:marBottom w:val="0"/>
      <w:divBdr>
        <w:top w:val="none" w:sz="0" w:space="0" w:color="auto"/>
        <w:left w:val="none" w:sz="0" w:space="0" w:color="auto"/>
        <w:bottom w:val="none" w:sz="0" w:space="0" w:color="auto"/>
        <w:right w:val="none" w:sz="0" w:space="0" w:color="auto"/>
      </w:divBdr>
    </w:div>
    <w:div w:id="182980778">
      <w:bodyDiv w:val="1"/>
      <w:marLeft w:val="0"/>
      <w:marRight w:val="0"/>
      <w:marTop w:val="0"/>
      <w:marBottom w:val="0"/>
      <w:divBdr>
        <w:top w:val="none" w:sz="0" w:space="0" w:color="auto"/>
        <w:left w:val="none" w:sz="0" w:space="0" w:color="auto"/>
        <w:bottom w:val="none" w:sz="0" w:space="0" w:color="auto"/>
        <w:right w:val="none" w:sz="0" w:space="0" w:color="auto"/>
      </w:divBdr>
    </w:div>
    <w:div w:id="183448509">
      <w:bodyDiv w:val="1"/>
      <w:marLeft w:val="0"/>
      <w:marRight w:val="0"/>
      <w:marTop w:val="0"/>
      <w:marBottom w:val="0"/>
      <w:divBdr>
        <w:top w:val="none" w:sz="0" w:space="0" w:color="auto"/>
        <w:left w:val="none" w:sz="0" w:space="0" w:color="auto"/>
        <w:bottom w:val="none" w:sz="0" w:space="0" w:color="auto"/>
        <w:right w:val="none" w:sz="0" w:space="0" w:color="auto"/>
      </w:divBdr>
    </w:div>
    <w:div w:id="191237189">
      <w:bodyDiv w:val="1"/>
      <w:marLeft w:val="0"/>
      <w:marRight w:val="0"/>
      <w:marTop w:val="0"/>
      <w:marBottom w:val="0"/>
      <w:divBdr>
        <w:top w:val="none" w:sz="0" w:space="0" w:color="auto"/>
        <w:left w:val="none" w:sz="0" w:space="0" w:color="auto"/>
        <w:bottom w:val="none" w:sz="0" w:space="0" w:color="auto"/>
        <w:right w:val="none" w:sz="0" w:space="0" w:color="auto"/>
      </w:divBdr>
    </w:div>
    <w:div w:id="204686689">
      <w:bodyDiv w:val="1"/>
      <w:marLeft w:val="0"/>
      <w:marRight w:val="0"/>
      <w:marTop w:val="0"/>
      <w:marBottom w:val="0"/>
      <w:divBdr>
        <w:top w:val="none" w:sz="0" w:space="0" w:color="auto"/>
        <w:left w:val="none" w:sz="0" w:space="0" w:color="auto"/>
        <w:bottom w:val="none" w:sz="0" w:space="0" w:color="auto"/>
        <w:right w:val="none" w:sz="0" w:space="0" w:color="auto"/>
      </w:divBdr>
    </w:div>
    <w:div w:id="217518367">
      <w:bodyDiv w:val="1"/>
      <w:marLeft w:val="0"/>
      <w:marRight w:val="0"/>
      <w:marTop w:val="0"/>
      <w:marBottom w:val="0"/>
      <w:divBdr>
        <w:top w:val="none" w:sz="0" w:space="0" w:color="auto"/>
        <w:left w:val="none" w:sz="0" w:space="0" w:color="auto"/>
        <w:bottom w:val="none" w:sz="0" w:space="0" w:color="auto"/>
        <w:right w:val="none" w:sz="0" w:space="0" w:color="auto"/>
      </w:divBdr>
    </w:div>
    <w:div w:id="224031905">
      <w:bodyDiv w:val="1"/>
      <w:marLeft w:val="0"/>
      <w:marRight w:val="0"/>
      <w:marTop w:val="0"/>
      <w:marBottom w:val="0"/>
      <w:divBdr>
        <w:top w:val="none" w:sz="0" w:space="0" w:color="auto"/>
        <w:left w:val="none" w:sz="0" w:space="0" w:color="auto"/>
        <w:bottom w:val="none" w:sz="0" w:space="0" w:color="auto"/>
        <w:right w:val="none" w:sz="0" w:space="0" w:color="auto"/>
      </w:divBdr>
    </w:div>
    <w:div w:id="226577279">
      <w:bodyDiv w:val="1"/>
      <w:marLeft w:val="0"/>
      <w:marRight w:val="0"/>
      <w:marTop w:val="0"/>
      <w:marBottom w:val="0"/>
      <w:divBdr>
        <w:top w:val="none" w:sz="0" w:space="0" w:color="auto"/>
        <w:left w:val="none" w:sz="0" w:space="0" w:color="auto"/>
        <w:bottom w:val="none" w:sz="0" w:space="0" w:color="auto"/>
        <w:right w:val="none" w:sz="0" w:space="0" w:color="auto"/>
      </w:divBdr>
    </w:div>
    <w:div w:id="227228007">
      <w:bodyDiv w:val="1"/>
      <w:marLeft w:val="0"/>
      <w:marRight w:val="0"/>
      <w:marTop w:val="0"/>
      <w:marBottom w:val="0"/>
      <w:divBdr>
        <w:top w:val="none" w:sz="0" w:space="0" w:color="auto"/>
        <w:left w:val="none" w:sz="0" w:space="0" w:color="auto"/>
        <w:bottom w:val="none" w:sz="0" w:space="0" w:color="auto"/>
        <w:right w:val="none" w:sz="0" w:space="0" w:color="auto"/>
      </w:divBdr>
    </w:div>
    <w:div w:id="228351376">
      <w:bodyDiv w:val="1"/>
      <w:marLeft w:val="0"/>
      <w:marRight w:val="0"/>
      <w:marTop w:val="0"/>
      <w:marBottom w:val="0"/>
      <w:divBdr>
        <w:top w:val="none" w:sz="0" w:space="0" w:color="auto"/>
        <w:left w:val="none" w:sz="0" w:space="0" w:color="auto"/>
        <w:bottom w:val="none" w:sz="0" w:space="0" w:color="auto"/>
        <w:right w:val="none" w:sz="0" w:space="0" w:color="auto"/>
      </w:divBdr>
    </w:div>
    <w:div w:id="235015295">
      <w:bodyDiv w:val="1"/>
      <w:marLeft w:val="0"/>
      <w:marRight w:val="0"/>
      <w:marTop w:val="0"/>
      <w:marBottom w:val="0"/>
      <w:divBdr>
        <w:top w:val="none" w:sz="0" w:space="0" w:color="auto"/>
        <w:left w:val="none" w:sz="0" w:space="0" w:color="auto"/>
        <w:bottom w:val="none" w:sz="0" w:space="0" w:color="auto"/>
        <w:right w:val="none" w:sz="0" w:space="0" w:color="auto"/>
      </w:divBdr>
    </w:div>
    <w:div w:id="239216764">
      <w:bodyDiv w:val="1"/>
      <w:marLeft w:val="0"/>
      <w:marRight w:val="0"/>
      <w:marTop w:val="0"/>
      <w:marBottom w:val="0"/>
      <w:divBdr>
        <w:top w:val="none" w:sz="0" w:space="0" w:color="auto"/>
        <w:left w:val="none" w:sz="0" w:space="0" w:color="auto"/>
        <w:bottom w:val="none" w:sz="0" w:space="0" w:color="auto"/>
        <w:right w:val="none" w:sz="0" w:space="0" w:color="auto"/>
      </w:divBdr>
    </w:div>
    <w:div w:id="240794273">
      <w:bodyDiv w:val="1"/>
      <w:marLeft w:val="0"/>
      <w:marRight w:val="0"/>
      <w:marTop w:val="0"/>
      <w:marBottom w:val="0"/>
      <w:divBdr>
        <w:top w:val="none" w:sz="0" w:space="0" w:color="auto"/>
        <w:left w:val="none" w:sz="0" w:space="0" w:color="auto"/>
        <w:bottom w:val="none" w:sz="0" w:space="0" w:color="auto"/>
        <w:right w:val="none" w:sz="0" w:space="0" w:color="auto"/>
      </w:divBdr>
    </w:div>
    <w:div w:id="243758342">
      <w:bodyDiv w:val="1"/>
      <w:marLeft w:val="0"/>
      <w:marRight w:val="0"/>
      <w:marTop w:val="0"/>
      <w:marBottom w:val="0"/>
      <w:divBdr>
        <w:top w:val="none" w:sz="0" w:space="0" w:color="auto"/>
        <w:left w:val="none" w:sz="0" w:space="0" w:color="auto"/>
        <w:bottom w:val="none" w:sz="0" w:space="0" w:color="auto"/>
        <w:right w:val="none" w:sz="0" w:space="0" w:color="auto"/>
      </w:divBdr>
    </w:div>
    <w:div w:id="252056491">
      <w:bodyDiv w:val="1"/>
      <w:marLeft w:val="0"/>
      <w:marRight w:val="0"/>
      <w:marTop w:val="0"/>
      <w:marBottom w:val="0"/>
      <w:divBdr>
        <w:top w:val="none" w:sz="0" w:space="0" w:color="auto"/>
        <w:left w:val="none" w:sz="0" w:space="0" w:color="auto"/>
        <w:bottom w:val="none" w:sz="0" w:space="0" w:color="auto"/>
        <w:right w:val="none" w:sz="0" w:space="0" w:color="auto"/>
      </w:divBdr>
    </w:div>
    <w:div w:id="252249530">
      <w:bodyDiv w:val="1"/>
      <w:marLeft w:val="0"/>
      <w:marRight w:val="0"/>
      <w:marTop w:val="0"/>
      <w:marBottom w:val="0"/>
      <w:divBdr>
        <w:top w:val="none" w:sz="0" w:space="0" w:color="auto"/>
        <w:left w:val="none" w:sz="0" w:space="0" w:color="auto"/>
        <w:bottom w:val="none" w:sz="0" w:space="0" w:color="auto"/>
        <w:right w:val="none" w:sz="0" w:space="0" w:color="auto"/>
      </w:divBdr>
    </w:div>
    <w:div w:id="260260444">
      <w:bodyDiv w:val="1"/>
      <w:marLeft w:val="0"/>
      <w:marRight w:val="0"/>
      <w:marTop w:val="0"/>
      <w:marBottom w:val="0"/>
      <w:divBdr>
        <w:top w:val="none" w:sz="0" w:space="0" w:color="auto"/>
        <w:left w:val="none" w:sz="0" w:space="0" w:color="auto"/>
        <w:bottom w:val="none" w:sz="0" w:space="0" w:color="auto"/>
        <w:right w:val="none" w:sz="0" w:space="0" w:color="auto"/>
      </w:divBdr>
    </w:div>
    <w:div w:id="270667443">
      <w:bodyDiv w:val="1"/>
      <w:marLeft w:val="0"/>
      <w:marRight w:val="0"/>
      <w:marTop w:val="0"/>
      <w:marBottom w:val="0"/>
      <w:divBdr>
        <w:top w:val="none" w:sz="0" w:space="0" w:color="auto"/>
        <w:left w:val="none" w:sz="0" w:space="0" w:color="auto"/>
        <w:bottom w:val="none" w:sz="0" w:space="0" w:color="auto"/>
        <w:right w:val="none" w:sz="0" w:space="0" w:color="auto"/>
      </w:divBdr>
    </w:div>
    <w:div w:id="271127920">
      <w:bodyDiv w:val="1"/>
      <w:marLeft w:val="0"/>
      <w:marRight w:val="0"/>
      <w:marTop w:val="0"/>
      <w:marBottom w:val="0"/>
      <w:divBdr>
        <w:top w:val="none" w:sz="0" w:space="0" w:color="auto"/>
        <w:left w:val="none" w:sz="0" w:space="0" w:color="auto"/>
        <w:bottom w:val="none" w:sz="0" w:space="0" w:color="auto"/>
        <w:right w:val="none" w:sz="0" w:space="0" w:color="auto"/>
      </w:divBdr>
    </w:div>
    <w:div w:id="271985463">
      <w:bodyDiv w:val="1"/>
      <w:marLeft w:val="0"/>
      <w:marRight w:val="0"/>
      <w:marTop w:val="0"/>
      <w:marBottom w:val="0"/>
      <w:divBdr>
        <w:top w:val="none" w:sz="0" w:space="0" w:color="auto"/>
        <w:left w:val="none" w:sz="0" w:space="0" w:color="auto"/>
        <w:bottom w:val="none" w:sz="0" w:space="0" w:color="auto"/>
        <w:right w:val="none" w:sz="0" w:space="0" w:color="auto"/>
      </w:divBdr>
    </w:div>
    <w:div w:id="274676128">
      <w:bodyDiv w:val="1"/>
      <w:marLeft w:val="0"/>
      <w:marRight w:val="0"/>
      <w:marTop w:val="0"/>
      <w:marBottom w:val="0"/>
      <w:divBdr>
        <w:top w:val="none" w:sz="0" w:space="0" w:color="auto"/>
        <w:left w:val="none" w:sz="0" w:space="0" w:color="auto"/>
        <w:bottom w:val="none" w:sz="0" w:space="0" w:color="auto"/>
        <w:right w:val="none" w:sz="0" w:space="0" w:color="auto"/>
      </w:divBdr>
    </w:div>
    <w:div w:id="274751853">
      <w:bodyDiv w:val="1"/>
      <w:marLeft w:val="0"/>
      <w:marRight w:val="0"/>
      <w:marTop w:val="0"/>
      <w:marBottom w:val="0"/>
      <w:divBdr>
        <w:top w:val="none" w:sz="0" w:space="0" w:color="auto"/>
        <w:left w:val="none" w:sz="0" w:space="0" w:color="auto"/>
        <w:bottom w:val="none" w:sz="0" w:space="0" w:color="auto"/>
        <w:right w:val="none" w:sz="0" w:space="0" w:color="auto"/>
      </w:divBdr>
    </w:div>
    <w:div w:id="277100757">
      <w:bodyDiv w:val="1"/>
      <w:marLeft w:val="0"/>
      <w:marRight w:val="0"/>
      <w:marTop w:val="0"/>
      <w:marBottom w:val="0"/>
      <w:divBdr>
        <w:top w:val="none" w:sz="0" w:space="0" w:color="auto"/>
        <w:left w:val="none" w:sz="0" w:space="0" w:color="auto"/>
        <w:bottom w:val="none" w:sz="0" w:space="0" w:color="auto"/>
        <w:right w:val="none" w:sz="0" w:space="0" w:color="auto"/>
      </w:divBdr>
    </w:div>
    <w:div w:id="286089580">
      <w:bodyDiv w:val="1"/>
      <w:marLeft w:val="0"/>
      <w:marRight w:val="0"/>
      <w:marTop w:val="0"/>
      <w:marBottom w:val="0"/>
      <w:divBdr>
        <w:top w:val="none" w:sz="0" w:space="0" w:color="auto"/>
        <w:left w:val="none" w:sz="0" w:space="0" w:color="auto"/>
        <w:bottom w:val="none" w:sz="0" w:space="0" w:color="auto"/>
        <w:right w:val="none" w:sz="0" w:space="0" w:color="auto"/>
      </w:divBdr>
    </w:div>
    <w:div w:id="288367454">
      <w:bodyDiv w:val="1"/>
      <w:marLeft w:val="0"/>
      <w:marRight w:val="0"/>
      <w:marTop w:val="0"/>
      <w:marBottom w:val="0"/>
      <w:divBdr>
        <w:top w:val="none" w:sz="0" w:space="0" w:color="auto"/>
        <w:left w:val="none" w:sz="0" w:space="0" w:color="auto"/>
        <w:bottom w:val="none" w:sz="0" w:space="0" w:color="auto"/>
        <w:right w:val="none" w:sz="0" w:space="0" w:color="auto"/>
      </w:divBdr>
    </w:div>
    <w:div w:id="294533919">
      <w:bodyDiv w:val="1"/>
      <w:marLeft w:val="0"/>
      <w:marRight w:val="0"/>
      <w:marTop w:val="0"/>
      <w:marBottom w:val="0"/>
      <w:divBdr>
        <w:top w:val="none" w:sz="0" w:space="0" w:color="auto"/>
        <w:left w:val="none" w:sz="0" w:space="0" w:color="auto"/>
        <w:bottom w:val="none" w:sz="0" w:space="0" w:color="auto"/>
        <w:right w:val="none" w:sz="0" w:space="0" w:color="auto"/>
      </w:divBdr>
    </w:div>
    <w:div w:id="295066342">
      <w:bodyDiv w:val="1"/>
      <w:marLeft w:val="0"/>
      <w:marRight w:val="0"/>
      <w:marTop w:val="0"/>
      <w:marBottom w:val="0"/>
      <w:divBdr>
        <w:top w:val="none" w:sz="0" w:space="0" w:color="auto"/>
        <w:left w:val="none" w:sz="0" w:space="0" w:color="auto"/>
        <w:bottom w:val="none" w:sz="0" w:space="0" w:color="auto"/>
        <w:right w:val="none" w:sz="0" w:space="0" w:color="auto"/>
      </w:divBdr>
    </w:div>
    <w:div w:id="313073985">
      <w:bodyDiv w:val="1"/>
      <w:marLeft w:val="0"/>
      <w:marRight w:val="0"/>
      <w:marTop w:val="0"/>
      <w:marBottom w:val="0"/>
      <w:divBdr>
        <w:top w:val="none" w:sz="0" w:space="0" w:color="auto"/>
        <w:left w:val="none" w:sz="0" w:space="0" w:color="auto"/>
        <w:bottom w:val="none" w:sz="0" w:space="0" w:color="auto"/>
        <w:right w:val="none" w:sz="0" w:space="0" w:color="auto"/>
      </w:divBdr>
    </w:div>
    <w:div w:id="314534374">
      <w:bodyDiv w:val="1"/>
      <w:marLeft w:val="0"/>
      <w:marRight w:val="0"/>
      <w:marTop w:val="0"/>
      <w:marBottom w:val="0"/>
      <w:divBdr>
        <w:top w:val="none" w:sz="0" w:space="0" w:color="auto"/>
        <w:left w:val="none" w:sz="0" w:space="0" w:color="auto"/>
        <w:bottom w:val="none" w:sz="0" w:space="0" w:color="auto"/>
        <w:right w:val="none" w:sz="0" w:space="0" w:color="auto"/>
      </w:divBdr>
    </w:div>
    <w:div w:id="326716561">
      <w:bodyDiv w:val="1"/>
      <w:marLeft w:val="0"/>
      <w:marRight w:val="0"/>
      <w:marTop w:val="0"/>
      <w:marBottom w:val="0"/>
      <w:divBdr>
        <w:top w:val="none" w:sz="0" w:space="0" w:color="auto"/>
        <w:left w:val="none" w:sz="0" w:space="0" w:color="auto"/>
        <w:bottom w:val="none" w:sz="0" w:space="0" w:color="auto"/>
        <w:right w:val="none" w:sz="0" w:space="0" w:color="auto"/>
      </w:divBdr>
    </w:div>
    <w:div w:id="330105747">
      <w:bodyDiv w:val="1"/>
      <w:marLeft w:val="0"/>
      <w:marRight w:val="0"/>
      <w:marTop w:val="0"/>
      <w:marBottom w:val="0"/>
      <w:divBdr>
        <w:top w:val="none" w:sz="0" w:space="0" w:color="auto"/>
        <w:left w:val="none" w:sz="0" w:space="0" w:color="auto"/>
        <w:bottom w:val="none" w:sz="0" w:space="0" w:color="auto"/>
        <w:right w:val="none" w:sz="0" w:space="0" w:color="auto"/>
      </w:divBdr>
    </w:div>
    <w:div w:id="339816325">
      <w:bodyDiv w:val="1"/>
      <w:marLeft w:val="0"/>
      <w:marRight w:val="0"/>
      <w:marTop w:val="0"/>
      <w:marBottom w:val="0"/>
      <w:divBdr>
        <w:top w:val="none" w:sz="0" w:space="0" w:color="auto"/>
        <w:left w:val="none" w:sz="0" w:space="0" w:color="auto"/>
        <w:bottom w:val="none" w:sz="0" w:space="0" w:color="auto"/>
        <w:right w:val="none" w:sz="0" w:space="0" w:color="auto"/>
      </w:divBdr>
    </w:div>
    <w:div w:id="354960433">
      <w:bodyDiv w:val="1"/>
      <w:marLeft w:val="0"/>
      <w:marRight w:val="0"/>
      <w:marTop w:val="0"/>
      <w:marBottom w:val="0"/>
      <w:divBdr>
        <w:top w:val="none" w:sz="0" w:space="0" w:color="auto"/>
        <w:left w:val="none" w:sz="0" w:space="0" w:color="auto"/>
        <w:bottom w:val="none" w:sz="0" w:space="0" w:color="auto"/>
        <w:right w:val="none" w:sz="0" w:space="0" w:color="auto"/>
      </w:divBdr>
    </w:div>
    <w:div w:id="355228814">
      <w:bodyDiv w:val="1"/>
      <w:marLeft w:val="0"/>
      <w:marRight w:val="0"/>
      <w:marTop w:val="0"/>
      <w:marBottom w:val="0"/>
      <w:divBdr>
        <w:top w:val="none" w:sz="0" w:space="0" w:color="auto"/>
        <w:left w:val="none" w:sz="0" w:space="0" w:color="auto"/>
        <w:bottom w:val="none" w:sz="0" w:space="0" w:color="auto"/>
        <w:right w:val="none" w:sz="0" w:space="0" w:color="auto"/>
      </w:divBdr>
    </w:div>
    <w:div w:id="369456497">
      <w:bodyDiv w:val="1"/>
      <w:marLeft w:val="0"/>
      <w:marRight w:val="0"/>
      <w:marTop w:val="0"/>
      <w:marBottom w:val="0"/>
      <w:divBdr>
        <w:top w:val="none" w:sz="0" w:space="0" w:color="auto"/>
        <w:left w:val="none" w:sz="0" w:space="0" w:color="auto"/>
        <w:bottom w:val="none" w:sz="0" w:space="0" w:color="auto"/>
        <w:right w:val="none" w:sz="0" w:space="0" w:color="auto"/>
      </w:divBdr>
    </w:div>
    <w:div w:id="370881549">
      <w:bodyDiv w:val="1"/>
      <w:marLeft w:val="0"/>
      <w:marRight w:val="0"/>
      <w:marTop w:val="0"/>
      <w:marBottom w:val="0"/>
      <w:divBdr>
        <w:top w:val="none" w:sz="0" w:space="0" w:color="auto"/>
        <w:left w:val="none" w:sz="0" w:space="0" w:color="auto"/>
        <w:bottom w:val="none" w:sz="0" w:space="0" w:color="auto"/>
        <w:right w:val="none" w:sz="0" w:space="0" w:color="auto"/>
      </w:divBdr>
    </w:div>
    <w:div w:id="370958567">
      <w:bodyDiv w:val="1"/>
      <w:marLeft w:val="0"/>
      <w:marRight w:val="0"/>
      <w:marTop w:val="0"/>
      <w:marBottom w:val="0"/>
      <w:divBdr>
        <w:top w:val="none" w:sz="0" w:space="0" w:color="auto"/>
        <w:left w:val="none" w:sz="0" w:space="0" w:color="auto"/>
        <w:bottom w:val="none" w:sz="0" w:space="0" w:color="auto"/>
        <w:right w:val="none" w:sz="0" w:space="0" w:color="auto"/>
      </w:divBdr>
    </w:div>
    <w:div w:id="374886383">
      <w:bodyDiv w:val="1"/>
      <w:marLeft w:val="0"/>
      <w:marRight w:val="0"/>
      <w:marTop w:val="0"/>
      <w:marBottom w:val="0"/>
      <w:divBdr>
        <w:top w:val="none" w:sz="0" w:space="0" w:color="auto"/>
        <w:left w:val="none" w:sz="0" w:space="0" w:color="auto"/>
        <w:bottom w:val="none" w:sz="0" w:space="0" w:color="auto"/>
        <w:right w:val="none" w:sz="0" w:space="0" w:color="auto"/>
      </w:divBdr>
    </w:div>
    <w:div w:id="375082858">
      <w:bodyDiv w:val="1"/>
      <w:marLeft w:val="0"/>
      <w:marRight w:val="0"/>
      <w:marTop w:val="0"/>
      <w:marBottom w:val="0"/>
      <w:divBdr>
        <w:top w:val="none" w:sz="0" w:space="0" w:color="auto"/>
        <w:left w:val="none" w:sz="0" w:space="0" w:color="auto"/>
        <w:bottom w:val="none" w:sz="0" w:space="0" w:color="auto"/>
        <w:right w:val="none" w:sz="0" w:space="0" w:color="auto"/>
      </w:divBdr>
    </w:div>
    <w:div w:id="390348807">
      <w:bodyDiv w:val="1"/>
      <w:marLeft w:val="0"/>
      <w:marRight w:val="0"/>
      <w:marTop w:val="0"/>
      <w:marBottom w:val="0"/>
      <w:divBdr>
        <w:top w:val="none" w:sz="0" w:space="0" w:color="auto"/>
        <w:left w:val="none" w:sz="0" w:space="0" w:color="auto"/>
        <w:bottom w:val="none" w:sz="0" w:space="0" w:color="auto"/>
        <w:right w:val="none" w:sz="0" w:space="0" w:color="auto"/>
      </w:divBdr>
    </w:div>
    <w:div w:id="401175727">
      <w:bodyDiv w:val="1"/>
      <w:marLeft w:val="0"/>
      <w:marRight w:val="0"/>
      <w:marTop w:val="0"/>
      <w:marBottom w:val="0"/>
      <w:divBdr>
        <w:top w:val="none" w:sz="0" w:space="0" w:color="auto"/>
        <w:left w:val="none" w:sz="0" w:space="0" w:color="auto"/>
        <w:bottom w:val="none" w:sz="0" w:space="0" w:color="auto"/>
        <w:right w:val="none" w:sz="0" w:space="0" w:color="auto"/>
      </w:divBdr>
    </w:div>
    <w:div w:id="405417591">
      <w:bodyDiv w:val="1"/>
      <w:marLeft w:val="0"/>
      <w:marRight w:val="0"/>
      <w:marTop w:val="0"/>
      <w:marBottom w:val="0"/>
      <w:divBdr>
        <w:top w:val="none" w:sz="0" w:space="0" w:color="auto"/>
        <w:left w:val="none" w:sz="0" w:space="0" w:color="auto"/>
        <w:bottom w:val="none" w:sz="0" w:space="0" w:color="auto"/>
        <w:right w:val="none" w:sz="0" w:space="0" w:color="auto"/>
      </w:divBdr>
    </w:div>
    <w:div w:id="423264148">
      <w:bodyDiv w:val="1"/>
      <w:marLeft w:val="0"/>
      <w:marRight w:val="0"/>
      <w:marTop w:val="0"/>
      <w:marBottom w:val="0"/>
      <w:divBdr>
        <w:top w:val="none" w:sz="0" w:space="0" w:color="auto"/>
        <w:left w:val="none" w:sz="0" w:space="0" w:color="auto"/>
        <w:bottom w:val="none" w:sz="0" w:space="0" w:color="auto"/>
        <w:right w:val="none" w:sz="0" w:space="0" w:color="auto"/>
      </w:divBdr>
    </w:div>
    <w:div w:id="436606998">
      <w:bodyDiv w:val="1"/>
      <w:marLeft w:val="0"/>
      <w:marRight w:val="0"/>
      <w:marTop w:val="0"/>
      <w:marBottom w:val="0"/>
      <w:divBdr>
        <w:top w:val="none" w:sz="0" w:space="0" w:color="auto"/>
        <w:left w:val="none" w:sz="0" w:space="0" w:color="auto"/>
        <w:bottom w:val="none" w:sz="0" w:space="0" w:color="auto"/>
        <w:right w:val="none" w:sz="0" w:space="0" w:color="auto"/>
      </w:divBdr>
    </w:div>
    <w:div w:id="439037005">
      <w:bodyDiv w:val="1"/>
      <w:marLeft w:val="0"/>
      <w:marRight w:val="0"/>
      <w:marTop w:val="0"/>
      <w:marBottom w:val="0"/>
      <w:divBdr>
        <w:top w:val="none" w:sz="0" w:space="0" w:color="auto"/>
        <w:left w:val="none" w:sz="0" w:space="0" w:color="auto"/>
        <w:bottom w:val="none" w:sz="0" w:space="0" w:color="auto"/>
        <w:right w:val="none" w:sz="0" w:space="0" w:color="auto"/>
      </w:divBdr>
    </w:div>
    <w:div w:id="449665963">
      <w:bodyDiv w:val="1"/>
      <w:marLeft w:val="0"/>
      <w:marRight w:val="0"/>
      <w:marTop w:val="0"/>
      <w:marBottom w:val="0"/>
      <w:divBdr>
        <w:top w:val="none" w:sz="0" w:space="0" w:color="auto"/>
        <w:left w:val="none" w:sz="0" w:space="0" w:color="auto"/>
        <w:bottom w:val="none" w:sz="0" w:space="0" w:color="auto"/>
        <w:right w:val="none" w:sz="0" w:space="0" w:color="auto"/>
      </w:divBdr>
    </w:div>
    <w:div w:id="453711945">
      <w:bodyDiv w:val="1"/>
      <w:marLeft w:val="0"/>
      <w:marRight w:val="0"/>
      <w:marTop w:val="0"/>
      <w:marBottom w:val="0"/>
      <w:divBdr>
        <w:top w:val="none" w:sz="0" w:space="0" w:color="auto"/>
        <w:left w:val="none" w:sz="0" w:space="0" w:color="auto"/>
        <w:bottom w:val="none" w:sz="0" w:space="0" w:color="auto"/>
        <w:right w:val="none" w:sz="0" w:space="0" w:color="auto"/>
      </w:divBdr>
    </w:div>
    <w:div w:id="460659615">
      <w:bodyDiv w:val="1"/>
      <w:marLeft w:val="0"/>
      <w:marRight w:val="0"/>
      <w:marTop w:val="0"/>
      <w:marBottom w:val="0"/>
      <w:divBdr>
        <w:top w:val="none" w:sz="0" w:space="0" w:color="auto"/>
        <w:left w:val="none" w:sz="0" w:space="0" w:color="auto"/>
        <w:bottom w:val="none" w:sz="0" w:space="0" w:color="auto"/>
        <w:right w:val="none" w:sz="0" w:space="0" w:color="auto"/>
      </w:divBdr>
    </w:div>
    <w:div w:id="465198622">
      <w:bodyDiv w:val="1"/>
      <w:marLeft w:val="0"/>
      <w:marRight w:val="0"/>
      <w:marTop w:val="0"/>
      <w:marBottom w:val="0"/>
      <w:divBdr>
        <w:top w:val="none" w:sz="0" w:space="0" w:color="auto"/>
        <w:left w:val="none" w:sz="0" w:space="0" w:color="auto"/>
        <w:bottom w:val="none" w:sz="0" w:space="0" w:color="auto"/>
        <w:right w:val="none" w:sz="0" w:space="0" w:color="auto"/>
      </w:divBdr>
    </w:div>
    <w:div w:id="465775786">
      <w:bodyDiv w:val="1"/>
      <w:marLeft w:val="0"/>
      <w:marRight w:val="0"/>
      <w:marTop w:val="0"/>
      <w:marBottom w:val="0"/>
      <w:divBdr>
        <w:top w:val="none" w:sz="0" w:space="0" w:color="auto"/>
        <w:left w:val="none" w:sz="0" w:space="0" w:color="auto"/>
        <w:bottom w:val="none" w:sz="0" w:space="0" w:color="auto"/>
        <w:right w:val="none" w:sz="0" w:space="0" w:color="auto"/>
      </w:divBdr>
    </w:div>
    <w:div w:id="470437704">
      <w:bodyDiv w:val="1"/>
      <w:marLeft w:val="0"/>
      <w:marRight w:val="0"/>
      <w:marTop w:val="0"/>
      <w:marBottom w:val="0"/>
      <w:divBdr>
        <w:top w:val="none" w:sz="0" w:space="0" w:color="auto"/>
        <w:left w:val="none" w:sz="0" w:space="0" w:color="auto"/>
        <w:bottom w:val="none" w:sz="0" w:space="0" w:color="auto"/>
        <w:right w:val="none" w:sz="0" w:space="0" w:color="auto"/>
      </w:divBdr>
    </w:div>
    <w:div w:id="475486709">
      <w:bodyDiv w:val="1"/>
      <w:marLeft w:val="0"/>
      <w:marRight w:val="0"/>
      <w:marTop w:val="0"/>
      <w:marBottom w:val="0"/>
      <w:divBdr>
        <w:top w:val="none" w:sz="0" w:space="0" w:color="auto"/>
        <w:left w:val="none" w:sz="0" w:space="0" w:color="auto"/>
        <w:bottom w:val="none" w:sz="0" w:space="0" w:color="auto"/>
        <w:right w:val="none" w:sz="0" w:space="0" w:color="auto"/>
      </w:divBdr>
    </w:div>
    <w:div w:id="492454979">
      <w:bodyDiv w:val="1"/>
      <w:marLeft w:val="0"/>
      <w:marRight w:val="0"/>
      <w:marTop w:val="0"/>
      <w:marBottom w:val="0"/>
      <w:divBdr>
        <w:top w:val="none" w:sz="0" w:space="0" w:color="auto"/>
        <w:left w:val="none" w:sz="0" w:space="0" w:color="auto"/>
        <w:bottom w:val="none" w:sz="0" w:space="0" w:color="auto"/>
        <w:right w:val="none" w:sz="0" w:space="0" w:color="auto"/>
      </w:divBdr>
    </w:div>
    <w:div w:id="496073059">
      <w:bodyDiv w:val="1"/>
      <w:marLeft w:val="0"/>
      <w:marRight w:val="0"/>
      <w:marTop w:val="0"/>
      <w:marBottom w:val="0"/>
      <w:divBdr>
        <w:top w:val="none" w:sz="0" w:space="0" w:color="auto"/>
        <w:left w:val="none" w:sz="0" w:space="0" w:color="auto"/>
        <w:bottom w:val="none" w:sz="0" w:space="0" w:color="auto"/>
        <w:right w:val="none" w:sz="0" w:space="0" w:color="auto"/>
      </w:divBdr>
    </w:div>
    <w:div w:id="497692467">
      <w:bodyDiv w:val="1"/>
      <w:marLeft w:val="0"/>
      <w:marRight w:val="0"/>
      <w:marTop w:val="0"/>
      <w:marBottom w:val="0"/>
      <w:divBdr>
        <w:top w:val="none" w:sz="0" w:space="0" w:color="auto"/>
        <w:left w:val="none" w:sz="0" w:space="0" w:color="auto"/>
        <w:bottom w:val="none" w:sz="0" w:space="0" w:color="auto"/>
        <w:right w:val="none" w:sz="0" w:space="0" w:color="auto"/>
      </w:divBdr>
    </w:div>
    <w:div w:id="506098890">
      <w:bodyDiv w:val="1"/>
      <w:marLeft w:val="0"/>
      <w:marRight w:val="0"/>
      <w:marTop w:val="0"/>
      <w:marBottom w:val="0"/>
      <w:divBdr>
        <w:top w:val="none" w:sz="0" w:space="0" w:color="auto"/>
        <w:left w:val="none" w:sz="0" w:space="0" w:color="auto"/>
        <w:bottom w:val="none" w:sz="0" w:space="0" w:color="auto"/>
        <w:right w:val="none" w:sz="0" w:space="0" w:color="auto"/>
      </w:divBdr>
    </w:div>
    <w:div w:id="537015519">
      <w:bodyDiv w:val="1"/>
      <w:marLeft w:val="0"/>
      <w:marRight w:val="0"/>
      <w:marTop w:val="0"/>
      <w:marBottom w:val="0"/>
      <w:divBdr>
        <w:top w:val="none" w:sz="0" w:space="0" w:color="auto"/>
        <w:left w:val="none" w:sz="0" w:space="0" w:color="auto"/>
        <w:bottom w:val="none" w:sz="0" w:space="0" w:color="auto"/>
        <w:right w:val="none" w:sz="0" w:space="0" w:color="auto"/>
      </w:divBdr>
    </w:div>
    <w:div w:id="537281602">
      <w:bodyDiv w:val="1"/>
      <w:marLeft w:val="0"/>
      <w:marRight w:val="0"/>
      <w:marTop w:val="0"/>
      <w:marBottom w:val="0"/>
      <w:divBdr>
        <w:top w:val="none" w:sz="0" w:space="0" w:color="auto"/>
        <w:left w:val="none" w:sz="0" w:space="0" w:color="auto"/>
        <w:bottom w:val="none" w:sz="0" w:space="0" w:color="auto"/>
        <w:right w:val="none" w:sz="0" w:space="0" w:color="auto"/>
      </w:divBdr>
    </w:div>
    <w:div w:id="543713211">
      <w:bodyDiv w:val="1"/>
      <w:marLeft w:val="0"/>
      <w:marRight w:val="0"/>
      <w:marTop w:val="0"/>
      <w:marBottom w:val="0"/>
      <w:divBdr>
        <w:top w:val="none" w:sz="0" w:space="0" w:color="auto"/>
        <w:left w:val="none" w:sz="0" w:space="0" w:color="auto"/>
        <w:bottom w:val="none" w:sz="0" w:space="0" w:color="auto"/>
        <w:right w:val="none" w:sz="0" w:space="0" w:color="auto"/>
      </w:divBdr>
    </w:div>
    <w:div w:id="552616885">
      <w:bodyDiv w:val="1"/>
      <w:marLeft w:val="0"/>
      <w:marRight w:val="0"/>
      <w:marTop w:val="0"/>
      <w:marBottom w:val="0"/>
      <w:divBdr>
        <w:top w:val="none" w:sz="0" w:space="0" w:color="auto"/>
        <w:left w:val="none" w:sz="0" w:space="0" w:color="auto"/>
        <w:bottom w:val="none" w:sz="0" w:space="0" w:color="auto"/>
        <w:right w:val="none" w:sz="0" w:space="0" w:color="auto"/>
      </w:divBdr>
    </w:div>
    <w:div w:id="553078833">
      <w:bodyDiv w:val="1"/>
      <w:marLeft w:val="0"/>
      <w:marRight w:val="0"/>
      <w:marTop w:val="0"/>
      <w:marBottom w:val="0"/>
      <w:divBdr>
        <w:top w:val="none" w:sz="0" w:space="0" w:color="auto"/>
        <w:left w:val="none" w:sz="0" w:space="0" w:color="auto"/>
        <w:bottom w:val="none" w:sz="0" w:space="0" w:color="auto"/>
        <w:right w:val="none" w:sz="0" w:space="0" w:color="auto"/>
      </w:divBdr>
    </w:div>
    <w:div w:id="554582904">
      <w:bodyDiv w:val="1"/>
      <w:marLeft w:val="0"/>
      <w:marRight w:val="0"/>
      <w:marTop w:val="0"/>
      <w:marBottom w:val="0"/>
      <w:divBdr>
        <w:top w:val="none" w:sz="0" w:space="0" w:color="auto"/>
        <w:left w:val="none" w:sz="0" w:space="0" w:color="auto"/>
        <w:bottom w:val="none" w:sz="0" w:space="0" w:color="auto"/>
        <w:right w:val="none" w:sz="0" w:space="0" w:color="auto"/>
      </w:divBdr>
    </w:div>
    <w:div w:id="566380485">
      <w:bodyDiv w:val="1"/>
      <w:marLeft w:val="0"/>
      <w:marRight w:val="0"/>
      <w:marTop w:val="0"/>
      <w:marBottom w:val="0"/>
      <w:divBdr>
        <w:top w:val="none" w:sz="0" w:space="0" w:color="auto"/>
        <w:left w:val="none" w:sz="0" w:space="0" w:color="auto"/>
        <w:bottom w:val="none" w:sz="0" w:space="0" w:color="auto"/>
        <w:right w:val="none" w:sz="0" w:space="0" w:color="auto"/>
      </w:divBdr>
    </w:div>
    <w:div w:id="567300441">
      <w:bodyDiv w:val="1"/>
      <w:marLeft w:val="0"/>
      <w:marRight w:val="0"/>
      <w:marTop w:val="0"/>
      <w:marBottom w:val="0"/>
      <w:divBdr>
        <w:top w:val="none" w:sz="0" w:space="0" w:color="auto"/>
        <w:left w:val="none" w:sz="0" w:space="0" w:color="auto"/>
        <w:bottom w:val="none" w:sz="0" w:space="0" w:color="auto"/>
        <w:right w:val="none" w:sz="0" w:space="0" w:color="auto"/>
      </w:divBdr>
    </w:div>
    <w:div w:id="584581833">
      <w:bodyDiv w:val="1"/>
      <w:marLeft w:val="0"/>
      <w:marRight w:val="0"/>
      <w:marTop w:val="0"/>
      <w:marBottom w:val="0"/>
      <w:divBdr>
        <w:top w:val="none" w:sz="0" w:space="0" w:color="auto"/>
        <w:left w:val="none" w:sz="0" w:space="0" w:color="auto"/>
        <w:bottom w:val="none" w:sz="0" w:space="0" w:color="auto"/>
        <w:right w:val="none" w:sz="0" w:space="0" w:color="auto"/>
      </w:divBdr>
    </w:div>
    <w:div w:id="588272767">
      <w:bodyDiv w:val="1"/>
      <w:marLeft w:val="0"/>
      <w:marRight w:val="0"/>
      <w:marTop w:val="0"/>
      <w:marBottom w:val="0"/>
      <w:divBdr>
        <w:top w:val="none" w:sz="0" w:space="0" w:color="auto"/>
        <w:left w:val="none" w:sz="0" w:space="0" w:color="auto"/>
        <w:bottom w:val="none" w:sz="0" w:space="0" w:color="auto"/>
        <w:right w:val="none" w:sz="0" w:space="0" w:color="auto"/>
      </w:divBdr>
    </w:div>
    <w:div w:id="591163630">
      <w:bodyDiv w:val="1"/>
      <w:marLeft w:val="0"/>
      <w:marRight w:val="0"/>
      <w:marTop w:val="0"/>
      <w:marBottom w:val="0"/>
      <w:divBdr>
        <w:top w:val="none" w:sz="0" w:space="0" w:color="auto"/>
        <w:left w:val="none" w:sz="0" w:space="0" w:color="auto"/>
        <w:bottom w:val="none" w:sz="0" w:space="0" w:color="auto"/>
        <w:right w:val="none" w:sz="0" w:space="0" w:color="auto"/>
      </w:divBdr>
    </w:div>
    <w:div w:id="592669453">
      <w:bodyDiv w:val="1"/>
      <w:marLeft w:val="0"/>
      <w:marRight w:val="0"/>
      <w:marTop w:val="0"/>
      <w:marBottom w:val="0"/>
      <w:divBdr>
        <w:top w:val="none" w:sz="0" w:space="0" w:color="auto"/>
        <w:left w:val="none" w:sz="0" w:space="0" w:color="auto"/>
        <w:bottom w:val="none" w:sz="0" w:space="0" w:color="auto"/>
        <w:right w:val="none" w:sz="0" w:space="0" w:color="auto"/>
      </w:divBdr>
    </w:div>
    <w:div w:id="593826151">
      <w:bodyDiv w:val="1"/>
      <w:marLeft w:val="0"/>
      <w:marRight w:val="0"/>
      <w:marTop w:val="0"/>
      <w:marBottom w:val="0"/>
      <w:divBdr>
        <w:top w:val="none" w:sz="0" w:space="0" w:color="auto"/>
        <w:left w:val="none" w:sz="0" w:space="0" w:color="auto"/>
        <w:bottom w:val="none" w:sz="0" w:space="0" w:color="auto"/>
        <w:right w:val="none" w:sz="0" w:space="0" w:color="auto"/>
      </w:divBdr>
    </w:div>
    <w:div w:id="605768168">
      <w:bodyDiv w:val="1"/>
      <w:marLeft w:val="0"/>
      <w:marRight w:val="0"/>
      <w:marTop w:val="0"/>
      <w:marBottom w:val="0"/>
      <w:divBdr>
        <w:top w:val="none" w:sz="0" w:space="0" w:color="auto"/>
        <w:left w:val="none" w:sz="0" w:space="0" w:color="auto"/>
        <w:bottom w:val="none" w:sz="0" w:space="0" w:color="auto"/>
        <w:right w:val="none" w:sz="0" w:space="0" w:color="auto"/>
      </w:divBdr>
    </w:div>
    <w:div w:id="609774735">
      <w:bodyDiv w:val="1"/>
      <w:marLeft w:val="0"/>
      <w:marRight w:val="0"/>
      <w:marTop w:val="0"/>
      <w:marBottom w:val="0"/>
      <w:divBdr>
        <w:top w:val="none" w:sz="0" w:space="0" w:color="auto"/>
        <w:left w:val="none" w:sz="0" w:space="0" w:color="auto"/>
        <w:bottom w:val="none" w:sz="0" w:space="0" w:color="auto"/>
        <w:right w:val="none" w:sz="0" w:space="0" w:color="auto"/>
      </w:divBdr>
    </w:div>
    <w:div w:id="610864942">
      <w:bodyDiv w:val="1"/>
      <w:marLeft w:val="0"/>
      <w:marRight w:val="0"/>
      <w:marTop w:val="0"/>
      <w:marBottom w:val="0"/>
      <w:divBdr>
        <w:top w:val="none" w:sz="0" w:space="0" w:color="auto"/>
        <w:left w:val="none" w:sz="0" w:space="0" w:color="auto"/>
        <w:bottom w:val="none" w:sz="0" w:space="0" w:color="auto"/>
        <w:right w:val="none" w:sz="0" w:space="0" w:color="auto"/>
      </w:divBdr>
    </w:div>
    <w:div w:id="632911463">
      <w:bodyDiv w:val="1"/>
      <w:marLeft w:val="0"/>
      <w:marRight w:val="0"/>
      <w:marTop w:val="0"/>
      <w:marBottom w:val="0"/>
      <w:divBdr>
        <w:top w:val="none" w:sz="0" w:space="0" w:color="auto"/>
        <w:left w:val="none" w:sz="0" w:space="0" w:color="auto"/>
        <w:bottom w:val="none" w:sz="0" w:space="0" w:color="auto"/>
        <w:right w:val="none" w:sz="0" w:space="0" w:color="auto"/>
      </w:divBdr>
    </w:div>
    <w:div w:id="656374908">
      <w:bodyDiv w:val="1"/>
      <w:marLeft w:val="0"/>
      <w:marRight w:val="0"/>
      <w:marTop w:val="0"/>
      <w:marBottom w:val="0"/>
      <w:divBdr>
        <w:top w:val="none" w:sz="0" w:space="0" w:color="auto"/>
        <w:left w:val="none" w:sz="0" w:space="0" w:color="auto"/>
        <w:bottom w:val="none" w:sz="0" w:space="0" w:color="auto"/>
        <w:right w:val="none" w:sz="0" w:space="0" w:color="auto"/>
      </w:divBdr>
    </w:div>
    <w:div w:id="678696556">
      <w:bodyDiv w:val="1"/>
      <w:marLeft w:val="0"/>
      <w:marRight w:val="0"/>
      <w:marTop w:val="0"/>
      <w:marBottom w:val="0"/>
      <w:divBdr>
        <w:top w:val="none" w:sz="0" w:space="0" w:color="auto"/>
        <w:left w:val="none" w:sz="0" w:space="0" w:color="auto"/>
        <w:bottom w:val="none" w:sz="0" w:space="0" w:color="auto"/>
        <w:right w:val="none" w:sz="0" w:space="0" w:color="auto"/>
      </w:divBdr>
    </w:div>
    <w:div w:id="681856067">
      <w:bodyDiv w:val="1"/>
      <w:marLeft w:val="0"/>
      <w:marRight w:val="0"/>
      <w:marTop w:val="0"/>
      <w:marBottom w:val="0"/>
      <w:divBdr>
        <w:top w:val="none" w:sz="0" w:space="0" w:color="auto"/>
        <w:left w:val="none" w:sz="0" w:space="0" w:color="auto"/>
        <w:bottom w:val="none" w:sz="0" w:space="0" w:color="auto"/>
        <w:right w:val="none" w:sz="0" w:space="0" w:color="auto"/>
      </w:divBdr>
    </w:div>
    <w:div w:id="688259583">
      <w:bodyDiv w:val="1"/>
      <w:marLeft w:val="0"/>
      <w:marRight w:val="0"/>
      <w:marTop w:val="0"/>
      <w:marBottom w:val="0"/>
      <w:divBdr>
        <w:top w:val="none" w:sz="0" w:space="0" w:color="auto"/>
        <w:left w:val="none" w:sz="0" w:space="0" w:color="auto"/>
        <w:bottom w:val="none" w:sz="0" w:space="0" w:color="auto"/>
        <w:right w:val="none" w:sz="0" w:space="0" w:color="auto"/>
      </w:divBdr>
    </w:div>
    <w:div w:id="692073694">
      <w:bodyDiv w:val="1"/>
      <w:marLeft w:val="0"/>
      <w:marRight w:val="0"/>
      <w:marTop w:val="0"/>
      <w:marBottom w:val="0"/>
      <w:divBdr>
        <w:top w:val="none" w:sz="0" w:space="0" w:color="auto"/>
        <w:left w:val="none" w:sz="0" w:space="0" w:color="auto"/>
        <w:bottom w:val="none" w:sz="0" w:space="0" w:color="auto"/>
        <w:right w:val="none" w:sz="0" w:space="0" w:color="auto"/>
      </w:divBdr>
    </w:div>
    <w:div w:id="700939532">
      <w:bodyDiv w:val="1"/>
      <w:marLeft w:val="0"/>
      <w:marRight w:val="0"/>
      <w:marTop w:val="0"/>
      <w:marBottom w:val="0"/>
      <w:divBdr>
        <w:top w:val="none" w:sz="0" w:space="0" w:color="auto"/>
        <w:left w:val="none" w:sz="0" w:space="0" w:color="auto"/>
        <w:bottom w:val="none" w:sz="0" w:space="0" w:color="auto"/>
        <w:right w:val="none" w:sz="0" w:space="0" w:color="auto"/>
      </w:divBdr>
    </w:div>
    <w:div w:id="701131246">
      <w:bodyDiv w:val="1"/>
      <w:marLeft w:val="0"/>
      <w:marRight w:val="0"/>
      <w:marTop w:val="0"/>
      <w:marBottom w:val="0"/>
      <w:divBdr>
        <w:top w:val="none" w:sz="0" w:space="0" w:color="auto"/>
        <w:left w:val="none" w:sz="0" w:space="0" w:color="auto"/>
        <w:bottom w:val="none" w:sz="0" w:space="0" w:color="auto"/>
        <w:right w:val="none" w:sz="0" w:space="0" w:color="auto"/>
      </w:divBdr>
    </w:div>
    <w:div w:id="723138735">
      <w:bodyDiv w:val="1"/>
      <w:marLeft w:val="0"/>
      <w:marRight w:val="0"/>
      <w:marTop w:val="0"/>
      <w:marBottom w:val="0"/>
      <w:divBdr>
        <w:top w:val="none" w:sz="0" w:space="0" w:color="auto"/>
        <w:left w:val="none" w:sz="0" w:space="0" w:color="auto"/>
        <w:bottom w:val="none" w:sz="0" w:space="0" w:color="auto"/>
        <w:right w:val="none" w:sz="0" w:space="0" w:color="auto"/>
      </w:divBdr>
    </w:div>
    <w:div w:id="727731546">
      <w:bodyDiv w:val="1"/>
      <w:marLeft w:val="0"/>
      <w:marRight w:val="0"/>
      <w:marTop w:val="0"/>
      <w:marBottom w:val="0"/>
      <w:divBdr>
        <w:top w:val="none" w:sz="0" w:space="0" w:color="auto"/>
        <w:left w:val="none" w:sz="0" w:space="0" w:color="auto"/>
        <w:bottom w:val="none" w:sz="0" w:space="0" w:color="auto"/>
        <w:right w:val="none" w:sz="0" w:space="0" w:color="auto"/>
      </w:divBdr>
    </w:div>
    <w:div w:id="727731735">
      <w:bodyDiv w:val="1"/>
      <w:marLeft w:val="0"/>
      <w:marRight w:val="0"/>
      <w:marTop w:val="0"/>
      <w:marBottom w:val="0"/>
      <w:divBdr>
        <w:top w:val="none" w:sz="0" w:space="0" w:color="auto"/>
        <w:left w:val="none" w:sz="0" w:space="0" w:color="auto"/>
        <w:bottom w:val="none" w:sz="0" w:space="0" w:color="auto"/>
        <w:right w:val="none" w:sz="0" w:space="0" w:color="auto"/>
      </w:divBdr>
    </w:div>
    <w:div w:id="729040002">
      <w:bodyDiv w:val="1"/>
      <w:marLeft w:val="0"/>
      <w:marRight w:val="0"/>
      <w:marTop w:val="0"/>
      <w:marBottom w:val="0"/>
      <w:divBdr>
        <w:top w:val="none" w:sz="0" w:space="0" w:color="auto"/>
        <w:left w:val="none" w:sz="0" w:space="0" w:color="auto"/>
        <w:bottom w:val="none" w:sz="0" w:space="0" w:color="auto"/>
        <w:right w:val="none" w:sz="0" w:space="0" w:color="auto"/>
      </w:divBdr>
    </w:div>
    <w:div w:id="729353056">
      <w:bodyDiv w:val="1"/>
      <w:marLeft w:val="0"/>
      <w:marRight w:val="0"/>
      <w:marTop w:val="0"/>
      <w:marBottom w:val="0"/>
      <w:divBdr>
        <w:top w:val="none" w:sz="0" w:space="0" w:color="auto"/>
        <w:left w:val="none" w:sz="0" w:space="0" w:color="auto"/>
        <w:bottom w:val="none" w:sz="0" w:space="0" w:color="auto"/>
        <w:right w:val="none" w:sz="0" w:space="0" w:color="auto"/>
      </w:divBdr>
    </w:div>
    <w:div w:id="737436600">
      <w:bodyDiv w:val="1"/>
      <w:marLeft w:val="0"/>
      <w:marRight w:val="0"/>
      <w:marTop w:val="0"/>
      <w:marBottom w:val="0"/>
      <w:divBdr>
        <w:top w:val="none" w:sz="0" w:space="0" w:color="auto"/>
        <w:left w:val="none" w:sz="0" w:space="0" w:color="auto"/>
        <w:bottom w:val="none" w:sz="0" w:space="0" w:color="auto"/>
        <w:right w:val="none" w:sz="0" w:space="0" w:color="auto"/>
      </w:divBdr>
    </w:div>
    <w:div w:id="741870635">
      <w:bodyDiv w:val="1"/>
      <w:marLeft w:val="0"/>
      <w:marRight w:val="0"/>
      <w:marTop w:val="0"/>
      <w:marBottom w:val="0"/>
      <w:divBdr>
        <w:top w:val="none" w:sz="0" w:space="0" w:color="auto"/>
        <w:left w:val="none" w:sz="0" w:space="0" w:color="auto"/>
        <w:bottom w:val="none" w:sz="0" w:space="0" w:color="auto"/>
        <w:right w:val="none" w:sz="0" w:space="0" w:color="auto"/>
      </w:divBdr>
    </w:div>
    <w:div w:id="744911513">
      <w:bodyDiv w:val="1"/>
      <w:marLeft w:val="0"/>
      <w:marRight w:val="0"/>
      <w:marTop w:val="0"/>
      <w:marBottom w:val="0"/>
      <w:divBdr>
        <w:top w:val="none" w:sz="0" w:space="0" w:color="auto"/>
        <w:left w:val="none" w:sz="0" w:space="0" w:color="auto"/>
        <w:bottom w:val="none" w:sz="0" w:space="0" w:color="auto"/>
        <w:right w:val="none" w:sz="0" w:space="0" w:color="auto"/>
      </w:divBdr>
    </w:div>
    <w:div w:id="748771290">
      <w:bodyDiv w:val="1"/>
      <w:marLeft w:val="0"/>
      <w:marRight w:val="0"/>
      <w:marTop w:val="0"/>
      <w:marBottom w:val="0"/>
      <w:divBdr>
        <w:top w:val="none" w:sz="0" w:space="0" w:color="auto"/>
        <w:left w:val="none" w:sz="0" w:space="0" w:color="auto"/>
        <w:bottom w:val="none" w:sz="0" w:space="0" w:color="auto"/>
        <w:right w:val="none" w:sz="0" w:space="0" w:color="auto"/>
      </w:divBdr>
    </w:div>
    <w:div w:id="751241117">
      <w:bodyDiv w:val="1"/>
      <w:marLeft w:val="0"/>
      <w:marRight w:val="0"/>
      <w:marTop w:val="0"/>
      <w:marBottom w:val="0"/>
      <w:divBdr>
        <w:top w:val="none" w:sz="0" w:space="0" w:color="auto"/>
        <w:left w:val="none" w:sz="0" w:space="0" w:color="auto"/>
        <w:bottom w:val="none" w:sz="0" w:space="0" w:color="auto"/>
        <w:right w:val="none" w:sz="0" w:space="0" w:color="auto"/>
      </w:divBdr>
    </w:div>
    <w:div w:id="751466924">
      <w:bodyDiv w:val="1"/>
      <w:marLeft w:val="0"/>
      <w:marRight w:val="0"/>
      <w:marTop w:val="0"/>
      <w:marBottom w:val="0"/>
      <w:divBdr>
        <w:top w:val="none" w:sz="0" w:space="0" w:color="auto"/>
        <w:left w:val="none" w:sz="0" w:space="0" w:color="auto"/>
        <w:bottom w:val="none" w:sz="0" w:space="0" w:color="auto"/>
        <w:right w:val="none" w:sz="0" w:space="0" w:color="auto"/>
      </w:divBdr>
    </w:div>
    <w:div w:id="751509293">
      <w:bodyDiv w:val="1"/>
      <w:marLeft w:val="0"/>
      <w:marRight w:val="0"/>
      <w:marTop w:val="0"/>
      <w:marBottom w:val="0"/>
      <w:divBdr>
        <w:top w:val="none" w:sz="0" w:space="0" w:color="auto"/>
        <w:left w:val="none" w:sz="0" w:space="0" w:color="auto"/>
        <w:bottom w:val="none" w:sz="0" w:space="0" w:color="auto"/>
        <w:right w:val="none" w:sz="0" w:space="0" w:color="auto"/>
      </w:divBdr>
    </w:div>
    <w:div w:id="756941781">
      <w:bodyDiv w:val="1"/>
      <w:marLeft w:val="0"/>
      <w:marRight w:val="0"/>
      <w:marTop w:val="0"/>
      <w:marBottom w:val="0"/>
      <w:divBdr>
        <w:top w:val="none" w:sz="0" w:space="0" w:color="auto"/>
        <w:left w:val="none" w:sz="0" w:space="0" w:color="auto"/>
        <w:bottom w:val="none" w:sz="0" w:space="0" w:color="auto"/>
        <w:right w:val="none" w:sz="0" w:space="0" w:color="auto"/>
      </w:divBdr>
    </w:div>
    <w:div w:id="757022728">
      <w:bodyDiv w:val="1"/>
      <w:marLeft w:val="0"/>
      <w:marRight w:val="0"/>
      <w:marTop w:val="0"/>
      <w:marBottom w:val="0"/>
      <w:divBdr>
        <w:top w:val="none" w:sz="0" w:space="0" w:color="auto"/>
        <w:left w:val="none" w:sz="0" w:space="0" w:color="auto"/>
        <w:bottom w:val="none" w:sz="0" w:space="0" w:color="auto"/>
        <w:right w:val="none" w:sz="0" w:space="0" w:color="auto"/>
      </w:divBdr>
    </w:div>
    <w:div w:id="764617919">
      <w:bodyDiv w:val="1"/>
      <w:marLeft w:val="0"/>
      <w:marRight w:val="0"/>
      <w:marTop w:val="0"/>
      <w:marBottom w:val="0"/>
      <w:divBdr>
        <w:top w:val="none" w:sz="0" w:space="0" w:color="auto"/>
        <w:left w:val="none" w:sz="0" w:space="0" w:color="auto"/>
        <w:bottom w:val="none" w:sz="0" w:space="0" w:color="auto"/>
        <w:right w:val="none" w:sz="0" w:space="0" w:color="auto"/>
      </w:divBdr>
    </w:div>
    <w:div w:id="768549115">
      <w:bodyDiv w:val="1"/>
      <w:marLeft w:val="0"/>
      <w:marRight w:val="0"/>
      <w:marTop w:val="0"/>
      <w:marBottom w:val="0"/>
      <w:divBdr>
        <w:top w:val="none" w:sz="0" w:space="0" w:color="auto"/>
        <w:left w:val="none" w:sz="0" w:space="0" w:color="auto"/>
        <w:bottom w:val="none" w:sz="0" w:space="0" w:color="auto"/>
        <w:right w:val="none" w:sz="0" w:space="0" w:color="auto"/>
      </w:divBdr>
    </w:div>
    <w:div w:id="772551498">
      <w:bodyDiv w:val="1"/>
      <w:marLeft w:val="0"/>
      <w:marRight w:val="0"/>
      <w:marTop w:val="0"/>
      <w:marBottom w:val="0"/>
      <w:divBdr>
        <w:top w:val="none" w:sz="0" w:space="0" w:color="auto"/>
        <w:left w:val="none" w:sz="0" w:space="0" w:color="auto"/>
        <w:bottom w:val="none" w:sz="0" w:space="0" w:color="auto"/>
        <w:right w:val="none" w:sz="0" w:space="0" w:color="auto"/>
      </w:divBdr>
    </w:div>
    <w:div w:id="780414454">
      <w:bodyDiv w:val="1"/>
      <w:marLeft w:val="0"/>
      <w:marRight w:val="0"/>
      <w:marTop w:val="0"/>
      <w:marBottom w:val="0"/>
      <w:divBdr>
        <w:top w:val="none" w:sz="0" w:space="0" w:color="auto"/>
        <w:left w:val="none" w:sz="0" w:space="0" w:color="auto"/>
        <w:bottom w:val="none" w:sz="0" w:space="0" w:color="auto"/>
        <w:right w:val="none" w:sz="0" w:space="0" w:color="auto"/>
      </w:divBdr>
    </w:div>
    <w:div w:id="787502778">
      <w:bodyDiv w:val="1"/>
      <w:marLeft w:val="0"/>
      <w:marRight w:val="0"/>
      <w:marTop w:val="0"/>
      <w:marBottom w:val="0"/>
      <w:divBdr>
        <w:top w:val="none" w:sz="0" w:space="0" w:color="auto"/>
        <w:left w:val="none" w:sz="0" w:space="0" w:color="auto"/>
        <w:bottom w:val="none" w:sz="0" w:space="0" w:color="auto"/>
        <w:right w:val="none" w:sz="0" w:space="0" w:color="auto"/>
      </w:divBdr>
    </w:div>
    <w:div w:id="788625042">
      <w:bodyDiv w:val="1"/>
      <w:marLeft w:val="0"/>
      <w:marRight w:val="0"/>
      <w:marTop w:val="0"/>
      <w:marBottom w:val="0"/>
      <w:divBdr>
        <w:top w:val="none" w:sz="0" w:space="0" w:color="auto"/>
        <w:left w:val="none" w:sz="0" w:space="0" w:color="auto"/>
        <w:bottom w:val="none" w:sz="0" w:space="0" w:color="auto"/>
        <w:right w:val="none" w:sz="0" w:space="0" w:color="auto"/>
      </w:divBdr>
    </w:div>
    <w:div w:id="791099224">
      <w:bodyDiv w:val="1"/>
      <w:marLeft w:val="0"/>
      <w:marRight w:val="0"/>
      <w:marTop w:val="0"/>
      <w:marBottom w:val="0"/>
      <w:divBdr>
        <w:top w:val="none" w:sz="0" w:space="0" w:color="auto"/>
        <w:left w:val="none" w:sz="0" w:space="0" w:color="auto"/>
        <w:bottom w:val="none" w:sz="0" w:space="0" w:color="auto"/>
        <w:right w:val="none" w:sz="0" w:space="0" w:color="auto"/>
      </w:divBdr>
    </w:div>
    <w:div w:id="792793756">
      <w:bodyDiv w:val="1"/>
      <w:marLeft w:val="0"/>
      <w:marRight w:val="0"/>
      <w:marTop w:val="0"/>
      <w:marBottom w:val="0"/>
      <w:divBdr>
        <w:top w:val="none" w:sz="0" w:space="0" w:color="auto"/>
        <w:left w:val="none" w:sz="0" w:space="0" w:color="auto"/>
        <w:bottom w:val="none" w:sz="0" w:space="0" w:color="auto"/>
        <w:right w:val="none" w:sz="0" w:space="0" w:color="auto"/>
      </w:divBdr>
    </w:div>
    <w:div w:id="805778405">
      <w:bodyDiv w:val="1"/>
      <w:marLeft w:val="0"/>
      <w:marRight w:val="0"/>
      <w:marTop w:val="0"/>
      <w:marBottom w:val="0"/>
      <w:divBdr>
        <w:top w:val="none" w:sz="0" w:space="0" w:color="auto"/>
        <w:left w:val="none" w:sz="0" w:space="0" w:color="auto"/>
        <w:bottom w:val="none" w:sz="0" w:space="0" w:color="auto"/>
        <w:right w:val="none" w:sz="0" w:space="0" w:color="auto"/>
      </w:divBdr>
    </w:div>
    <w:div w:id="812601163">
      <w:bodyDiv w:val="1"/>
      <w:marLeft w:val="0"/>
      <w:marRight w:val="0"/>
      <w:marTop w:val="0"/>
      <w:marBottom w:val="0"/>
      <w:divBdr>
        <w:top w:val="none" w:sz="0" w:space="0" w:color="auto"/>
        <w:left w:val="none" w:sz="0" w:space="0" w:color="auto"/>
        <w:bottom w:val="none" w:sz="0" w:space="0" w:color="auto"/>
        <w:right w:val="none" w:sz="0" w:space="0" w:color="auto"/>
      </w:divBdr>
    </w:div>
    <w:div w:id="817578239">
      <w:bodyDiv w:val="1"/>
      <w:marLeft w:val="0"/>
      <w:marRight w:val="0"/>
      <w:marTop w:val="0"/>
      <w:marBottom w:val="0"/>
      <w:divBdr>
        <w:top w:val="none" w:sz="0" w:space="0" w:color="auto"/>
        <w:left w:val="none" w:sz="0" w:space="0" w:color="auto"/>
        <w:bottom w:val="none" w:sz="0" w:space="0" w:color="auto"/>
        <w:right w:val="none" w:sz="0" w:space="0" w:color="auto"/>
      </w:divBdr>
    </w:div>
    <w:div w:id="818574087">
      <w:bodyDiv w:val="1"/>
      <w:marLeft w:val="0"/>
      <w:marRight w:val="0"/>
      <w:marTop w:val="0"/>
      <w:marBottom w:val="0"/>
      <w:divBdr>
        <w:top w:val="none" w:sz="0" w:space="0" w:color="auto"/>
        <w:left w:val="none" w:sz="0" w:space="0" w:color="auto"/>
        <w:bottom w:val="none" w:sz="0" w:space="0" w:color="auto"/>
        <w:right w:val="none" w:sz="0" w:space="0" w:color="auto"/>
      </w:divBdr>
    </w:div>
    <w:div w:id="840391618">
      <w:bodyDiv w:val="1"/>
      <w:marLeft w:val="0"/>
      <w:marRight w:val="0"/>
      <w:marTop w:val="0"/>
      <w:marBottom w:val="0"/>
      <w:divBdr>
        <w:top w:val="none" w:sz="0" w:space="0" w:color="auto"/>
        <w:left w:val="none" w:sz="0" w:space="0" w:color="auto"/>
        <w:bottom w:val="none" w:sz="0" w:space="0" w:color="auto"/>
        <w:right w:val="none" w:sz="0" w:space="0" w:color="auto"/>
      </w:divBdr>
    </w:div>
    <w:div w:id="841891814">
      <w:bodyDiv w:val="1"/>
      <w:marLeft w:val="0"/>
      <w:marRight w:val="0"/>
      <w:marTop w:val="0"/>
      <w:marBottom w:val="0"/>
      <w:divBdr>
        <w:top w:val="none" w:sz="0" w:space="0" w:color="auto"/>
        <w:left w:val="none" w:sz="0" w:space="0" w:color="auto"/>
        <w:bottom w:val="none" w:sz="0" w:space="0" w:color="auto"/>
        <w:right w:val="none" w:sz="0" w:space="0" w:color="auto"/>
      </w:divBdr>
    </w:div>
    <w:div w:id="847331780">
      <w:bodyDiv w:val="1"/>
      <w:marLeft w:val="0"/>
      <w:marRight w:val="0"/>
      <w:marTop w:val="0"/>
      <w:marBottom w:val="0"/>
      <w:divBdr>
        <w:top w:val="none" w:sz="0" w:space="0" w:color="auto"/>
        <w:left w:val="none" w:sz="0" w:space="0" w:color="auto"/>
        <w:bottom w:val="none" w:sz="0" w:space="0" w:color="auto"/>
        <w:right w:val="none" w:sz="0" w:space="0" w:color="auto"/>
      </w:divBdr>
    </w:div>
    <w:div w:id="878929384">
      <w:bodyDiv w:val="1"/>
      <w:marLeft w:val="0"/>
      <w:marRight w:val="0"/>
      <w:marTop w:val="0"/>
      <w:marBottom w:val="0"/>
      <w:divBdr>
        <w:top w:val="none" w:sz="0" w:space="0" w:color="auto"/>
        <w:left w:val="none" w:sz="0" w:space="0" w:color="auto"/>
        <w:bottom w:val="none" w:sz="0" w:space="0" w:color="auto"/>
        <w:right w:val="none" w:sz="0" w:space="0" w:color="auto"/>
      </w:divBdr>
    </w:div>
    <w:div w:id="889419746">
      <w:bodyDiv w:val="1"/>
      <w:marLeft w:val="0"/>
      <w:marRight w:val="0"/>
      <w:marTop w:val="0"/>
      <w:marBottom w:val="0"/>
      <w:divBdr>
        <w:top w:val="none" w:sz="0" w:space="0" w:color="auto"/>
        <w:left w:val="none" w:sz="0" w:space="0" w:color="auto"/>
        <w:bottom w:val="none" w:sz="0" w:space="0" w:color="auto"/>
        <w:right w:val="none" w:sz="0" w:space="0" w:color="auto"/>
      </w:divBdr>
    </w:div>
    <w:div w:id="894390383">
      <w:bodyDiv w:val="1"/>
      <w:marLeft w:val="0"/>
      <w:marRight w:val="0"/>
      <w:marTop w:val="0"/>
      <w:marBottom w:val="0"/>
      <w:divBdr>
        <w:top w:val="none" w:sz="0" w:space="0" w:color="auto"/>
        <w:left w:val="none" w:sz="0" w:space="0" w:color="auto"/>
        <w:bottom w:val="none" w:sz="0" w:space="0" w:color="auto"/>
        <w:right w:val="none" w:sz="0" w:space="0" w:color="auto"/>
      </w:divBdr>
    </w:div>
    <w:div w:id="899823402">
      <w:bodyDiv w:val="1"/>
      <w:marLeft w:val="0"/>
      <w:marRight w:val="0"/>
      <w:marTop w:val="0"/>
      <w:marBottom w:val="0"/>
      <w:divBdr>
        <w:top w:val="none" w:sz="0" w:space="0" w:color="auto"/>
        <w:left w:val="none" w:sz="0" w:space="0" w:color="auto"/>
        <w:bottom w:val="none" w:sz="0" w:space="0" w:color="auto"/>
        <w:right w:val="none" w:sz="0" w:space="0" w:color="auto"/>
      </w:divBdr>
    </w:div>
    <w:div w:id="901451801">
      <w:bodyDiv w:val="1"/>
      <w:marLeft w:val="0"/>
      <w:marRight w:val="0"/>
      <w:marTop w:val="0"/>
      <w:marBottom w:val="0"/>
      <w:divBdr>
        <w:top w:val="none" w:sz="0" w:space="0" w:color="auto"/>
        <w:left w:val="none" w:sz="0" w:space="0" w:color="auto"/>
        <w:bottom w:val="none" w:sz="0" w:space="0" w:color="auto"/>
        <w:right w:val="none" w:sz="0" w:space="0" w:color="auto"/>
      </w:divBdr>
    </w:div>
    <w:div w:id="903223299">
      <w:bodyDiv w:val="1"/>
      <w:marLeft w:val="0"/>
      <w:marRight w:val="0"/>
      <w:marTop w:val="0"/>
      <w:marBottom w:val="0"/>
      <w:divBdr>
        <w:top w:val="none" w:sz="0" w:space="0" w:color="auto"/>
        <w:left w:val="none" w:sz="0" w:space="0" w:color="auto"/>
        <w:bottom w:val="none" w:sz="0" w:space="0" w:color="auto"/>
        <w:right w:val="none" w:sz="0" w:space="0" w:color="auto"/>
      </w:divBdr>
    </w:div>
    <w:div w:id="904072400">
      <w:bodyDiv w:val="1"/>
      <w:marLeft w:val="0"/>
      <w:marRight w:val="0"/>
      <w:marTop w:val="0"/>
      <w:marBottom w:val="0"/>
      <w:divBdr>
        <w:top w:val="none" w:sz="0" w:space="0" w:color="auto"/>
        <w:left w:val="none" w:sz="0" w:space="0" w:color="auto"/>
        <w:bottom w:val="none" w:sz="0" w:space="0" w:color="auto"/>
        <w:right w:val="none" w:sz="0" w:space="0" w:color="auto"/>
      </w:divBdr>
    </w:div>
    <w:div w:id="906453264">
      <w:bodyDiv w:val="1"/>
      <w:marLeft w:val="0"/>
      <w:marRight w:val="0"/>
      <w:marTop w:val="0"/>
      <w:marBottom w:val="0"/>
      <w:divBdr>
        <w:top w:val="none" w:sz="0" w:space="0" w:color="auto"/>
        <w:left w:val="none" w:sz="0" w:space="0" w:color="auto"/>
        <w:bottom w:val="none" w:sz="0" w:space="0" w:color="auto"/>
        <w:right w:val="none" w:sz="0" w:space="0" w:color="auto"/>
      </w:divBdr>
    </w:div>
    <w:div w:id="910653622">
      <w:bodyDiv w:val="1"/>
      <w:marLeft w:val="0"/>
      <w:marRight w:val="0"/>
      <w:marTop w:val="0"/>
      <w:marBottom w:val="0"/>
      <w:divBdr>
        <w:top w:val="none" w:sz="0" w:space="0" w:color="auto"/>
        <w:left w:val="none" w:sz="0" w:space="0" w:color="auto"/>
        <w:bottom w:val="none" w:sz="0" w:space="0" w:color="auto"/>
        <w:right w:val="none" w:sz="0" w:space="0" w:color="auto"/>
      </w:divBdr>
    </w:div>
    <w:div w:id="913663047">
      <w:bodyDiv w:val="1"/>
      <w:marLeft w:val="0"/>
      <w:marRight w:val="0"/>
      <w:marTop w:val="0"/>
      <w:marBottom w:val="0"/>
      <w:divBdr>
        <w:top w:val="none" w:sz="0" w:space="0" w:color="auto"/>
        <w:left w:val="none" w:sz="0" w:space="0" w:color="auto"/>
        <w:bottom w:val="none" w:sz="0" w:space="0" w:color="auto"/>
        <w:right w:val="none" w:sz="0" w:space="0" w:color="auto"/>
      </w:divBdr>
    </w:div>
    <w:div w:id="919484261">
      <w:bodyDiv w:val="1"/>
      <w:marLeft w:val="0"/>
      <w:marRight w:val="0"/>
      <w:marTop w:val="0"/>
      <w:marBottom w:val="0"/>
      <w:divBdr>
        <w:top w:val="none" w:sz="0" w:space="0" w:color="auto"/>
        <w:left w:val="none" w:sz="0" w:space="0" w:color="auto"/>
        <w:bottom w:val="none" w:sz="0" w:space="0" w:color="auto"/>
        <w:right w:val="none" w:sz="0" w:space="0" w:color="auto"/>
      </w:divBdr>
    </w:div>
    <w:div w:id="920139255">
      <w:bodyDiv w:val="1"/>
      <w:marLeft w:val="0"/>
      <w:marRight w:val="0"/>
      <w:marTop w:val="0"/>
      <w:marBottom w:val="0"/>
      <w:divBdr>
        <w:top w:val="none" w:sz="0" w:space="0" w:color="auto"/>
        <w:left w:val="none" w:sz="0" w:space="0" w:color="auto"/>
        <w:bottom w:val="none" w:sz="0" w:space="0" w:color="auto"/>
        <w:right w:val="none" w:sz="0" w:space="0" w:color="auto"/>
      </w:divBdr>
    </w:div>
    <w:div w:id="921447742">
      <w:bodyDiv w:val="1"/>
      <w:marLeft w:val="0"/>
      <w:marRight w:val="0"/>
      <w:marTop w:val="0"/>
      <w:marBottom w:val="0"/>
      <w:divBdr>
        <w:top w:val="none" w:sz="0" w:space="0" w:color="auto"/>
        <w:left w:val="none" w:sz="0" w:space="0" w:color="auto"/>
        <w:bottom w:val="none" w:sz="0" w:space="0" w:color="auto"/>
        <w:right w:val="none" w:sz="0" w:space="0" w:color="auto"/>
      </w:divBdr>
    </w:div>
    <w:div w:id="924726282">
      <w:bodyDiv w:val="1"/>
      <w:marLeft w:val="0"/>
      <w:marRight w:val="0"/>
      <w:marTop w:val="0"/>
      <w:marBottom w:val="0"/>
      <w:divBdr>
        <w:top w:val="none" w:sz="0" w:space="0" w:color="auto"/>
        <w:left w:val="none" w:sz="0" w:space="0" w:color="auto"/>
        <w:bottom w:val="none" w:sz="0" w:space="0" w:color="auto"/>
        <w:right w:val="none" w:sz="0" w:space="0" w:color="auto"/>
      </w:divBdr>
    </w:div>
    <w:div w:id="929656964">
      <w:bodyDiv w:val="1"/>
      <w:marLeft w:val="0"/>
      <w:marRight w:val="0"/>
      <w:marTop w:val="0"/>
      <w:marBottom w:val="0"/>
      <w:divBdr>
        <w:top w:val="none" w:sz="0" w:space="0" w:color="auto"/>
        <w:left w:val="none" w:sz="0" w:space="0" w:color="auto"/>
        <w:bottom w:val="none" w:sz="0" w:space="0" w:color="auto"/>
        <w:right w:val="none" w:sz="0" w:space="0" w:color="auto"/>
      </w:divBdr>
    </w:div>
    <w:div w:id="952247807">
      <w:bodyDiv w:val="1"/>
      <w:marLeft w:val="0"/>
      <w:marRight w:val="0"/>
      <w:marTop w:val="0"/>
      <w:marBottom w:val="0"/>
      <w:divBdr>
        <w:top w:val="none" w:sz="0" w:space="0" w:color="auto"/>
        <w:left w:val="none" w:sz="0" w:space="0" w:color="auto"/>
        <w:bottom w:val="none" w:sz="0" w:space="0" w:color="auto"/>
        <w:right w:val="none" w:sz="0" w:space="0" w:color="auto"/>
      </w:divBdr>
    </w:div>
    <w:div w:id="958681040">
      <w:bodyDiv w:val="1"/>
      <w:marLeft w:val="0"/>
      <w:marRight w:val="0"/>
      <w:marTop w:val="0"/>
      <w:marBottom w:val="0"/>
      <w:divBdr>
        <w:top w:val="none" w:sz="0" w:space="0" w:color="auto"/>
        <w:left w:val="none" w:sz="0" w:space="0" w:color="auto"/>
        <w:bottom w:val="none" w:sz="0" w:space="0" w:color="auto"/>
        <w:right w:val="none" w:sz="0" w:space="0" w:color="auto"/>
      </w:divBdr>
    </w:div>
    <w:div w:id="965695612">
      <w:bodyDiv w:val="1"/>
      <w:marLeft w:val="0"/>
      <w:marRight w:val="0"/>
      <w:marTop w:val="0"/>
      <w:marBottom w:val="0"/>
      <w:divBdr>
        <w:top w:val="none" w:sz="0" w:space="0" w:color="auto"/>
        <w:left w:val="none" w:sz="0" w:space="0" w:color="auto"/>
        <w:bottom w:val="none" w:sz="0" w:space="0" w:color="auto"/>
        <w:right w:val="none" w:sz="0" w:space="0" w:color="auto"/>
      </w:divBdr>
    </w:div>
    <w:div w:id="996569155">
      <w:bodyDiv w:val="1"/>
      <w:marLeft w:val="0"/>
      <w:marRight w:val="0"/>
      <w:marTop w:val="0"/>
      <w:marBottom w:val="0"/>
      <w:divBdr>
        <w:top w:val="none" w:sz="0" w:space="0" w:color="auto"/>
        <w:left w:val="none" w:sz="0" w:space="0" w:color="auto"/>
        <w:bottom w:val="none" w:sz="0" w:space="0" w:color="auto"/>
        <w:right w:val="none" w:sz="0" w:space="0" w:color="auto"/>
      </w:divBdr>
    </w:div>
    <w:div w:id="1002665488">
      <w:bodyDiv w:val="1"/>
      <w:marLeft w:val="0"/>
      <w:marRight w:val="0"/>
      <w:marTop w:val="0"/>
      <w:marBottom w:val="0"/>
      <w:divBdr>
        <w:top w:val="none" w:sz="0" w:space="0" w:color="auto"/>
        <w:left w:val="none" w:sz="0" w:space="0" w:color="auto"/>
        <w:bottom w:val="none" w:sz="0" w:space="0" w:color="auto"/>
        <w:right w:val="none" w:sz="0" w:space="0" w:color="auto"/>
      </w:divBdr>
    </w:div>
    <w:div w:id="1011221834">
      <w:bodyDiv w:val="1"/>
      <w:marLeft w:val="0"/>
      <w:marRight w:val="0"/>
      <w:marTop w:val="0"/>
      <w:marBottom w:val="0"/>
      <w:divBdr>
        <w:top w:val="none" w:sz="0" w:space="0" w:color="auto"/>
        <w:left w:val="none" w:sz="0" w:space="0" w:color="auto"/>
        <w:bottom w:val="none" w:sz="0" w:space="0" w:color="auto"/>
        <w:right w:val="none" w:sz="0" w:space="0" w:color="auto"/>
      </w:divBdr>
    </w:div>
    <w:div w:id="1019163059">
      <w:bodyDiv w:val="1"/>
      <w:marLeft w:val="0"/>
      <w:marRight w:val="0"/>
      <w:marTop w:val="0"/>
      <w:marBottom w:val="0"/>
      <w:divBdr>
        <w:top w:val="none" w:sz="0" w:space="0" w:color="auto"/>
        <w:left w:val="none" w:sz="0" w:space="0" w:color="auto"/>
        <w:bottom w:val="none" w:sz="0" w:space="0" w:color="auto"/>
        <w:right w:val="none" w:sz="0" w:space="0" w:color="auto"/>
      </w:divBdr>
    </w:div>
    <w:div w:id="1048410672">
      <w:bodyDiv w:val="1"/>
      <w:marLeft w:val="0"/>
      <w:marRight w:val="0"/>
      <w:marTop w:val="0"/>
      <w:marBottom w:val="0"/>
      <w:divBdr>
        <w:top w:val="none" w:sz="0" w:space="0" w:color="auto"/>
        <w:left w:val="none" w:sz="0" w:space="0" w:color="auto"/>
        <w:bottom w:val="none" w:sz="0" w:space="0" w:color="auto"/>
        <w:right w:val="none" w:sz="0" w:space="0" w:color="auto"/>
      </w:divBdr>
    </w:div>
    <w:div w:id="1051803747">
      <w:bodyDiv w:val="1"/>
      <w:marLeft w:val="0"/>
      <w:marRight w:val="0"/>
      <w:marTop w:val="0"/>
      <w:marBottom w:val="0"/>
      <w:divBdr>
        <w:top w:val="none" w:sz="0" w:space="0" w:color="auto"/>
        <w:left w:val="none" w:sz="0" w:space="0" w:color="auto"/>
        <w:bottom w:val="none" w:sz="0" w:space="0" w:color="auto"/>
        <w:right w:val="none" w:sz="0" w:space="0" w:color="auto"/>
      </w:divBdr>
    </w:div>
    <w:div w:id="1051882762">
      <w:bodyDiv w:val="1"/>
      <w:marLeft w:val="0"/>
      <w:marRight w:val="0"/>
      <w:marTop w:val="0"/>
      <w:marBottom w:val="0"/>
      <w:divBdr>
        <w:top w:val="none" w:sz="0" w:space="0" w:color="auto"/>
        <w:left w:val="none" w:sz="0" w:space="0" w:color="auto"/>
        <w:bottom w:val="none" w:sz="0" w:space="0" w:color="auto"/>
        <w:right w:val="none" w:sz="0" w:space="0" w:color="auto"/>
      </w:divBdr>
    </w:div>
    <w:div w:id="1072965331">
      <w:bodyDiv w:val="1"/>
      <w:marLeft w:val="0"/>
      <w:marRight w:val="0"/>
      <w:marTop w:val="0"/>
      <w:marBottom w:val="0"/>
      <w:divBdr>
        <w:top w:val="none" w:sz="0" w:space="0" w:color="auto"/>
        <w:left w:val="none" w:sz="0" w:space="0" w:color="auto"/>
        <w:bottom w:val="none" w:sz="0" w:space="0" w:color="auto"/>
        <w:right w:val="none" w:sz="0" w:space="0" w:color="auto"/>
      </w:divBdr>
    </w:div>
    <w:div w:id="1081875462">
      <w:bodyDiv w:val="1"/>
      <w:marLeft w:val="0"/>
      <w:marRight w:val="0"/>
      <w:marTop w:val="0"/>
      <w:marBottom w:val="0"/>
      <w:divBdr>
        <w:top w:val="none" w:sz="0" w:space="0" w:color="auto"/>
        <w:left w:val="none" w:sz="0" w:space="0" w:color="auto"/>
        <w:bottom w:val="none" w:sz="0" w:space="0" w:color="auto"/>
        <w:right w:val="none" w:sz="0" w:space="0" w:color="auto"/>
      </w:divBdr>
    </w:div>
    <w:div w:id="1087194561">
      <w:bodyDiv w:val="1"/>
      <w:marLeft w:val="0"/>
      <w:marRight w:val="0"/>
      <w:marTop w:val="0"/>
      <w:marBottom w:val="0"/>
      <w:divBdr>
        <w:top w:val="none" w:sz="0" w:space="0" w:color="auto"/>
        <w:left w:val="none" w:sz="0" w:space="0" w:color="auto"/>
        <w:bottom w:val="none" w:sz="0" w:space="0" w:color="auto"/>
        <w:right w:val="none" w:sz="0" w:space="0" w:color="auto"/>
      </w:divBdr>
    </w:div>
    <w:div w:id="1094010756">
      <w:bodyDiv w:val="1"/>
      <w:marLeft w:val="0"/>
      <w:marRight w:val="0"/>
      <w:marTop w:val="0"/>
      <w:marBottom w:val="0"/>
      <w:divBdr>
        <w:top w:val="none" w:sz="0" w:space="0" w:color="auto"/>
        <w:left w:val="none" w:sz="0" w:space="0" w:color="auto"/>
        <w:bottom w:val="none" w:sz="0" w:space="0" w:color="auto"/>
        <w:right w:val="none" w:sz="0" w:space="0" w:color="auto"/>
      </w:divBdr>
    </w:div>
    <w:div w:id="1094594870">
      <w:bodyDiv w:val="1"/>
      <w:marLeft w:val="0"/>
      <w:marRight w:val="0"/>
      <w:marTop w:val="0"/>
      <w:marBottom w:val="0"/>
      <w:divBdr>
        <w:top w:val="none" w:sz="0" w:space="0" w:color="auto"/>
        <w:left w:val="none" w:sz="0" w:space="0" w:color="auto"/>
        <w:bottom w:val="none" w:sz="0" w:space="0" w:color="auto"/>
        <w:right w:val="none" w:sz="0" w:space="0" w:color="auto"/>
      </w:divBdr>
    </w:div>
    <w:div w:id="1105268806">
      <w:bodyDiv w:val="1"/>
      <w:marLeft w:val="0"/>
      <w:marRight w:val="0"/>
      <w:marTop w:val="0"/>
      <w:marBottom w:val="0"/>
      <w:divBdr>
        <w:top w:val="none" w:sz="0" w:space="0" w:color="auto"/>
        <w:left w:val="none" w:sz="0" w:space="0" w:color="auto"/>
        <w:bottom w:val="none" w:sz="0" w:space="0" w:color="auto"/>
        <w:right w:val="none" w:sz="0" w:space="0" w:color="auto"/>
      </w:divBdr>
    </w:div>
    <w:div w:id="1115977389">
      <w:bodyDiv w:val="1"/>
      <w:marLeft w:val="0"/>
      <w:marRight w:val="0"/>
      <w:marTop w:val="0"/>
      <w:marBottom w:val="0"/>
      <w:divBdr>
        <w:top w:val="none" w:sz="0" w:space="0" w:color="auto"/>
        <w:left w:val="none" w:sz="0" w:space="0" w:color="auto"/>
        <w:bottom w:val="none" w:sz="0" w:space="0" w:color="auto"/>
        <w:right w:val="none" w:sz="0" w:space="0" w:color="auto"/>
      </w:divBdr>
    </w:div>
    <w:div w:id="1116829887">
      <w:bodyDiv w:val="1"/>
      <w:marLeft w:val="0"/>
      <w:marRight w:val="0"/>
      <w:marTop w:val="0"/>
      <w:marBottom w:val="0"/>
      <w:divBdr>
        <w:top w:val="none" w:sz="0" w:space="0" w:color="auto"/>
        <w:left w:val="none" w:sz="0" w:space="0" w:color="auto"/>
        <w:bottom w:val="none" w:sz="0" w:space="0" w:color="auto"/>
        <w:right w:val="none" w:sz="0" w:space="0" w:color="auto"/>
      </w:divBdr>
    </w:div>
    <w:div w:id="1119103730">
      <w:bodyDiv w:val="1"/>
      <w:marLeft w:val="0"/>
      <w:marRight w:val="0"/>
      <w:marTop w:val="0"/>
      <w:marBottom w:val="0"/>
      <w:divBdr>
        <w:top w:val="none" w:sz="0" w:space="0" w:color="auto"/>
        <w:left w:val="none" w:sz="0" w:space="0" w:color="auto"/>
        <w:bottom w:val="none" w:sz="0" w:space="0" w:color="auto"/>
        <w:right w:val="none" w:sz="0" w:space="0" w:color="auto"/>
      </w:divBdr>
    </w:div>
    <w:div w:id="1143422740">
      <w:bodyDiv w:val="1"/>
      <w:marLeft w:val="0"/>
      <w:marRight w:val="0"/>
      <w:marTop w:val="0"/>
      <w:marBottom w:val="0"/>
      <w:divBdr>
        <w:top w:val="none" w:sz="0" w:space="0" w:color="auto"/>
        <w:left w:val="none" w:sz="0" w:space="0" w:color="auto"/>
        <w:bottom w:val="none" w:sz="0" w:space="0" w:color="auto"/>
        <w:right w:val="none" w:sz="0" w:space="0" w:color="auto"/>
      </w:divBdr>
    </w:div>
    <w:div w:id="1152257329">
      <w:bodyDiv w:val="1"/>
      <w:marLeft w:val="0"/>
      <w:marRight w:val="0"/>
      <w:marTop w:val="0"/>
      <w:marBottom w:val="0"/>
      <w:divBdr>
        <w:top w:val="none" w:sz="0" w:space="0" w:color="auto"/>
        <w:left w:val="none" w:sz="0" w:space="0" w:color="auto"/>
        <w:bottom w:val="none" w:sz="0" w:space="0" w:color="auto"/>
        <w:right w:val="none" w:sz="0" w:space="0" w:color="auto"/>
      </w:divBdr>
    </w:div>
    <w:div w:id="1155875377">
      <w:bodyDiv w:val="1"/>
      <w:marLeft w:val="0"/>
      <w:marRight w:val="0"/>
      <w:marTop w:val="0"/>
      <w:marBottom w:val="0"/>
      <w:divBdr>
        <w:top w:val="none" w:sz="0" w:space="0" w:color="auto"/>
        <w:left w:val="none" w:sz="0" w:space="0" w:color="auto"/>
        <w:bottom w:val="none" w:sz="0" w:space="0" w:color="auto"/>
        <w:right w:val="none" w:sz="0" w:space="0" w:color="auto"/>
      </w:divBdr>
    </w:div>
    <w:div w:id="1156065714">
      <w:bodyDiv w:val="1"/>
      <w:marLeft w:val="0"/>
      <w:marRight w:val="0"/>
      <w:marTop w:val="0"/>
      <w:marBottom w:val="0"/>
      <w:divBdr>
        <w:top w:val="none" w:sz="0" w:space="0" w:color="auto"/>
        <w:left w:val="none" w:sz="0" w:space="0" w:color="auto"/>
        <w:bottom w:val="none" w:sz="0" w:space="0" w:color="auto"/>
        <w:right w:val="none" w:sz="0" w:space="0" w:color="auto"/>
      </w:divBdr>
    </w:div>
    <w:div w:id="1158887758">
      <w:bodyDiv w:val="1"/>
      <w:marLeft w:val="0"/>
      <w:marRight w:val="0"/>
      <w:marTop w:val="0"/>
      <w:marBottom w:val="0"/>
      <w:divBdr>
        <w:top w:val="none" w:sz="0" w:space="0" w:color="auto"/>
        <w:left w:val="none" w:sz="0" w:space="0" w:color="auto"/>
        <w:bottom w:val="none" w:sz="0" w:space="0" w:color="auto"/>
        <w:right w:val="none" w:sz="0" w:space="0" w:color="auto"/>
      </w:divBdr>
    </w:div>
    <w:div w:id="1171719969">
      <w:bodyDiv w:val="1"/>
      <w:marLeft w:val="0"/>
      <w:marRight w:val="0"/>
      <w:marTop w:val="0"/>
      <w:marBottom w:val="0"/>
      <w:divBdr>
        <w:top w:val="none" w:sz="0" w:space="0" w:color="auto"/>
        <w:left w:val="none" w:sz="0" w:space="0" w:color="auto"/>
        <w:bottom w:val="none" w:sz="0" w:space="0" w:color="auto"/>
        <w:right w:val="none" w:sz="0" w:space="0" w:color="auto"/>
      </w:divBdr>
    </w:div>
    <w:div w:id="1174146928">
      <w:bodyDiv w:val="1"/>
      <w:marLeft w:val="0"/>
      <w:marRight w:val="0"/>
      <w:marTop w:val="0"/>
      <w:marBottom w:val="0"/>
      <w:divBdr>
        <w:top w:val="none" w:sz="0" w:space="0" w:color="auto"/>
        <w:left w:val="none" w:sz="0" w:space="0" w:color="auto"/>
        <w:bottom w:val="none" w:sz="0" w:space="0" w:color="auto"/>
        <w:right w:val="none" w:sz="0" w:space="0" w:color="auto"/>
      </w:divBdr>
    </w:div>
    <w:div w:id="1179150589">
      <w:bodyDiv w:val="1"/>
      <w:marLeft w:val="0"/>
      <w:marRight w:val="0"/>
      <w:marTop w:val="0"/>
      <w:marBottom w:val="0"/>
      <w:divBdr>
        <w:top w:val="none" w:sz="0" w:space="0" w:color="auto"/>
        <w:left w:val="none" w:sz="0" w:space="0" w:color="auto"/>
        <w:bottom w:val="none" w:sz="0" w:space="0" w:color="auto"/>
        <w:right w:val="none" w:sz="0" w:space="0" w:color="auto"/>
      </w:divBdr>
    </w:div>
    <w:div w:id="1191795367">
      <w:bodyDiv w:val="1"/>
      <w:marLeft w:val="0"/>
      <w:marRight w:val="0"/>
      <w:marTop w:val="0"/>
      <w:marBottom w:val="0"/>
      <w:divBdr>
        <w:top w:val="none" w:sz="0" w:space="0" w:color="auto"/>
        <w:left w:val="none" w:sz="0" w:space="0" w:color="auto"/>
        <w:bottom w:val="none" w:sz="0" w:space="0" w:color="auto"/>
        <w:right w:val="none" w:sz="0" w:space="0" w:color="auto"/>
      </w:divBdr>
    </w:div>
    <w:div w:id="1193112106">
      <w:bodyDiv w:val="1"/>
      <w:marLeft w:val="0"/>
      <w:marRight w:val="0"/>
      <w:marTop w:val="0"/>
      <w:marBottom w:val="0"/>
      <w:divBdr>
        <w:top w:val="none" w:sz="0" w:space="0" w:color="auto"/>
        <w:left w:val="none" w:sz="0" w:space="0" w:color="auto"/>
        <w:bottom w:val="none" w:sz="0" w:space="0" w:color="auto"/>
        <w:right w:val="none" w:sz="0" w:space="0" w:color="auto"/>
      </w:divBdr>
    </w:div>
    <w:div w:id="1193884691">
      <w:bodyDiv w:val="1"/>
      <w:marLeft w:val="0"/>
      <w:marRight w:val="0"/>
      <w:marTop w:val="0"/>
      <w:marBottom w:val="0"/>
      <w:divBdr>
        <w:top w:val="none" w:sz="0" w:space="0" w:color="auto"/>
        <w:left w:val="none" w:sz="0" w:space="0" w:color="auto"/>
        <w:bottom w:val="none" w:sz="0" w:space="0" w:color="auto"/>
        <w:right w:val="none" w:sz="0" w:space="0" w:color="auto"/>
      </w:divBdr>
    </w:div>
    <w:div w:id="1197356904">
      <w:bodyDiv w:val="1"/>
      <w:marLeft w:val="0"/>
      <w:marRight w:val="0"/>
      <w:marTop w:val="0"/>
      <w:marBottom w:val="0"/>
      <w:divBdr>
        <w:top w:val="none" w:sz="0" w:space="0" w:color="auto"/>
        <w:left w:val="none" w:sz="0" w:space="0" w:color="auto"/>
        <w:bottom w:val="none" w:sz="0" w:space="0" w:color="auto"/>
        <w:right w:val="none" w:sz="0" w:space="0" w:color="auto"/>
      </w:divBdr>
    </w:div>
    <w:div w:id="1203519654">
      <w:bodyDiv w:val="1"/>
      <w:marLeft w:val="0"/>
      <w:marRight w:val="0"/>
      <w:marTop w:val="0"/>
      <w:marBottom w:val="0"/>
      <w:divBdr>
        <w:top w:val="none" w:sz="0" w:space="0" w:color="auto"/>
        <w:left w:val="none" w:sz="0" w:space="0" w:color="auto"/>
        <w:bottom w:val="none" w:sz="0" w:space="0" w:color="auto"/>
        <w:right w:val="none" w:sz="0" w:space="0" w:color="auto"/>
      </w:divBdr>
    </w:div>
    <w:div w:id="1217162809">
      <w:bodyDiv w:val="1"/>
      <w:marLeft w:val="0"/>
      <w:marRight w:val="0"/>
      <w:marTop w:val="0"/>
      <w:marBottom w:val="0"/>
      <w:divBdr>
        <w:top w:val="none" w:sz="0" w:space="0" w:color="auto"/>
        <w:left w:val="none" w:sz="0" w:space="0" w:color="auto"/>
        <w:bottom w:val="none" w:sz="0" w:space="0" w:color="auto"/>
        <w:right w:val="none" w:sz="0" w:space="0" w:color="auto"/>
      </w:divBdr>
    </w:div>
    <w:div w:id="1232738938">
      <w:bodyDiv w:val="1"/>
      <w:marLeft w:val="0"/>
      <w:marRight w:val="0"/>
      <w:marTop w:val="0"/>
      <w:marBottom w:val="0"/>
      <w:divBdr>
        <w:top w:val="none" w:sz="0" w:space="0" w:color="auto"/>
        <w:left w:val="none" w:sz="0" w:space="0" w:color="auto"/>
        <w:bottom w:val="none" w:sz="0" w:space="0" w:color="auto"/>
        <w:right w:val="none" w:sz="0" w:space="0" w:color="auto"/>
      </w:divBdr>
    </w:div>
    <w:div w:id="1237517174">
      <w:bodyDiv w:val="1"/>
      <w:marLeft w:val="0"/>
      <w:marRight w:val="0"/>
      <w:marTop w:val="0"/>
      <w:marBottom w:val="0"/>
      <w:divBdr>
        <w:top w:val="none" w:sz="0" w:space="0" w:color="auto"/>
        <w:left w:val="none" w:sz="0" w:space="0" w:color="auto"/>
        <w:bottom w:val="none" w:sz="0" w:space="0" w:color="auto"/>
        <w:right w:val="none" w:sz="0" w:space="0" w:color="auto"/>
      </w:divBdr>
    </w:div>
    <w:div w:id="1240747618">
      <w:bodyDiv w:val="1"/>
      <w:marLeft w:val="0"/>
      <w:marRight w:val="0"/>
      <w:marTop w:val="0"/>
      <w:marBottom w:val="0"/>
      <w:divBdr>
        <w:top w:val="none" w:sz="0" w:space="0" w:color="auto"/>
        <w:left w:val="none" w:sz="0" w:space="0" w:color="auto"/>
        <w:bottom w:val="none" w:sz="0" w:space="0" w:color="auto"/>
        <w:right w:val="none" w:sz="0" w:space="0" w:color="auto"/>
      </w:divBdr>
    </w:div>
    <w:div w:id="1249072598">
      <w:bodyDiv w:val="1"/>
      <w:marLeft w:val="0"/>
      <w:marRight w:val="0"/>
      <w:marTop w:val="0"/>
      <w:marBottom w:val="0"/>
      <w:divBdr>
        <w:top w:val="none" w:sz="0" w:space="0" w:color="auto"/>
        <w:left w:val="none" w:sz="0" w:space="0" w:color="auto"/>
        <w:bottom w:val="none" w:sz="0" w:space="0" w:color="auto"/>
        <w:right w:val="none" w:sz="0" w:space="0" w:color="auto"/>
      </w:divBdr>
    </w:div>
    <w:div w:id="1258365204">
      <w:bodyDiv w:val="1"/>
      <w:marLeft w:val="0"/>
      <w:marRight w:val="0"/>
      <w:marTop w:val="0"/>
      <w:marBottom w:val="0"/>
      <w:divBdr>
        <w:top w:val="none" w:sz="0" w:space="0" w:color="auto"/>
        <w:left w:val="none" w:sz="0" w:space="0" w:color="auto"/>
        <w:bottom w:val="none" w:sz="0" w:space="0" w:color="auto"/>
        <w:right w:val="none" w:sz="0" w:space="0" w:color="auto"/>
      </w:divBdr>
    </w:div>
    <w:div w:id="1261403417">
      <w:bodyDiv w:val="1"/>
      <w:marLeft w:val="0"/>
      <w:marRight w:val="0"/>
      <w:marTop w:val="0"/>
      <w:marBottom w:val="0"/>
      <w:divBdr>
        <w:top w:val="none" w:sz="0" w:space="0" w:color="auto"/>
        <w:left w:val="none" w:sz="0" w:space="0" w:color="auto"/>
        <w:bottom w:val="none" w:sz="0" w:space="0" w:color="auto"/>
        <w:right w:val="none" w:sz="0" w:space="0" w:color="auto"/>
      </w:divBdr>
    </w:div>
    <w:div w:id="1262027171">
      <w:bodyDiv w:val="1"/>
      <w:marLeft w:val="0"/>
      <w:marRight w:val="0"/>
      <w:marTop w:val="0"/>
      <w:marBottom w:val="0"/>
      <w:divBdr>
        <w:top w:val="none" w:sz="0" w:space="0" w:color="auto"/>
        <w:left w:val="none" w:sz="0" w:space="0" w:color="auto"/>
        <w:bottom w:val="none" w:sz="0" w:space="0" w:color="auto"/>
        <w:right w:val="none" w:sz="0" w:space="0" w:color="auto"/>
      </w:divBdr>
    </w:div>
    <w:div w:id="1262646576">
      <w:bodyDiv w:val="1"/>
      <w:marLeft w:val="0"/>
      <w:marRight w:val="0"/>
      <w:marTop w:val="0"/>
      <w:marBottom w:val="0"/>
      <w:divBdr>
        <w:top w:val="none" w:sz="0" w:space="0" w:color="auto"/>
        <w:left w:val="none" w:sz="0" w:space="0" w:color="auto"/>
        <w:bottom w:val="none" w:sz="0" w:space="0" w:color="auto"/>
        <w:right w:val="none" w:sz="0" w:space="0" w:color="auto"/>
      </w:divBdr>
    </w:div>
    <w:div w:id="1265066508">
      <w:bodyDiv w:val="1"/>
      <w:marLeft w:val="0"/>
      <w:marRight w:val="0"/>
      <w:marTop w:val="0"/>
      <w:marBottom w:val="0"/>
      <w:divBdr>
        <w:top w:val="none" w:sz="0" w:space="0" w:color="auto"/>
        <w:left w:val="none" w:sz="0" w:space="0" w:color="auto"/>
        <w:bottom w:val="none" w:sz="0" w:space="0" w:color="auto"/>
        <w:right w:val="none" w:sz="0" w:space="0" w:color="auto"/>
      </w:divBdr>
    </w:div>
    <w:div w:id="1265311222">
      <w:bodyDiv w:val="1"/>
      <w:marLeft w:val="0"/>
      <w:marRight w:val="0"/>
      <w:marTop w:val="0"/>
      <w:marBottom w:val="0"/>
      <w:divBdr>
        <w:top w:val="none" w:sz="0" w:space="0" w:color="auto"/>
        <w:left w:val="none" w:sz="0" w:space="0" w:color="auto"/>
        <w:bottom w:val="none" w:sz="0" w:space="0" w:color="auto"/>
        <w:right w:val="none" w:sz="0" w:space="0" w:color="auto"/>
      </w:divBdr>
    </w:div>
    <w:div w:id="1267037880">
      <w:bodyDiv w:val="1"/>
      <w:marLeft w:val="0"/>
      <w:marRight w:val="0"/>
      <w:marTop w:val="0"/>
      <w:marBottom w:val="0"/>
      <w:divBdr>
        <w:top w:val="none" w:sz="0" w:space="0" w:color="auto"/>
        <w:left w:val="none" w:sz="0" w:space="0" w:color="auto"/>
        <w:bottom w:val="none" w:sz="0" w:space="0" w:color="auto"/>
        <w:right w:val="none" w:sz="0" w:space="0" w:color="auto"/>
      </w:divBdr>
    </w:div>
    <w:div w:id="1268001610">
      <w:bodyDiv w:val="1"/>
      <w:marLeft w:val="0"/>
      <w:marRight w:val="0"/>
      <w:marTop w:val="0"/>
      <w:marBottom w:val="0"/>
      <w:divBdr>
        <w:top w:val="none" w:sz="0" w:space="0" w:color="auto"/>
        <w:left w:val="none" w:sz="0" w:space="0" w:color="auto"/>
        <w:bottom w:val="none" w:sz="0" w:space="0" w:color="auto"/>
        <w:right w:val="none" w:sz="0" w:space="0" w:color="auto"/>
      </w:divBdr>
    </w:div>
    <w:div w:id="1290282762">
      <w:bodyDiv w:val="1"/>
      <w:marLeft w:val="0"/>
      <w:marRight w:val="0"/>
      <w:marTop w:val="0"/>
      <w:marBottom w:val="0"/>
      <w:divBdr>
        <w:top w:val="none" w:sz="0" w:space="0" w:color="auto"/>
        <w:left w:val="none" w:sz="0" w:space="0" w:color="auto"/>
        <w:bottom w:val="none" w:sz="0" w:space="0" w:color="auto"/>
        <w:right w:val="none" w:sz="0" w:space="0" w:color="auto"/>
      </w:divBdr>
    </w:div>
    <w:div w:id="1296134321">
      <w:bodyDiv w:val="1"/>
      <w:marLeft w:val="0"/>
      <w:marRight w:val="0"/>
      <w:marTop w:val="0"/>
      <w:marBottom w:val="0"/>
      <w:divBdr>
        <w:top w:val="none" w:sz="0" w:space="0" w:color="auto"/>
        <w:left w:val="none" w:sz="0" w:space="0" w:color="auto"/>
        <w:bottom w:val="none" w:sz="0" w:space="0" w:color="auto"/>
        <w:right w:val="none" w:sz="0" w:space="0" w:color="auto"/>
      </w:divBdr>
    </w:div>
    <w:div w:id="1296175537">
      <w:bodyDiv w:val="1"/>
      <w:marLeft w:val="0"/>
      <w:marRight w:val="0"/>
      <w:marTop w:val="0"/>
      <w:marBottom w:val="0"/>
      <w:divBdr>
        <w:top w:val="none" w:sz="0" w:space="0" w:color="auto"/>
        <w:left w:val="none" w:sz="0" w:space="0" w:color="auto"/>
        <w:bottom w:val="none" w:sz="0" w:space="0" w:color="auto"/>
        <w:right w:val="none" w:sz="0" w:space="0" w:color="auto"/>
      </w:divBdr>
    </w:div>
    <w:div w:id="1296526673">
      <w:bodyDiv w:val="1"/>
      <w:marLeft w:val="0"/>
      <w:marRight w:val="0"/>
      <w:marTop w:val="0"/>
      <w:marBottom w:val="0"/>
      <w:divBdr>
        <w:top w:val="none" w:sz="0" w:space="0" w:color="auto"/>
        <w:left w:val="none" w:sz="0" w:space="0" w:color="auto"/>
        <w:bottom w:val="none" w:sz="0" w:space="0" w:color="auto"/>
        <w:right w:val="none" w:sz="0" w:space="0" w:color="auto"/>
      </w:divBdr>
    </w:div>
    <w:div w:id="1298103309">
      <w:bodyDiv w:val="1"/>
      <w:marLeft w:val="0"/>
      <w:marRight w:val="0"/>
      <w:marTop w:val="0"/>
      <w:marBottom w:val="0"/>
      <w:divBdr>
        <w:top w:val="none" w:sz="0" w:space="0" w:color="auto"/>
        <w:left w:val="none" w:sz="0" w:space="0" w:color="auto"/>
        <w:bottom w:val="none" w:sz="0" w:space="0" w:color="auto"/>
        <w:right w:val="none" w:sz="0" w:space="0" w:color="auto"/>
      </w:divBdr>
    </w:div>
    <w:div w:id="1315570041">
      <w:bodyDiv w:val="1"/>
      <w:marLeft w:val="0"/>
      <w:marRight w:val="0"/>
      <w:marTop w:val="0"/>
      <w:marBottom w:val="0"/>
      <w:divBdr>
        <w:top w:val="none" w:sz="0" w:space="0" w:color="auto"/>
        <w:left w:val="none" w:sz="0" w:space="0" w:color="auto"/>
        <w:bottom w:val="none" w:sz="0" w:space="0" w:color="auto"/>
        <w:right w:val="none" w:sz="0" w:space="0" w:color="auto"/>
      </w:divBdr>
    </w:div>
    <w:div w:id="1326977466">
      <w:bodyDiv w:val="1"/>
      <w:marLeft w:val="0"/>
      <w:marRight w:val="0"/>
      <w:marTop w:val="0"/>
      <w:marBottom w:val="0"/>
      <w:divBdr>
        <w:top w:val="none" w:sz="0" w:space="0" w:color="auto"/>
        <w:left w:val="none" w:sz="0" w:space="0" w:color="auto"/>
        <w:bottom w:val="none" w:sz="0" w:space="0" w:color="auto"/>
        <w:right w:val="none" w:sz="0" w:space="0" w:color="auto"/>
      </w:divBdr>
    </w:div>
    <w:div w:id="1339162734">
      <w:bodyDiv w:val="1"/>
      <w:marLeft w:val="0"/>
      <w:marRight w:val="0"/>
      <w:marTop w:val="0"/>
      <w:marBottom w:val="0"/>
      <w:divBdr>
        <w:top w:val="none" w:sz="0" w:space="0" w:color="auto"/>
        <w:left w:val="none" w:sz="0" w:space="0" w:color="auto"/>
        <w:bottom w:val="none" w:sz="0" w:space="0" w:color="auto"/>
        <w:right w:val="none" w:sz="0" w:space="0" w:color="auto"/>
      </w:divBdr>
    </w:div>
    <w:div w:id="1343044169">
      <w:bodyDiv w:val="1"/>
      <w:marLeft w:val="0"/>
      <w:marRight w:val="0"/>
      <w:marTop w:val="0"/>
      <w:marBottom w:val="0"/>
      <w:divBdr>
        <w:top w:val="none" w:sz="0" w:space="0" w:color="auto"/>
        <w:left w:val="none" w:sz="0" w:space="0" w:color="auto"/>
        <w:bottom w:val="none" w:sz="0" w:space="0" w:color="auto"/>
        <w:right w:val="none" w:sz="0" w:space="0" w:color="auto"/>
      </w:divBdr>
    </w:div>
    <w:div w:id="1343895889">
      <w:bodyDiv w:val="1"/>
      <w:marLeft w:val="0"/>
      <w:marRight w:val="0"/>
      <w:marTop w:val="0"/>
      <w:marBottom w:val="0"/>
      <w:divBdr>
        <w:top w:val="none" w:sz="0" w:space="0" w:color="auto"/>
        <w:left w:val="none" w:sz="0" w:space="0" w:color="auto"/>
        <w:bottom w:val="none" w:sz="0" w:space="0" w:color="auto"/>
        <w:right w:val="none" w:sz="0" w:space="0" w:color="auto"/>
      </w:divBdr>
    </w:div>
    <w:div w:id="1346664303">
      <w:bodyDiv w:val="1"/>
      <w:marLeft w:val="0"/>
      <w:marRight w:val="0"/>
      <w:marTop w:val="0"/>
      <w:marBottom w:val="0"/>
      <w:divBdr>
        <w:top w:val="none" w:sz="0" w:space="0" w:color="auto"/>
        <w:left w:val="none" w:sz="0" w:space="0" w:color="auto"/>
        <w:bottom w:val="none" w:sz="0" w:space="0" w:color="auto"/>
        <w:right w:val="none" w:sz="0" w:space="0" w:color="auto"/>
      </w:divBdr>
    </w:div>
    <w:div w:id="1385332055">
      <w:bodyDiv w:val="1"/>
      <w:marLeft w:val="0"/>
      <w:marRight w:val="0"/>
      <w:marTop w:val="0"/>
      <w:marBottom w:val="0"/>
      <w:divBdr>
        <w:top w:val="none" w:sz="0" w:space="0" w:color="auto"/>
        <w:left w:val="none" w:sz="0" w:space="0" w:color="auto"/>
        <w:bottom w:val="none" w:sz="0" w:space="0" w:color="auto"/>
        <w:right w:val="none" w:sz="0" w:space="0" w:color="auto"/>
      </w:divBdr>
    </w:div>
    <w:div w:id="1395085316">
      <w:bodyDiv w:val="1"/>
      <w:marLeft w:val="0"/>
      <w:marRight w:val="0"/>
      <w:marTop w:val="0"/>
      <w:marBottom w:val="0"/>
      <w:divBdr>
        <w:top w:val="none" w:sz="0" w:space="0" w:color="auto"/>
        <w:left w:val="none" w:sz="0" w:space="0" w:color="auto"/>
        <w:bottom w:val="none" w:sz="0" w:space="0" w:color="auto"/>
        <w:right w:val="none" w:sz="0" w:space="0" w:color="auto"/>
      </w:divBdr>
    </w:div>
    <w:div w:id="1398941139">
      <w:bodyDiv w:val="1"/>
      <w:marLeft w:val="0"/>
      <w:marRight w:val="0"/>
      <w:marTop w:val="0"/>
      <w:marBottom w:val="0"/>
      <w:divBdr>
        <w:top w:val="none" w:sz="0" w:space="0" w:color="auto"/>
        <w:left w:val="none" w:sz="0" w:space="0" w:color="auto"/>
        <w:bottom w:val="none" w:sz="0" w:space="0" w:color="auto"/>
        <w:right w:val="none" w:sz="0" w:space="0" w:color="auto"/>
      </w:divBdr>
    </w:div>
    <w:div w:id="1404720835">
      <w:bodyDiv w:val="1"/>
      <w:marLeft w:val="0"/>
      <w:marRight w:val="0"/>
      <w:marTop w:val="0"/>
      <w:marBottom w:val="0"/>
      <w:divBdr>
        <w:top w:val="none" w:sz="0" w:space="0" w:color="auto"/>
        <w:left w:val="none" w:sz="0" w:space="0" w:color="auto"/>
        <w:bottom w:val="none" w:sz="0" w:space="0" w:color="auto"/>
        <w:right w:val="none" w:sz="0" w:space="0" w:color="auto"/>
      </w:divBdr>
    </w:div>
    <w:div w:id="1406415392">
      <w:bodyDiv w:val="1"/>
      <w:marLeft w:val="0"/>
      <w:marRight w:val="0"/>
      <w:marTop w:val="0"/>
      <w:marBottom w:val="0"/>
      <w:divBdr>
        <w:top w:val="none" w:sz="0" w:space="0" w:color="auto"/>
        <w:left w:val="none" w:sz="0" w:space="0" w:color="auto"/>
        <w:bottom w:val="none" w:sz="0" w:space="0" w:color="auto"/>
        <w:right w:val="none" w:sz="0" w:space="0" w:color="auto"/>
      </w:divBdr>
    </w:div>
    <w:div w:id="1412657335">
      <w:bodyDiv w:val="1"/>
      <w:marLeft w:val="0"/>
      <w:marRight w:val="0"/>
      <w:marTop w:val="0"/>
      <w:marBottom w:val="0"/>
      <w:divBdr>
        <w:top w:val="none" w:sz="0" w:space="0" w:color="auto"/>
        <w:left w:val="none" w:sz="0" w:space="0" w:color="auto"/>
        <w:bottom w:val="none" w:sz="0" w:space="0" w:color="auto"/>
        <w:right w:val="none" w:sz="0" w:space="0" w:color="auto"/>
      </w:divBdr>
    </w:div>
    <w:div w:id="1417676383">
      <w:bodyDiv w:val="1"/>
      <w:marLeft w:val="0"/>
      <w:marRight w:val="0"/>
      <w:marTop w:val="0"/>
      <w:marBottom w:val="0"/>
      <w:divBdr>
        <w:top w:val="none" w:sz="0" w:space="0" w:color="auto"/>
        <w:left w:val="none" w:sz="0" w:space="0" w:color="auto"/>
        <w:bottom w:val="none" w:sz="0" w:space="0" w:color="auto"/>
        <w:right w:val="none" w:sz="0" w:space="0" w:color="auto"/>
      </w:divBdr>
    </w:div>
    <w:div w:id="1433817239">
      <w:bodyDiv w:val="1"/>
      <w:marLeft w:val="0"/>
      <w:marRight w:val="0"/>
      <w:marTop w:val="0"/>
      <w:marBottom w:val="0"/>
      <w:divBdr>
        <w:top w:val="none" w:sz="0" w:space="0" w:color="auto"/>
        <w:left w:val="none" w:sz="0" w:space="0" w:color="auto"/>
        <w:bottom w:val="none" w:sz="0" w:space="0" w:color="auto"/>
        <w:right w:val="none" w:sz="0" w:space="0" w:color="auto"/>
      </w:divBdr>
    </w:div>
    <w:div w:id="1448356301">
      <w:bodyDiv w:val="1"/>
      <w:marLeft w:val="0"/>
      <w:marRight w:val="0"/>
      <w:marTop w:val="0"/>
      <w:marBottom w:val="0"/>
      <w:divBdr>
        <w:top w:val="none" w:sz="0" w:space="0" w:color="auto"/>
        <w:left w:val="none" w:sz="0" w:space="0" w:color="auto"/>
        <w:bottom w:val="none" w:sz="0" w:space="0" w:color="auto"/>
        <w:right w:val="none" w:sz="0" w:space="0" w:color="auto"/>
      </w:divBdr>
    </w:div>
    <w:div w:id="1449205704">
      <w:bodyDiv w:val="1"/>
      <w:marLeft w:val="0"/>
      <w:marRight w:val="0"/>
      <w:marTop w:val="0"/>
      <w:marBottom w:val="0"/>
      <w:divBdr>
        <w:top w:val="none" w:sz="0" w:space="0" w:color="auto"/>
        <w:left w:val="none" w:sz="0" w:space="0" w:color="auto"/>
        <w:bottom w:val="none" w:sz="0" w:space="0" w:color="auto"/>
        <w:right w:val="none" w:sz="0" w:space="0" w:color="auto"/>
      </w:divBdr>
    </w:div>
    <w:div w:id="1449616366">
      <w:bodyDiv w:val="1"/>
      <w:marLeft w:val="0"/>
      <w:marRight w:val="0"/>
      <w:marTop w:val="0"/>
      <w:marBottom w:val="0"/>
      <w:divBdr>
        <w:top w:val="none" w:sz="0" w:space="0" w:color="auto"/>
        <w:left w:val="none" w:sz="0" w:space="0" w:color="auto"/>
        <w:bottom w:val="none" w:sz="0" w:space="0" w:color="auto"/>
        <w:right w:val="none" w:sz="0" w:space="0" w:color="auto"/>
      </w:divBdr>
    </w:div>
    <w:div w:id="1455632357">
      <w:bodyDiv w:val="1"/>
      <w:marLeft w:val="0"/>
      <w:marRight w:val="0"/>
      <w:marTop w:val="0"/>
      <w:marBottom w:val="0"/>
      <w:divBdr>
        <w:top w:val="none" w:sz="0" w:space="0" w:color="auto"/>
        <w:left w:val="none" w:sz="0" w:space="0" w:color="auto"/>
        <w:bottom w:val="none" w:sz="0" w:space="0" w:color="auto"/>
        <w:right w:val="none" w:sz="0" w:space="0" w:color="auto"/>
      </w:divBdr>
    </w:div>
    <w:div w:id="1457140974">
      <w:bodyDiv w:val="1"/>
      <w:marLeft w:val="0"/>
      <w:marRight w:val="0"/>
      <w:marTop w:val="0"/>
      <w:marBottom w:val="0"/>
      <w:divBdr>
        <w:top w:val="none" w:sz="0" w:space="0" w:color="auto"/>
        <w:left w:val="none" w:sz="0" w:space="0" w:color="auto"/>
        <w:bottom w:val="none" w:sz="0" w:space="0" w:color="auto"/>
        <w:right w:val="none" w:sz="0" w:space="0" w:color="auto"/>
      </w:divBdr>
    </w:div>
    <w:div w:id="1464615429">
      <w:bodyDiv w:val="1"/>
      <w:marLeft w:val="0"/>
      <w:marRight w:val="0"/>
      <w:marTop w:val="0"/>
      <w:marBottom w:val="0"/>
      <w:divBdr>
        <w:top w:val="none" w:sz="0" w:space="0" w:color="auto"/>
        <w:left w:val="none" w:sz="0" w:space="0" w:color="auto"/>
        <w:bottom w:val="none" w:sz="0" w:space="0" w:color="auto"/>
        <w:right w:val="none" w:sz="0" w:space="0" w:color="auto"/>
      </w:divBdr>
    </w:div>
    <w:div w:id="1468355537">
      <w:bodyDiv w:val="1"/>
      <w:marLeft w:val="0"/>
      <w:marRight w:val="0"/>
      <w:marTop w:val="0"/>
      <w:marBottom w:val="0"/>
      <w:divBdr>
        <w:top w:val="none" w:sz="0" w:space="0" w:color="auto"/>
        <w:left w:val="none" w:sz="0" w:space="0" w:color="auto"/>
        <w:bottom w:val="none" w:sz="0" w:space="0" w:color="auto"/>
        <w:right w:val="none" w:sz="0" w:space="0" w:color="auto"/>
      </w:divBdr>
    </w:div>
    <w:div w:id="1483352243">
      <w:bodyDiv w:val="1"/>
      <w:marLeft w:val="0"/>
      <w:marRight w:val="0"/>
      <w:marTop w:val="0"/>
      <w:marBottom w:val="0"/>
      <w:divBdr>
        <w:top w:val="none" w:sz="0" w:space="0" w:color="auto"/>
        <w:left w:val="none" w:sz="0" w:space="0" w:color="auto"/>
        <w:bottom w:val="none" w:sz="0" w:space="0" w:color="auto"/>
        <w:right w:val="none" w:sz="0" w:space="0" w:color="auto"/>
      </w:divBdr>
    </w:div>
    <w:div w:id="1483964114">
      <w:bodyDiv w:val="1"/>
      <w:marLeft w:val="0"/>
      <w:marRight w:val="0"/>
      <w:marTop w:val="0"/>
      <w:marBottom w:val="0"/>
      <w:divBdr>
        <w:top w:val="none" w:sz="0" w:space="0" w:color="auto"/>
        <w:left w:val="none" w:sz="0" w:space="0" w:color="auto"/>
        <w:bottom w:val="none" w:sz="0" w:space="0" w:color="auto"/>
        <w:right w:val="none" w:sz="0" w:space="0" w:color="auto"/>
      </w:divBdr>
    </w:div>
    <w:div w:id="1490251912">
      <w:bodyDiv w:val="1"/>
      <w:marLeft w:val="0"/>
      <w:marRight w:val="0"/>
      <w:marTop w:val="0"/>
      <w:marBottom w:val="0"/>
      <w:divBdr>
        <w:top w:val="none" w:sz="0" w:space="0" w:color="auto"/>
        <w:left w:val="none" w:sz="0" w:space="0" w:color="auto"/>
        <w:bottom w:val="none" w:sz="0" w:space="0" w:color="auto"/>
        <w:right w:val="none" w:sz="0" w:space="0" w:color="auto"/>
      </w:divBdr>
    </w:div>
    <w:div w:id="1491942098">
      <w:bodyDiv w:val="1"/>
      <w:marLeft w:val="0"/>
      <w:marRight w:val="0"/>
      <w:marTop w:val="0"/>
      <w:marBottom w:val="0"/>
      <w:divBdr>
        <w:top w:val="none" w:sz="0" w:space="0" w:color="auto"/>
        <w:left w:val="none" w:sz="0" w:space="0" w:color="auto"/>
        <w:bottom w:val="none" w:sz="0" w:space="0" w:color="auto"/>
        <w:right w:val="none" w:sz="0" w:space="0" w:color="auto"/>
      </w:divBdr>
    </w:div>
    <w:div w:id="1497576625">
      <w:bodyDiv w:val="1"/>
      <w:marLeft w:val="0"/>
      <w:marRight w:val="0"/>
      <w:marTop w:val="0"/>
      <w:marBottom w:val="0"/>
      <w:divBdr>
        <w:top w:val="none" w:sz="0" w:space="0" w:color="auto"/>
        <w:left w:val="none" w:sz="0" w:space="0" w:color="auto"/>
        <w:bottom w:val="none" w:sz="0" w:space="0" w:color="auto"/>
        <w:right w:val="none" w:sz="0" w:space="0" w:color="auto"/>
      </w:divBdr>
    </w:div>
    <w:div w:id="1500191585">
      <w:bodyDiv w:val="1"/>
      <w:marLeft w:val="0"/>
      <w:marRight w:val="0"/>
      <w:marTop w:val="0"/>
      <w:marBottom w:val="0"/>
      <w:divBdr>
        <w:top w:val="none" w:sz="0" w:space="0" w:color="auto"/>
        <w:left w:val="none" w:sz="0" w:space="0" w:color="auto"/>
        <w:bottom w:val="none" w:sz="0" w:space="0" w:color="auto"/>
        <w:right w:val="none" w:sz="0" w:space="0" w:color="auto"/>
      </w:divBdr>
    </w:div>
    <w:div w:id="1516260786">
      <w:bodyDiv w:val="1"/>
      <w:marLeft w:val="0"/>
      <w:marRight w:val="0"/>
      <w:marTop w:val="0"/>
      <w:marBottom w:val="0"/>
      <w:divBdr>
        <w:top w:val="none" w:sz="0" w:space="0" w:color="auto"/>
        <w:left w:val="none" w:sz="0" w:space="0" w:color="auto"/>
        <w:bottom w:val="none" w:sz="0" w:space="0" w:color="auto"/>
        <w:right w:val="none" w:sz="0" w:space="0" w:color="auto"/>
      </w:divBdr>
    </w:div>
    <w:div w:id="1532258344">
      <w:bodyDiv w:val="1"/>
      <w:marLeft w:val="0"/>
      <w:marRight w:val="0"/>
      <w:marTop w:val="0"/>
      <w:marBottom w:val="0"/>
      <w:divBdr>
        <w:top w:val="none" w:sz="0" w:space="0" w:color="auto"/>
        <w:left w:val="none" w:sz="0" w:space="0" w:color="auto"/>
        <w:bottom w:val="none" w:sz="0" w:space="0" w:color="auto"/>
        <w:right w:val="none" w:sz="0" w:space="0" w:color="auto"/>
      </w:divBdr>
    </w:div>
    <w:div w:id="1534230418">
      <w:bodyDiv w:val="1"/>
      <w:marLeft w:val="0"/>
      <w:marRight w:val="0"/>
      <w:marTop w:val="0"/>
      <w:marBottom w:val="0"/>
      <w:divBdr>
        <w:top w:val="none" w:sz="0" w:space="0" w:color="auto"/>
        <w:left w:val="none" w:sz="0" w:space="0" w:color="auto"/>
        <w:bottom w:val="none" w:sz="0" w:space="0" w:color="auto"/>
        <w:right w:val="none" w:sz="0" w:space="0" w:color="auto"/>
      </w:divBdr>
    </w:div>
    <w:div w:id="1536842719">
      <w:bodyDiv w:val="1"/>
      <w:marLeft w:val="0"/>
      <w:marRight w:val="0"/>
      <w:marTop w:val="0"/>
      <w:marBottom w:val="0"/>
      <w:divBdr>
        <w:top w:val="none" w:sz="0" w:space="0" w:color="auto"/>
        <w:left w:val="none" w:sz="0" w:space="0" w:color="auto"/>
        <w:bottom w:val="none" w:sz="0" w:space="0" w:color="auto"/>
        <w:right w:val="none" w:sz="0" w:space="0" w:color="auto"/>
      </w:divBdr>
    </w:div>
    <w:div w:id="1537624277">
      <w:bodyDiv w:val="1"/>
      <w:marLeft w:val="0"/>
      <w:marRight w:val="0"/>
      <w:marTop w:val="0"/>
      <w:marBottom w:val="0"/>
      <w:divBdr>
        <w:top w:val="none" w:sz="0" w:space="0" w:color="auto"/>
        <w:left w:val="none" w:sz="0" w:space="0" w:color="auto"/>
        <w:bottom w:val="none" w:sz="0" w:space="0" w:color="auto"/>
        <w:right w:val="none" w:sz="0" w:space="0" w:color="auto"/>
      </w:divBdr>
    </w:div>
    <w:div w:id="1537740641">
      <w:bodyDiv w:val="1"/>
      <w:marLeft w:val="0"/>
      <w:marRight w:val="0"/>
      <w:marTop w:val="0"/>
      <w:marBottom w:val="0"/>
      <w:divBdr>
        <w:top w:val="none" w:sz="0" w:space="0" w:color="auto"/>
        <w:left w:val="none" w:sz="0" w:space="0" w:color="auto"/>
        <w:bottom w:val="none" w:sz="0" w:space="0" w:color="auto"/>
        <w:right w:val="none" w:sz="0" w:space="0" w:color="auto"/>
      </w:divBdr>
    </w:div>
    <w:div w:id="1546720742">
      <w:bodyDiv w:val="1"/>
      <w:marLeft w:val="0"/>
      <w:marRight w:val="0"/>
      <w:marTop w:val="0"/>
      <w:marBottom w:val="0"/>
      <w:divBdr>
        <w:top w:val="none" w:sz="0" w:space="0" w:color="auto"/>
        <w:left w:val="none" w:sz="0" w:space="0" w:color="auto"/>
        <w:bottom w:val="none" w:sz="0" w:space="0" w:color="auto"/>
        <w:right w:val="none" w:sz="0" w:space="0" w:color="auto"/>
      </w:divBdr>
    </w:div>
    <w:div w:id="1547445102">
      <w:bodyDiv w:val="1"/>
      <w:marLeft w:val="0"/>
      <w:marRight w:val="0"/>
      <w:marTop w:val="0"/>
      <w:marBottom w:val="0"/>
      <w:divBdr>
        <w:top w:val="none" w:sz="0" w:space="0" w:color="auto"/>
        <w:left w:val="none" w:sz="0" w:space="0" w:color="auto"/>
        <w:bottom w:val="none" w:sz="0" w:space="0" w:color="auto"/>
        <w:right w:val="none" w:sz="0" w:space="0" w:color="auto"/>
      </w:divBdr>
    </w:div>
    <w:div w:id="1550335632">
      <w:bodyDiv w:val="1"/>
      <w:marLeft w:val="0"/>
      <w:marRight w:val="0"/>
      <w:marTop w:val="0"/>
      <w:marBottom w:val="0"/>
      <w:divBdr>
        <w:top w:val="none" w:sz="0" w:space="0" w:color="auto"/>
        <w:left w:val="none" w:sz="0" w:space="0" w:color="auto"/>
        <w:bottom w:val="none" w:sz="0" w:space="0" w:color="auto"/>
        <w:right w:val="none" w:sz="0" w:space="0" w:color="auto"/>
      </w:divBdr>
    </w:div>
    <w:div w:id="1566989991">
      <w:bodyDiv w:val="1"/>
      <w:marLeft w:val="0"/>
      <w:marRight w:val="0"/>
      <w:marTop w:val="0"/>
      <w:marBottom w:val="0"/>
      <w:divBdr>
        <w:top w:val="none" w:sz="0" w:space="0" w:color="auto"/>
        <w:left w:val="none" w:sz="0" w:space="0" w:color="auto"/>
        <w:bottom w:val="none" w:sz="0" w:space="0" w:color="auto"/>
        <w:right w:val="none" w:sz="0" w:space="0" w:color="auto"/>
      </w:divBdr>
    </w:div>
    <w:div w:id="1584415707">
      <w:bodyDiv w:val="1"/>
      <w:marLeft w:val="0"/>
      <w:marRight w:val="0"/>
      <w:marTop w:val="0"/>
      <w:marBottom w:val="0"/>
      <w:divBdr>
        <w:top w:val="none" w:sz="0" w:space="0" w:color="auto"/>
        <w:left w:val="none" w:sz="0" w:space="0" w:color="auto"/>
        <w:bottom w:val="none" w:sz="0" w:space="0" w:color="auto"/>
        <w:right w:val="none" w:sz="0" w:space="0" w:color="auto"/>
      </w:divBdr>
      <w:divsChild>
        <w:div w:id="1755928743">
          <w:marLeft w:val="0"/>
          <w:marRight w:val="0"/>
          <w:marTop w:val="0"/>
          <w:marBottom w:val="0"/>
          <w:divBdr>
            <w:top w:val="none" w:sz="0" w:space="0" w:color="auto"/>
            <w:left w:val="none" w:sz="0" w:space="0" w:color="auto"/>
            <w:bottom w:val="none" w:sz="0" w:space="0" w:color="auto"/>
            <w:right w:val="none" w:sz="0" w:space="0" w:color="auto"/>
          </w:divBdr>
          <w:divsChild>
            <w:div w:id="1344895904">
              <w:marLeft w:val="300"/>
              <w:marRight w:val="225"/>
              <w:marTop w:val="225"/>
              <w:marBottom w:val="0"/>
              <w:divBdr>
                <w:top w:val="none" w:sz="0" w:space="0" w:color="auto"/>
                <w:left w:val="none" w:sz="0" w:space="0" w:color="auto"/>
                <w:bottom w:val="none" w:sz="0" w:space="0" w:color="auto"/>
                <w:right w:val="none" w:sz="0" w:space="0" w:color="auto"/>
              </w:divBdr>
              <w:divsChild>
                <w:div w:id="12389029">
                  <w:marLeft w:val="0"/>
                  <w:marRight w:val="0"/>
                  <w:marTop w:val="0"/>
                  <w:marBottom w:val="0"/>
                  <w:divBdr>
                    <w:top w:val="none" w:sz="0" w:space="0" w:color="auto"/>
                    <w:left w:val="none" w:sz="0" w:space="0" w:color="auto"/>
                    <w:bottom w:val="none" w:sz="0" w:space="0" w:color="auto"/>
                    <w:right w:val="none" w:sz="0" w:space="0" w:color="auto"/>
                  </w:divBdr>
                  <w:divsChild>
                    <w:div w:id="1002392601">
                      <w:marLeft w:val="0"/>
                      <w:marRight w:val="0"/>
                      <w:marTop w:val="0"/>
                      <w:marBottom w:val="450"/>
                      <w:divBdr>
                        <w:top w:val="none" w:sz="0" w:space="0" w:color="auto"/>
                        <w:left w:val="none" w:sz="0" w:space="0" w:color="auto"/>
                        <w:bottom w:val="none" w:sz="0" w:space="0" w:color="auto"/>
                        <w:right w:val="none" w:sz="0" w:space="0" w:color="auto"/>
                      </w:divBdr>
                      <w:divsChild>
                        <w:div w:id="279264527">
                          <w:marLeft w:val="0"/>
                          <w:marRight w:val="0"/>
                          <w:marTop w:val="0"/>
                          <w:marBottom w:val="75"/>
                          <w:divBdr>
                            <w:top w:val="none" w:sz="0" w:space="0" w:color="auto"/>
                            <w:left w:val="none" w:sz="0" w:space="0" w:color="auto"/>
                            <w:bottom w:val="none" w:sz="0" w:space="0" w:color="auto"/>
                            <w:right w:val="none" w:sz="0" w:space="0" w:color="auto"/>
                          </w:divBdr>
                        </w:div>
                        <w:div w:id="542522117">
                          <w:marLeft w:val="0"/>
                          <w:marRight w:val="0"/>
                          <w:marTop w:val="0"/>
                          <w:marBottom w:val="0"/>
                          <w:divBdr>
                            <w:top w:val="none" w:sz="0" w:space="0" w:color="auto"/>
                            <w:left w:val="none" w:sz="0" w:space="0" w:color="auto"/>
                            <w:bottom w:val="none" w:sz="0" w:space="0" w:color="auto"/>
                            <w:right w:val="none" w:sz="0" w:space="0" w:color="auto"/>
                          </w:divBdr>
                          <w:divsChild>
                            <w:div w:id="2024670287">
                              <w:marLeft w:val="0"/>
                              <w:marRight w:val="60"/>
                              <w:marTop w:val="0"/>
                              <w:marBottom w:val="0"/>
                              <w:divBdr>
                                <w:top w:val="none" w:sz="0" w:space="0" w:color="auto"/>
                                <w:left w:val="none" w:sz="0" w:space="0" w:color="auto"/>
                                <w:bottom w:val="none" w:sz="0" w:space="0" w:color="auto"/>
                                <w:right w:val="none" w:sz="0" w:space="0" w:color="auto"/>
                              </w:divBdr>
                            </w:div>
                            <w:div w:id="1274825515">
                              <w:marLeft w:val="0"/>
                              <w:marRight w:val="60"/>
                              <w:marTop w:val="0"/>
                              <w:marBottom w:val="0"/>
                              <w:divBdr>
                                <w:top w:val="none" w:sz="0" w:space="0" w:color="auto"/>
                                <w:left w:val="none" w:sz="0" w:space="0" w:color="auto"/>
                                <w:bottom w:val="none" w:sz="0" w:space="0" w:color="auto"/>
                                <w:right w:val="none" w:sz="0" w:space="0" w:color="auto"/>
                              </w:divBdr>
                            </w:div>
                            <w:div w:id="1416053643">
                              <w:marLeft w:val="0"/>
                              <w:marRight w:val="60"/>
                              <w:marTop w:val="0"/>
                              <w:marBottom w:val="0"/>
                              <w:divBdr>
                                <w:top w:val="none" w:sz="0" w:space="0" w:color="auto"/>
                                <w:left w:val="none" w:sz="0" w:space="0" w:color="auto"/>
                                <w:bottom w:val="none" w:sz="0" w:space="0" w:color="auto"/>
                                <w:right w:val="none" w:sz="0" w:space="0" w:color="auto"/>
                              </w:divBdr>
                            </w:div>
                            <w:div w:id="1425150616">
                              <w:marLeft w:val="0"/>
                              <w:marRight w:val="60"/>
                              <w:marTop w:val="0"/>
                              <w:marBottom w:val="0"/>
                              <w:divBdr>
                                <w:top w:val="none" w:sz="0" w:space="0" w:color="auto"/>
                                <w:left w:val="none" w:sz="0" w:space="0" w:color="auto"/>
                                <w:bottom w:val="none" w:sz="0" w:space="0" w:color="auto"/>
                                <w:right w:val="none" w:sz="0" w:space="0" w:color="auto"/>
                              </w:divBdr>
                            </w:div>
                            <w:div w:id="1785004878">
                              <w:marLeft w:val="0"/>
                              <w:marRight w:val="60"/>
                              <w:marTop w:val="0"/>
                              <w:marBottom w:val="0"/>
                              <w:divBdr>
                                <w:top w:val="none" w:sz="0" w:space="0" w:color="auto"/>
                                <w:left w:val="none" w:sz="0" w:space="0" w:color="auto"/>
                                <w:bottom w:val="none" w:sz="0" w:space="0" w:color="auto"/>
                                <w:right w:val="none" w:sz="0" w:space="0" w:color="auto"/>
                              </w:divBdr>
                            </w:div>
                            <w:div w:id="1200777426">
                              <w:marLeft w:val="0"/>
                              <w:marRight w:val="60"/>
                              <w:marTop w:val="0"/>
                              <w:marBottom w:val="0"/>
                              <w:divBdr>
                                <w:top w:val="none" w:sz="0" w:space="0" w:color="auto"/>
                                <w:left w:val="none" w:sz="0" w:space="0" w:color="auto"/>
                                <w:bottom w:val="none" w:sz="0" w:space="0" w:color="auto"/>
                                <w:right w:val="none" w:sz="0" w:space="0" w:color="auto"/>
                              </w:divBdr>
                            </w:div>
                            <w:div w:id="1566603138">
                              <w:marLeft w:val="0"/>
                              <w:marRight w:val="60"/>
                              <w:marTop w:val="0"/>
                              <w:marBottom w:val="0"/>
                              <w:divBdr>
                                <w:top w:val="none" w:sz="0" w:space="0" w:color="auto"/>
                                <w:left w:val="none" w:sz="0" w:space="0" w:color="auto"/>
                                <w:bottom w:val="none" w:sz="0" w:space="0" w:color="auto"/>
                                <w:right w:val="none" w:sz="0" w:space="0" w:color="auto"/>
                              </w:divBdr>
                            </w:div>
                          </w:divsChild>
                        </w:div>
                      </w:divsChild>
                    </w:div>
                  </w:divsChild>
                </w:div>
                <w:div w:id="1085031559">
                  <w:marLeft w:val="0"/>
                  <w:marRight w:val="0"/>
                  <w:marTop w:val="0"/>
                  <w:marBottom w:val="0"/>
                  <w:divBdr>
                    <w:top w:val="none" w:sz="0" w:space="0" w:color="auto"/>
                    <w:left w:val="none" w:sz="0" w:space="0" w:color="auto"/>
                    <w:bottom w:val="none" w:sz="0" w:space="0" w:color="auto"/>
                    <w:right w:val="none" w:sz="0" w:space="0" w:color="auto"/>
                  </w:divBdr>
                  <w:divsChild>
                    <w:div w:id="1046877190">
                      <w:marLeft w:val="0"/>
                      <w:marRight w:val="0"/>
                      <w:marTop w:val="0"/>
                      <w:marBottom w:val="450"/>
                      <w:divBdr>
                        <w:top w:val="none" w:sz="0" w:space="0" w:color="auto"/>
                        <w:left w:val="none" w:sz="0" w:space="0" w:color="auto"/>
                        <w:bottom w:val="none" w:sz="0" w:space="0" w:color="auto"/>
                        <w:right w:val="none" w:sz="0" w:space="0" w:color="auto"/>
                      </w:divBdr>
                      <w:divsChild>
                        <w:div w:id="1825008761">
                          <w:marLeft w:val="0"/>
                          <w:marRight w:val="0"/>
                          <w:marTop w:val="0"/>
                          <w:marBottom w:val="75"/>
                          <w:divBdr>
                            <w:top w:val="none" w:sz="0" w:space="0" w:color="auto"/>
                            <w:left w:val="none" w:sz="0" w:space="0" w:color="auto"/>
                            <w:bottom w:val="none" w:sz="0" w:space="0" w:color="auto"/>
                            <w:right w:val="none" w:sz="0" w:space="0" w:color="auto"/>
                          </w:divBdr>
                        </w:div>
                        <w:div w:id="698511082">
                          <w:marLeft w:val="0"/>
                          <w:marRight w:val="0"/>
                          <w:marTop w:val="0"/>
                          <w:marBottom w:val="0"/>
                          <w:divBdr>
                            <w:top w:val="none" w:sz="0" w:space="0" w:color="auto"/>
                            <w:left w:val="none" w:sz="0" w:space="0" w:color="auto"/>
                            <w:bottom w:val="none" w:sz="0" w:space="0" w:color="auto"/>
                            <w:right w:val="none" w:sz="0" w:space="0" w:color="auto"/>
                          </w:divBdr>
                          <w:divsChild>
                            <w:div w:id="117770739">
                              <w:marLeft w:val="0"/>
                              <w:marRight w:val="60"/>
                              <w:marTop w:val="0"/>
                              <w:marBottom w:val="0"/>
                              <w:divBdr>
                                <w:top w:val="none" w:sz="0" w:space="0" w:color="auto"/>
                                <w:left w:val="none" w:sz="0" w:space="0" w:color="auto"/>
                                <w:bottom w:val="none" w:sz="0" w:space="0" w:color="auto"/>
                                <w:right w:val="none" w:sz="0" w:space="0" w:color="auto"/>
                              </w:divBdr>
                            </w:div>
                            <w:div w:id="825242959">
                              <w:marLeft w:val="0"/>
                              <w:marRight w:val="60"/>
                              <w:marTop w:val="0"/>
                              <w:marBottom w:val="0"/>
                              <w:divBdr>
                                <w:top w:val="none" w:sz="0" w:space="0" w:color="auto"/>
                                <w:left w:val="none" w:sz="0" w:space="0" w:color="auto"/>
                                <w:bottom w:val="none" w:sz="0" w:space="0" w:color="auto"/>
                                <w:right w:val="none" w:sz="0" w:space="0" w:color="auto"/>
                              </w:divBdr>
                            </w:div>
                          </w:divsChild>
                        </w:div>
                      </w:divsChild>
                    </w:div>
                  </w:divsChild>
                </w:div>
                <w:div w:id="1313217219">
                  <w:marLeft w:val="0"/>
                  <w:marRight w:val="0"/>
                  <w:marTop w:val="0"/>
                  <w:marBottom w:val="0"/>
                  <w:divBdr>
                    <w:top w:val="none" w:sz="0" w:space="0" w:color="auto"/>
                    <w:left w:val="none" w:sz="0" w:space="0" w:color="auto"/>
                    <w:bottom w:val="none" w:sz="0" w:space="0" w:color="auto"/>
                    <w:right w:val="none" w:sz="0" w:space="0" w:color="auto"/>
                  </w:divBdr>
                  <w:divsChild>
                    <w:div w:id="860095203">
                      <w:marLeft w:val="0"/>
                      <w:marRight w:val="0"/>
                      <w:marTop w:val="0"/>
                      <w:marBottom w:val="450"/>
                      <w:divBdr>
                        <w:top w:val="none" w:sz="0" w:space="0" w:color="auto"/>
                        <w:left w:val="none" w:sz="0" w:space="0" w:color="auto"/>
                        <w:bottom w:val="none" w:sz="0" w:space="0" w:color="auto"/>
                        <w:right w:val="none" w:sz="0" w:space="0" w:color="auto"/>
                      </w:divBdr>
                      <w:divsChild>
                        <w:div w:id="2091611942">
                          <w:marLeft w:val="0"/>
                          <w:marRight w:val="0"/>
                          <w:marTop w:val="0"/>
                          <w:marBottom w:val="75"/>
                          <w:divBdr>
                            <w:top w:val="none" w:sz="0" w:space="0" w:color="auto"/>
                            <w:left w:val="none" w:sz="0" w:space="0" w:color="auto"/>
                            <w:bottom w:val="none" w:sz="0" w:space="0" w:color="auto"/>
                            <w:right w:val="none" w:sz="0" w:space="0" w:color="auto"/>
                          </w:divBdr>
                        </w:div>
                        <w:div w:id="11753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919322">
                  <w:marLeft w:val="0"/>
                  <w:marRight w:val="0"/>
                  <w:marTop w:val="0"/>
                  <w:marBottom w:val="0"/>
                  <w:divBdr>
                    <w:top w:val="none" w:sz="0" w:space="0" w:color="auto"/>
                    <w:left w:val="none" w:sz="0" w:space="0" w:color="auto"/>
                    <w:bottom w:val="none" w:sz="0" w:space="0" w:color="auto"/>
                    <w:right w:val="none" w:sz="0" w:space="0" w:color="auto"/>
                  </w:divBdr>
                  <w:divsChild>
                    <w:div w:id="1862469765">
                      <w:marLeft w:val="0"/>
                      <w:marRight w:val="0"/>
                      <w:marTop w:val="0"/>
                      <w:marBottom w:val="450"/>
                      <w:divBdr>
                        <w:top w:val="none" w:sz="0" w:space="0" w:color="auto"/>
                        <w:left w:val="none" w:sz="0" w:space="0" w:color="auto"/>
                        <w:bottom w:val="none" w:sz="0" w:space="0" w:color="auto"/>
                        <w:right w:val="none" w:sz="0" w:space="0" w:color="auto"/>
                      </w:divBdr>
                      <w:divsChild>
                        <w:div w:id="792947637">
                          <w:marLeft w:val="0"/>
                          <w:marRight w:val="0"/>
                          <w:marTop w:val="0"/>
                          <w:marBottom w:val="75"/>
                          <w:divBdr>
                            <w:top w:val="none" w:sz="0" w:space="0" w:color="auto"/>
                            <w:left w:val="none" w:sz="0" w:space="0" w:color="auto"/>
                            <w:bottom w:val="none" w:sz="0" w:space="0" w:color="auto"/>
                            <w:right w:val="none" w:sz="0" w:space="0" w:color="auto"/>
                          </w:divBdr>
                        </w:div>
                        <w:div w:id="8141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316774">
                  <w:marLeft w:val="0"/>
                  <w:marRight w:val="0"/>
                  <w:marTop w:val="0"/>
                  <w:marBottom w:val="0"/>
                  <w:divBdr>
                    <w:top w:val="none" w:sz="0" w:space="0" w:color="auto"/>
                    <w:left w:val="none" w:sz="0" w:space="0" w:color="auto"/>
                    <w:bottom w:val="none" w:sz="0" w:space="0" w:color="auto"/>
                    <w:right w:val="none" w:sz="0" w:space="0" w:color="auto"/>
                  </w:divBdr>
                  <w:divsChild>
                    <w:div w:id="2023627520">
                      <w:marLeft w:val="0"/>
                      <w:marRight w:val="0"/>
                      <w:marTop w:val="0"/>
                      <w:marBottom w:val="450"/>
                      <w:divBdr>
                        <w:top w:val="none" w:sz="0" w:space="0" w:color="auto"/>
                        <w:left w:val="none" w:sz="0" w:space="0" w:color="auto"/>
                        <w:bottom w:val="none" w:sz="0" w:space="0" w:color="auto"/>
                        <w:right w:val="none" w:sz="0" w:space="0" w:color="auto"/>
                      </w:divBdr>
                      <w:divsChild>
                        <w:div w:id="112939975">
                          <w:marLeft w:val="0"/>
                          <w:marRight w:val="0"/>
                          <w:marTop w:val="0"/>
                          <w:marBottom w:val="75"/>
                          <w:divBdr>
                            <w:top w:val="none" w:sz="0" w:space="0" w:color="auto"/>
                            <w:left w:val="none" w:sz="0" w:space="0" w:color="auto"/>
                            <w:bottom w:val="none" w:sz="0" w:space="0" w:color="auto"/>
                            <w:right w:val="none" w:sz="0" w:space="0" w:color="auto"/>
                          </w:divBdr>
                        </w:div>
                        <w:div w:id="156191499">
                          <w:marLeft w:val="0"/>
                          <w:marRight w:val="0"/>
                          <w:marTop w:val="0"/>
                          <w:marBottom w:val="0"/>
                          <w:divBdr>
                            <w:top w:val="none" w:sz="0" w:space="0" w:color="auto"/>
                            <w:left w:val="none" w:sz="0" w:space="0" w:color="auto"/>
                            <w:bottom w:val="none" w:sz="0" w:space="0" w:color="auto"/>
                            <w:right w:val="none" w:sz="0" w:space="0" w:color="auto"/>
                          </w:divBdr>
                          <w:divsChild>
                            <w:div w:id="568688528">
                              <w:marLeft w:val="0"/>
                              <w:marRight w:val="60"/>
                              <w:marTop w:val="0"/>
                              <w:marBottom w:val="0"/>
                              <w:divBdr>
                                <w:top w:val="none" w:sz="0" w:space="0" w:color="auto"/>
                                <w:left w:val="none" w:sz="0" w:space="0" w:color="auto"/>
                                <w:bottom w:val="none" w:sz="0" w:space="0" w:color="auto"/>
                                <w:right w:val="none" w:sz="0" w:space="0" w:color="auto"/>
                              </w:divBdr>
                            </w:div>
                            <w:div w:id="1787772244">
                              <w:marLeft w:val="0"/>
                              <w:marRight w:val="60"/>
                              <w:marTop w:val="0"/>
                              <w:marBottom w:val="0"/>
                              <w:divBdr>
                                <w:top w:val="none" w:sz="0" w:space="0" w:color="auto"/>
                                <w:left w:val="none" w:sz="0" w:space="0" w:color="auto"/>
                                <w:bottom w:val="none" w:sz="0" w:space="0" w:color="auto"/>
                                <w:right w:val="none" w:sz="0" w:space="0" w:color="auto"/>
                              </w:divBdr>
                            </w:div>
                          </w:divsChild>
                        </w:div>
                      </w:divsChild>
                    </w:div>
                  </w:divsChild>
                </w:div>
                <w:div w:id="1781147275">
                  <w:marLeft w:val="0"/>
                  <w:marRight w:val="0"/>
                  <w:marTop w:val="0"/>
                  <w:marBottom w:val="0"/>
                  <w:divBdr>
                    <w:top w:val="none" w:sz="0" w:space="0" w:color="auto"/>
                    <w:left w:val="none" w:sz="0" w:space="0" w:color="auto"/>
                    <w:bottom w:val="none" w:sz="0" w:space="0" w:color="auto"/>
                    <w:right w:val="none" w:sz="0" w:space="0" w:color="auto"/>
                  </w:divBdr>
                  <w:divsChild>
                    <w:div w:id="1748376244">
                      <w:marLeft w:val="0"/>
                      <w:marRight w:val="0"/>
                      <w:marTop w:val="0"/>
                      <w:marBottom w:val="450"/>
                      <w:divBdr>
                        <w:top w:val="none" w:sz="0" w:space="0" w:color="auto"/>
                        <w:left w:val="none" w:sz="0" w:space="0" w:color="auto"/>
                        <w:bottom w:val="none" w:sz="0" w:space="0" w:color="auto"/>
                        <w:right w:val="none" w:sz="0" w:space="0" w:color="auto"/>
                      </w:divBdr>
                      <w:divsChild>
                        <w:div w:id="908880847">
                          <w:marLeft w:val="0"/>
                          <w:marRight w:val="0"/>
                          <w:marTop w:val="0"/>
                          <w:marBottom w:val="75"/>
                          <w:divBdr>
                            <w:top w:val="none" w:sz="0" w:space="0" w:color="auto"/>
                            <w:left w:val="none" w:sz="0" w:space="0" w:color="auto"/>
                            <w:bottom w:val="none" w:sz="0" w:space="0" w:color="auto"/>
                            <w:right w:val="none" w:sz="0" w:space="0" w:color="auto"/>
                          </w:divBdr>
                        </w:div>
                        <w:div w:id="2032559684">
                          <w:marLeft w:val="0"/>
                          <w:marRight w:val="0"/>
                          <w:marTop w:val="0"/>
                          <w:marBottom w:val="0"/>
                          <w:divBdr>
                            <w:top w:val="none" w:sz="0" w:space="0" w:color="auto"/>
                            <w:left w:val="none" w:sz="0" w:space="0" w:color="auto"/>
                            <w:bottom w:val="none" w:sz="0" w:space="0" w:color="auto"/>
                            <w:right w:val="none" w:sz="0" w:space="0" w:color="auto"/>
                          </w:divBdr>
                          <w:divsChild>
                            <w:div w:id="2050252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6575292">
                  <w:marLeft w:val="0"/>
                  <w:marRight w:val="0"/>
                  <w:marTop w:val="0"/>
                  <w:marBottom w:val="0"/>
                  <w:divBdr>
                    <w:top w:val="none" w:sz="0" w:space="0" w:color="auto"/>
                    <w:left w:val="none" w:sz="0" w:space="0" w:color="auto"/>
                    <w:bottom w:val="none" w:sz="0" w:space="0" w:color="auto"/>
                    <w:right w:val="none" w:sz="0" w:space="0" w:color="auto"/>
                  </w:divBdr>
                  <w:divsChild>
                    <w:div w:id="2061587197">
                      <w:marLeft w:val="0"/>
                      <w:marRight w:val="0"/>
                      <w:marTop w:val="0"/>
                      <w:marBottom w:val="450"/>
                      <w:divBdr>
                        <w:top w:val="none" w:sz="0" w:space="0" w:color="auto"/>
                        <w:left w:val="none" w:sz="0" w:space="0" w:color="auto"/>
                        <w:bottom w:val="none" w:sz="0" w:space="0" w:color="auto"/>
                        <w:right w:val="none" w:sz="0" w:space="0" w:color="auto"/>
                      </w:divBdr>
                      <w:divsChild>
                        <w:div w:id="1060178403">
                          <w:marLeft w:val="0"/>
                          <w:marRight w:val="0"/>
                          <w:marTop w:val="0"/>
                          <w:marBottom w:val="75"/>
                          <w:divBdr>
                            <w:top w:val="none" w:sz="0" w:space="0" w:color="auto"/>
                            <w:left w:val="none" w:sz="0" w:space="0" w:color="auto"/>
                            <w:bottom w:val="none" w:sz="0" w:space="0" w:color="auto"/>
                            <w:right w:val="none" w:sz="0" w:space="0" w:color="auto"/>
                          </w:divBdr>
                        </w:div>
                        <w:div w:id="46222932">
                          <w:marLeft w:val="0"/>
                          <w:marRight w:val="0"/>
                          <w:marTop w:val="0"/>
                          <w:marBottom w:val="0"/>
                          <w:divBdr>
                            <w:top w:val="none" w:sz="0" w:space="0" w:color="auto"/>
                            <w:left w:val="none" w:sz="0" w:space="0" w:color="auto"/>
                            <w:bottom w:val="none" w:sz="0" w:space="0" w:color="auto"/>
                            <w:right w:val="none" w:sz="0" w:space="0" w:color="auto"/>
                          </w:divBdr>
                          <w:divsChild>
                            <w:div w:id="1125006197">
                              <w:marLeft w:val="0"/>
                              <w:marRight w:val="60"/>
                              <w:marTop w:val="0"/>
                              <w:marBottom w:val="0"/>
                              <w:divBdr>
                                <w:top w:val="none" w:sz="0" w:space="0" w:color="auto"/>
                                <w:left w:val="none" w:sz="0" w:space="0" w:color="auto"/>
                                <w:bottom w:val="none" w:sz="0" w:space="0" w:color="auto"/>
                                <w:right w:val="none" w:sz="0" w:space="0" w:color="auto"/>
                              </w:divBdr>
                            </w:div>
                            <w:div w:id="31197681">
                              <w:marLeft w:val="0"/>
                              <w:marRight w:val="60"/>
                              <w:marTop w:val="0"/>
                              <w:marBottom w:val="0"/>
                              <w:divBdr>
                                <w:top w:val="none" w:sz="0" w:space="0" w:color="auto"/>
                                <w:left w:val="none" w:sz="0" w:space="0" w:color="auto"/>
                                <w:bottom w:val="none" w:sz="0" w:space="0" w:color="auto"/>
                                <w:right w:val="none" w:sz="0" w:space="0" w:color="auto"/>
                              </w:divBdr>
                            </w:div>
                            <w:div w:id="1687974908">
                              <w:marLeft w:val="0"/>
                              <w:marRight w:val="60"/>
                              <w:marTop w:val="0"/>
                              <w:marBottom w:val="0"/>
                              <w:divBdr>
                                <w:top w:val="none" w:sz="0" w:space="0" w:color="auto"/>
                                <w:left w:val="none" w:sz="0" w:space="0" w:color="auto"/>
                                <w:bottom w:val="none" w:sz="0" w:space="0" w:color="auto"/>
                                <w:right w:val="none" w:sz="0" w:space="0" w:color="auto"/>
                              </w:divBdr>
                            </w:div>
                            <w:div w:id="1106533963">
                              <w:marLeft w:val="0"/>
                              <w:marRight w:val="60"/>
                              <w:marTop w:val="0"/>
                              <w:marBottom w:val="0"/>
                              <w:divBdr>
                                <w:top w:val="none" w:sz="0" w:space="0" w:color="auto"/>
                                <w:left w:val="none" w:sz="0" w:space="0" w:color="auto"/>
                                <w:bottom w:val="none" w:sz="0" w:space="0" w:color="auto"/>
                                <w:right w:val="none" w:sz="0" w:space="0" w:color="auto"/>
                              </w:divBdr>
                            </w:div>
                            <w:div w:id="1968657934">
                              <w:marLeft w:val="0"/>
                              <w:marRight w:val="60"/>
                              <w:marTop w:val="0"/>
                              <w:marBottom w:val="0"/>
                              <w:divBdr>
                                <w:top w:val="none" w:sz="0" w:space="0" w:color="auto"/>
                                <w:left w:val="none" w:sz="0" w:space="0" w:color="auto"/>
                                <w:bottom w:val="none" w:sz="0" w:space="0" w:color="auto"/>
                                <w:right w:val="none" w:sz="0" w:space="0" w:color="auto"/>
                              </w:divBdr>
                            </w:div>
                          </w:divsChild>
                        </w:div>
                      </w:divsChild>
                    </w:div>
                  </w:divsChild>
                </w:div>
                <w:div w:id="898520444">
                  <w:marLeft w:val="0"/>
                  <w:marRight w:val="0"/>
                  <w:marTop w:val="0"/>
                  <w:marBottom w:val="0"/>
                  <w:divBdr>
                    <w:top w:val="none" w:sz="0" w:space="0" w:color="auto"/>
                    <w:left w:val="none" w:sz="0" w:space="0" w:color="auto"/>
                    <w:bottom w:val="none" w:sz="0" w:space="0" w:color="auto"/>
                    <w:right w:val="none" w:sz="0" w:space="0" w:color="auto"/>
                  </w:divBdr>
                  <w:divsChild>
                    <w:div w:id="210577739">
                      <w:marLeft w:val="0"/>
                      <w:marRight w:val="0"/>
                      <w:marTop w:val="0"/>
                      <w:marBottom w:val="450"/>
                      <w:divBdr>
                        <w:top w:val="none" w:sz="0" w:space="0" w:color="auto"/>
                        <w:left w:val="none" w:sz="0" w:space="0" w:color="auto"/>
                        <w:bottom w:val="none" w:sz="0" w:space="0" w:color="auto"/>
                        <w:right w:val="none" w:sz="0" w:space="0" w:color="auto"/>
                      </w:divBdr>
                      <w:divsChild>
                        <w:div w:id="1152867768">
                          <w:marLeft w:val="0"/>
                          <w:marRight w:val="0"/>
                          <w:marTop w:val="0"/>
                          <w:marBottom w:val="75"/>
                          <w:divBdr>
                            <w:top w:val="none" w:sz="0" w:space="0" w:color="auto"/>
                            <w:left w:val="none" w:sz="0" w:space="0" w:color="auto"/>
                            <w:bottom w:val="none" w:sz="0" w:space="0" w:color="auto"/>
                            <w:right w:val="none" w:sz="0" w:space="0" w:color="auto"/>
                          </w:divBdr>
                        </w:div>
                        <w:div w:id="1676105241">
                          <w:marLeft w:val="0"/>
                          <w:marRight w:val="0"/>
                          <w:marTop w:val="0"/>
                          <w:marBottom w:val="0"/>
                          <w:divBdr>
                            <w:top w:val="none" w:sz="0" w:space="0" w:color="auto"/>
                            <w:left w:val="none" w:sz="0" w:space="0" w:color="auto"/>
                            <w:bottom w:val="none" w:sz="0" w:space="0" w:color="auto"/>
                            <w:right w:val="none" w:sz="0" w:space="0" w:color="auto"/>
                          </w:divBdr>
                          <w:divsChild>
                            <w:div w:id="86317923">
                              <w:marLeft w:val="0"/>
                              <w:marRight w:val="60"/>
                              <w:marTop w:val="0"/>
                              <w:marBottom w:val="0"/>
                              <w:divBdr>
                                <w:top w:val="none" w:sz="0" w:space="0" w:color="auto"/>
                                <w:left w:val="none" w:sz="0" w:space="0" w:color="auto"/>
                                <w:bottom w:val="none" w:sz="0" w:space="0" w:color="auto"/>
                                <w:right w:val="none" w:sz="0" w:space="0" w:color="auto"/>
                              </w:divBdr>
                            </w:div>
                            <w:div w:id="795370256">
                              <w:marLeft w:val="0"/>
                              <w:marRight w:val="60"/>
                              <w:marTop w:val="0"/>
                              <w:marBottom w:val="0"/>
                              <w:divBdr>
                                <w:top w:val="none" w:sz="0" w:space="0" w:color="auto"/>
                                <w:left w:val="none" w:sz="0" w:space="0" w:color="auto"/>
                                <w:bottom w:val="none" w:sz="0" w:space="0" w:color="auto"/>
                                <w:right w:val="none" w:sz="0" w:space="0" w:color="auto"/>
                              </w:divBdr>
                            </w:div>
                            <w:div w:id="1940025266">
                              <w:marLeft w:val="0"/>
                              <w:marRight w:val="60"/>
                              <w:marTop w:val="0"/>
                              <w:marBottom w:val="0"/>
                              <w:divBdr>
                                <w:top w:val="none" w:sz="0" w:space="0" w:color="auto"/>
                                <w:left w:val="none" w:sz="0" w:space="0" w:color="auto"/>
                                <w:bottom w:val="none" w:sz="0" w:space="0" w:color="auto"/>
                                <w:right w:val="none" w:sz="0" w:space="0" w:color="auto"/>
                              </w:divBdr>
                            </w:div>
                            <w:div w:id="564461707">
                              <w:marLeft w:val="0"/>
                              <w:marRight w:val="60"/>
                              <w:marTop w:val="0"/>
                              <w:marBottom w:val="0"/>
                              <w:divBdr>
                                <w:top w:val="none" w:sz="0" w:space="0" w:color="auto"/>
                                <w:left w:val="none" w:sz="0" w:space="0" w:color="auto"/>
                                <w:bottom w:val="none" w:sz="0" w:space="0" w:color="auto"/>
                                <w:right w:val="none" w:sz="0" w:space="0" w:color="auto"/>
                              </w:divBdr>
                            </w:div>
                            <w:div w:id="1616015227">
                              <w:marLeft w:val="0"/>
                              <w:marRight w:val="60"/>
                              <w:marTop w:val="0"/>
                              <w:marBottom w:val="0"/>
                              <w:divBdr>
                                <w:top w:val="none" w:sz="0" w:space="0" w:color="auto"/>
                                <w:left w:val="none" w:sz="0" w:space="0" w:color="auto"/>
                                <w:bottom w:val="none" w:sz="0" w:space="0" w:color="auto"/>
                                <w:right w:val="none" w:sz="0" w:space="0" w:color="auto"/>
                              </w:divBdr>
                            </w:div>
                            <w:div w:id="2037851284">
                              <w:marLeft w:val="0"/>
                              <w:marRight w:val="60"/>
                              <w:marTop w:val="0"/>
                              <w:marBottom w:val="0"/>
                              <w:divBdr>
                                <w:top w:val="none" w:sz="0" w:space="0" w:color="auto"/>
                                <w:left w:val="none" w:sz="0" w:space="0" w:color="auto"/>
                                <w:bottom w:val="none" w:sz="0" w:space="0" w:color="auto"/>
                                <w:right w:val="none" w:sz="0" w:space="0" w:color="auto"/>
                              </w:divBdr>
                            </w:div>
                            <w:div w:id="1441220078">
                              <w:marLeft w:val="0"/>
                              <w:marRight w:val="60"/>
                              <w:marTop w:val="0"/>
                              <w:marBottom w:val="0"/>
                              <w:divBdr>
                                <w:top w:val="none" w:sz="0" w:space="0" w:color="auto"/>
                                <w:left w:val="none" w:sz="0" w:space="0" w:color="auto"/>
                                <w:bottom w:val="none" w:sz="0" w:space="0" w:color="auto"/>
                                <w:right w:val="none" w:sz="0" w:space="0" w:color="auto"/>
                              </w:divBdr>
                            </w:div>
                            <w:div w:id="1706709028">
                              <w:marLeft w:val="0"/>
                              <w:marRight w:val="60"/>
                              <w:marTop w:val="0"/>
                              <w:marBottom w:val="0"/>
                              <w:divBdr>
                                <w:top w:val="none" w:sz="0" w:space="0" w:color="auto"/>
                                <w:left w:val="none" w:sz="0" w:space="0" w:color="auto"/>
                                <w:bottom w:val="none" w:sz="0" w:space="0" w:color="auto"/>
                                <w:right w:val="none" w:sz="0" w:space="0" w:color="auto"/>
                              </w:divBdr>
                            </w:div>
                            <w:div w:id="89131883">
                              <w:marLeft w:val="0"/>
                              <w:marRight w:val="60"/>
                              <w:marTop w:val="0"/>
                              <w:marBottom w:val="0"/>
                              <w:divBdr>
                                <w:top w:val="none" w:sz="0" w:space="0" w:color="auto"/>
                                <w:left w:val="none" w:sz="0" w:space="0" w:color="auto"/>
                                <w:bottom w:val="none" w:sz="0" w:space="0" w:color="auto"/>
                                <w:right w:val="none" w:sz="0" w:space="0" w:color="auto"/>
                              </w:divBdr>
                            </w:div>
                            <w:div w:id="328794699">
                              <w:marLeft w:val="0"/>
                              <w:marRight w:val="60"/>
                              <w:marTop w:val="0"/>
                              <w:marBottom w:val="0"/>
                              <w:divBdr>
                                <w:top w:val="none" w:sz="0" w:space="0" w:color="auto"/>
                                <w:left w:val="none" w:sz="0" w:space="0" w:color="auto"/>
                                <w:bottom w:val="none" w:sz="0" w:space="0" w:color="auto"/>
                                <w:right w:val="none" w:sz="0" w:space="0" w:color="auto"/>
                              </w:divBdr>
                            </w:div>
                            <w:div w:id="212349923">
                              <w:marLeft w:val="0"/>
                              <w:marRight w:val="60"/>
                              <w:marTop w:val="0"/>
                              <w:marBottom w:val="0"/>
                              <w:divBdr>
                                <w:top w:val="none" w:sz="0" w:space="0" w:color="auto"/>
                                <w:left w:val="none" w:sz="0" w:space="0" w:color="auto"/>
                                <w:bottom w:val="none" w:sz="0" w:space="0" w:color="auto"/>
                                <w:right w:val="none" w:sz="0" w:space="0" w:color="auto"/>
                              </w:divBdr>
                            </w:div>
                            <w:div w:id="639114592">
                              <w:marLeft w:val="0"/>
                              <w:marRight w:val="60"/>
                              <w:marTop w:val="0"/>
                              <w:marBottom w:val="0"/>
                              <w:divBdr>
                                <w:top w:val="none" w:sz="0" w:space="0" w:color="auto"/>
                                <w:left w:val="none" w:sz="0" w:space="0" w:color="auto"/>
                                <w:bottom w:val="none" w:sz="0" w:space="0" w:color="auto"/>
                                <w:right w:val="none" w:sz="0" w:space="0" w:color="auto"/>
                              </w:divBdr>
                            </w:div>
                          </w:divsChild>
                        </w:div>
                      </w:divsChild>
                    </w:div>
                  </w:divsChild>
                </w:div>
                <w:div w:id="410660257">
                  <w:marLeft w:val="0"/>
                  <w:marRight w:val="0"/>
                  <w:marTop w:val="0"/>
                  <w:marBottom w:val="0"/>
                  <w:divBdr>
                    <w:top w:val="none" w:sz="0" w:space="0" w:color="auto"/>
                    <w:left w:val="none" w:sz="0" w:space="0" w:color="auto"/>
                    <w:bottom w:val="none" w:sz="0" w:space="0" w:color="auto"/>
                    <w:right w:val="none" w:sz="0" w:space="0" w:color="auto"/>
                  </w:divBdr>
                  <w:divsChild>
                    <w:div w:id="175929343">
                      <w:marLeft w:val="0"/>
                      <w:marRight w:val="0"/>
                      <w:marTop w:val="0"/>
                      <w:marBottom w:val="450"/>
                      <w:divBdr>
                        <w:top w:val="none" w:sz="0" w:space="0" w:color="auto"/>
                        <w:left w:val="none" w:sz="0" w:space="0" w:color="auto"/>
                        <w:bottom w:val="none" w:sz="0" w:space="0" w:color="auto"/>
                        <w:right w:val="none" w:sz="0" w:space="0" w:color="auto"/>
                      </w:divBdr>
                      <w:divsChild>
                        <w:div w:id="555777823">
                          <w:marLeft w:val="0"/>
                          <w:marRight w:val="0"/>
                          <w:marTop w:val="0"/>
                          <w:marBottom w:val="75"/>
                          <w:divBdr>
                            <w:top w:val="none" w:sz="0" w:space="0" w:color="auto"/>
                            <w:left w:val="none" w:sz="0" w:space="0" w:color="auto"/>
                            <w:bottom w:val="none" w:sz="0" w:space="0" w:color="auto"/>
                            <w:right w:val="none" w:sz="0" w:space="0" w:color="auto"/>
                          </w:divBdr>
                        </w:div>
                        <w:div w:id="96488023">
                          <w:marLeft w:val="0"/>
                          <w:marRight w:val="0"/>
                          <w:marTop w:val="0"/>
                          <w:marBottom w:val="0"/>
                          <w:divBdr>
                            <w:top w:val="none" w:sz="0" w:space="0" w:color="auto"/>
                            <w:left w:val="none" w:sz="0" w:space="0" w:color="auto"/>
                            <w:bottom w:val="none" w:sz="0" w:space="0" w:color="auto"/>
                            <w:right w:val="none" w:sz="0" w:space="0" w:color="auto"/>
                          </w:divBdr>
                          <w:divsChild>
                            <w:div w:id="1984197449">
                              <w:marLeft w:val="0"/>
                              <w:marRight w:val="60"/>
                              <w:marTop w:val="0"/>
                              <w:marBottom w:val="0"/>
                              <w:divBdr>
                                <w:top w:val="none" w:sz="0" w:space="0" w:color="auto"/>
                                <w:left w:val="none" w:sz="0" w:space="0" w:color="auto"/>
                                <w:bottom w:val="none" w:sz="0" w:space="0" w:color="auto"/>
                                <w:right w:val="none" w:sz="0" w:space="0" w:color="auto"/>
                              </w:divBdr>
                            </w:div>
                            <w:div w:id="1643269447">
                              <w:marLeft w:val="0"/>
                              <w:marRight w:val="60"/>
                              <w:marTop w:val="0"/>
                              <w:marBottom w:val="0"/>
                              <w:divBdr>
                                <w:top w:val="none" w:sz="0" w:space="0" w:color="auto"/>
                                <w:left w:val="none" w:sz="0" w:space="0" w:color="auto"/>
                                <w:bottom w:val="none" w:sz="0" w:space="0" w:color="auto"/>
                                <w:right w:val="none" w:sz="0" w:space="0" w:color="auto"/>
                              </w:divBdr>
                            </w:div>
                            <w:div w:id="857701247">
                              <w:marLeft w:val="0"/>
                              <w:marRight w:val="60"/>
                              <w:marTop w:val="0"/>
                              <w:marBottom w:val="0"/>
                              <w:divBdr>
                                <w:top w:val="none" w:sz="0" w:space="0" w:color="auto"/>
                                <w:left w:val="none" w:sz="0" w:space="0" w:color="auto"/>
                                <w:bottom w:val="none" w:sz="0" w:space="0" w:color="auto"/>
                                <w:right w:val="none" w:sz="0" w:space="0" w:color="auto"/>
                              </w:divBdr>
                            </w:div>
                            <w:div w:id="1455055443">
                              <w:marLeft w:val="0"/>
                              <w:marRight w:val="60"/>
                              <w:marTop w:val="0"/>
                              <w:marBottom w:val="0"/>
                              <w:divBdr>
                                <w:top w:val="none" w:sz="0" w:space="0" w:color="auto"/>
                                <w:left w:val="none" w:sz="0" w:space="0" w:color="auto"/>
                                <w:bottom w:val="none" w:sz="0" w:space="0" w:color="auto"/>
                                <w:right w:val="none" w:sz="0" w:space="0" w:color="auto"/>
                              </w:divBdr>
                            </w:div>
                            <w:div w:id="627396718">
                              <w:marLeft w:val="0"/>
                              <w:marRight w:val="60"/>
                              <w:marTop w:val="0"/>
                              <w:marBottom w:val="0"/>
                              <w:divBdr>
                                <w:top w:val="none" w:sz="0" w:space="0" w:color="auto"/>
                                <w:left w:val="none" w:sz="0" w:space="0" w:color="auto"/>
                                <w:bottom w:val="none" w:sz="0" w:space="0" w:color="auto"/>
                                <w:right w:val="none" w:sz="0" w:space="0" w:color="auto"/>
                              </w:divBdr>
                            </w:div>
                            <w:div w:id="750009222">
                              <w:marLeft w:val="0"/>
                              <w:marRight w:val="60"/>
                              <w:marTop w:val="0"/>
                              <w:marBottom w:val="0"/>
                              <w:divBdr>
                                <w:top w:val="none" w:sz="0" w:space="0" w:color="auto"/>
                                <w:left w:val="none" w:sz="0" w:space="0" w:color="auto"/>
                                <w:bottom w:val="none" w:sz="0" w:space="0" w:color="auto"/>
                                <w:right w:val="none" w:sz="0" w:space="0" w:color="auto"/>
                              </w:divBdr>
                            </w:div>
                            <w:div w:id="692147738">
                              <w:marLeft w:val="0"/>
                              <w:marRight w:val="60"/>
                              <w:marTop w:val="0"/>
                              <w:marBottom w:val="0"/>
                              <w:divBdr>
                                <w:top w:val="none" w:sz="0" w:space="0" w:color="auto"/>
                                <w:left w:val="none" w:sz="0" w:space="0" w:color="auto"/>
                                <w:bottom w:val="none" w:sz="0" w:space="0" w:color="auto"/>
                                <w:right w:val="none" w:sz="0" w:space="0" w:color="auto"/>
                              </w:divBdr>
                            </w:div>
                            <w:div w:id="924269807">
                              <w:marLeft w:val="0"/>
                              <w:marRight w:val="60"/>
                              <w:marTop w:val="0"/>
                              <w:marBottom w:val="0"/>
                              <w:divBdr>
                                <w:top w:val="none" w:sz="0" w:space="0" w:color="auto"/>
                                <w:left w:val="none" w:sz="0" w:space="0" w:color="auto"/>
                                <w:bottom w:val="none" w:sz="0" w:space="0" w:color="auto"/>
                                <w:right w:val="none" w:sz="0" w:space="0" w:color="auto"/>
                              </w:divBdr>
                            </w:div>
                            <w:div w:id="687562711">
                              <w:marLeft w:val="0"/>
                              <w:marRight w:val="60"/>
                              <w:marTop w:val="0"/>
                              <w:marBottom w:val="0"/>
                              <w:divBdr>
                                <w:top w:val="none" w:sz="0" w:space="0" w:color="auto"/>
                                <w:left w:val="none" w:sz="0" w:space="0" w:color="auto"/>
                                <w:bottom w:val="none" w:sz="0" w:space="0" w:color="auto"/>
                                <w:right w:val="none" w:sz="0" w:space="0" w:color="auto"/>
                              </w:divBdr>
                            </w:div>
                            <w:div w:id="1468624547">
                              <w:marLeft w:val="0"/>
                              <w:marRight w:val="60"/>
                              <w:marTop w:val="0"/>
                              <w:marBottom w:val="0"/>
                              <w:divBdr>
                                <w:top w:val="none" w:sz="0" w:space="0" w:color="auto"/>
                                <w:left w:val="none" w:sz="0" w:space="0" w:color="auto"/>
                                <w:bottom w:val="none" w:sz="0" w:space="0" w:color="auto"/>
                                <w:right w:val="none" w:sz="0" w:space="0" w:color="auto"/>
                              </w:divBdr>
                            </w:div>
                            <w:div w:id="302465856">
                              <w:marLeft w:val="0"/>
                              <w:marRight w:val="60"/>
                              <w:marTop w:val="0"/>
                              <w:marBottom w:val="0"/>
                              <w:divBdr>
                                <w:top w:val="none" w:sz="0" w:space="0" w:color="auto"/>
                                <w:left w:val="none" w:sz="0" w:space="0" w:color="auto"/>
                                <w:bottom w:val="none" w:sz="0" w:space="0" w:color="auto"/>
                                <w:right w:val="none" w:sz="0" w:space="0" w:color="auto"/>
                              </w:divBdr>
                            </w:div>
                            <w:div w:id="242110180">
                              <w:marLeft w:val="0"/>
                              <w:marRight w:val="60"/>
                              <w:marTop w:val="0"/>
                              <w:marBottom w:val="0"/>
                              <w:divBdr>
                                <w:top w:val="none" w:sz="0" w:space="0" w:color="auto"/>
                                <w:left w:val="none" w:sz="0" w:space="0" w:color="auto"/>
                                <w:bottom w:val="none" w:sz="0" w:space="0" w:color="auto"/>
                                <w:right w:val="none" w:sz="0" w:space="0" w:color="auto"/>
                              </w:divBdr>
                            </w:div>
                          </w:divsChild>
                        </w:div>
                      </w:divsChild>
                    </w:div>
                  </w:divsChild>
                </w:div>
                <w:div w:id="1139302160">
                  <w:marLeft w:val="0"/>
                  <w:marRight w:val="0"/>
                  <w:marTop w:val="0"/>
                  <w:marBottom w:val="0"/>
                  <w:divBdr>
                    <w:top w:val="none" w:sz="0" w:space="0" w:color="auto"/>
                    <w:left w:val="none" w:sz="0" w:space="0" w:color="auto"/>
                    <w:bottom w:val="none" w:sz="0" w:space="0" w:color="auto"/>
                    <w:right w:val="none" w:sz="0" w:space="0" w:color="auto"/>
                  </w:divBdr>
                  <w:divsChild>
                    <w:div w:id="1659845061">
                      <w:marLeft w:val="0"/>
                      <w:marRight w:val="0"/>
                      <w:marTop w:val="0"/>
                      <w:marBottom w:val="450"/>
                      <w:divBdr>
                        <w:top w:val="none" w:sz="0" w:space="0" w:color="auto"/>
                        <w:left w:val="none" w:sz="0" w:space="0" w:color="auto"/>
                        <w:bottom w:val="none" w:sz="0" w:space="0" w:color="auto"/>
                        <w:right w:val="none" w:sz="0" w:space="0" w:color="auto"/>
                      </w:divBdr>
                      <w:divsChild>
                        <w:div w:id="2082176031">
                          <w:marLeft w:val="0"/>
                          <w:marRight w:val="0"/>
                          <w:marTop w:val="0"/>
                          <w:marBottom w:val="75"/>
                          <w:divBdr>
                            <w:top w:val="none" w:sz="0" w:space="0" w:color="auto"/>
                            <w:left w:val="none" w:sz="0" w:space="0" w:color="auto"/>
                            <w:bottom w:val="none" w:sz="0" w:space="0" w:color="auto"/>
                            <w:right w:val="none" w:sz="0" w:space="0" w:color="auto"/>
                          </w:divBdr>
                        </w:div>
                        <w:div w:id="145324243">
                          <w:marLeft w:val="0"/>
                          <w:marRight w:val="0"/>
                          <w:marTop w:val="0"/>
                          <w:marBottom w:val="0"/>
                          <w:divBdr>
                            <w:top w:val="none" w:sz="0" w:space="0" w:color="auto"/>
                            <w:left w:val="none" w:sz="0" w:space="0" w:color="auto"/>
                            <w:bottom w:val="none" w:sz="0" w:space="0" w:color="auto"/>
                            <w:right w:val="none" w:sz="0" w:space="0" w:color="auto"/>
                          </w:divBdr>
                          <w:divsChild>
                            <w:div w:id="1629386981">
                              <w:marLeft w:val="0"/>
                              <w:marRight w:val="60"/>
                              <w:marTop w:val="0"/>
                              <w:marBottom w:val="0"/>
                              <w:divBdr>
                                <w:top w:val="none" w:sz="0" w:space="0" w:color="auto"/>
                                <w:left w:val="none" w:sz="0" w:space="0" w:color="auto"/>
                                <w:bottom w:val="none" w:sz="0" w:space="0" w:color="auto"/>
                                <w:right w:val="none" w:sz="0" w:space="0" w:color="auto"/>
                              </w:divBdr>
                            </w:div>
                            <w:div w:id="190148519">
                              <w:marLeft w:val="0"/>
                              <w:marRight w:val="60"/>
                              <w:marTop w:val="0"/>
                              <w:marBottom w:val="0"/>
                              <w:divBdr>
                                <w:top w:val="none" w:sz="0" w:space="0" w:color="auto"/>
                                <w:left w:val="none" w:sz="0" w:space="0" w:color="auto"/>
                                <w:bottom w:val="none" w:sz="0" w:space="0" w:color="auto"/>
                                <w:right w:val="none" w:sz="0" w:space="0" w:color="auto"/>
                              </w:divBdr>
                            </w:div>
                            <w:div w:id="257371730">
                              <w:marLeft w:val="0"/>
                              <w:marRight w:val="60"/>
                              <w:marTop w:val="0"/>
                              <w:marBottom w:val="0"/>
                              <w:divBdr>
                                <w:top w:val="none" w:sz="0" w:space="0" w:color="auto"/>
                                <w:left w:val="none" w:sz="0" w:space="0" w:color="auto"/>
                                <w:bottom w:val="none" w:sz="0" w:space="0" w:color="auto"/>
                                <w:right w:val="none" w:sz="0" w:space="0" w:color="auto"/>
                              </w:divBdr>
                            </w:div>
                            <w:div w:id="167600831">
                              <w:marLeft w:val="0"/>
                              <w:marRight w:val="60"/>
                              <w:marTop w:val="0"/>
                              <w:marBottom w:val="0"/>
                              <w:divBdr>
                                <w:top w:val="none" w:sz="0" w:space="0" w:color="auto"/>
                                <w:left w:val="none" w:sz="0" w:space="0" w:color="auto"/>
                                <w:bottom w:val="none" w:sz="0" w:space="0" w:color="auto"/>
                                <w:right w:val="none" w:sz="0" w:space="0" w:color="auto"/>
                              </w:divBdr>
                            </w:div>
                            <w:div w:id="1781145533">
                              <w:marLeft w:val="0"/>
                              <w:marRight w:val="60"/>
                              <w:marTop w:val="0"/>
                              <w:marBottom w:val="0"/>
                              <w:divBdr>
                                <w:top w:val="none" w:sz="0" w:space="0" w:color="auto"/>
                                <w:left w:val="none" w:sz="0" w:space="0" w:color="auto"/>
                                <w:bottom w:val="none" w:sz="0" w:space="0" w:color="auto"/>
                                <w:right w:val="none" w:sz="0" w:space="0" w:color="auto"/>
                              </w:divBdr>
                            </w:div>
                            <w:div w:id="822428594">
                              <w:marLeft w:val="0"/>
                              <w:marRight w:val="60"/>
                              <w:marTop w:val="0"/>
                              <w:marBottom w:val="0"/>
                              <w:divBdr>
                                <w:top w:val="none" w:sz="0" w:space="0" w:color="auto"/>
                                <w:left w:val="none" w:sz="0" w:space="0" w:color="auto"/>
                                <w:bottom w:val="none" w:sz="0" w:space="0" w:color="auto"/>
                                <w:right w:val="none" w:sz="0" w:space="0" w:color="auto"/>
                              </w:divBdr>
                            </w:div>
                            <w:div w:id="278612988">
                              <w:marLeft w:val="0"/>
                              <w:marRight w:val="60"/>
                              <w:marTop w:val="0"/>
                              <w:marBottom w:val="0"/>
                              <w:divBdr>
                                <w:top w:val="none" w:sz="0" w:space="0" w:color="auto"/>
                                <w:left w:val="none" w:sz="0" w:space="0" w:color="auto"/>
                                <w:bottom w:val="none" w:sz="0" w:space="0" w:color="auto"/>
                                <w:right w:val="none" w:sz="0" w:space="0" w:color="auto"/>
                              </w:divBdr>
                            </w:div>
                          </w:divsChild>
                        </w:div>
                      </w:divsChild>
                    </w:div>
                  </w:divsChild>
                </w:div>
                <w:div w:id="470027996">
                  <w:marLeft w:val="0"/>
                  <w:marRight w:val="0"/>
                  <w:marTop w:val="0"/>
                  <w:marBottom w:val="0"/>
                  <w:divBdr>
                    <w:top w:val="none" w:sz="0" w:space="0" w:color="auto"/>
                    <w:left w:val="none" w:sz="0" w:space="0" w:color="auto"/>
                    <w:bottom w:val="none" w:sz="0" w:space="0" w:color="auto"/>
                    <w:right w:val="none" w:sz="0" w:space="0" w:color="auto"/>
                  </w:divBdr>
                  <w:divsChild>
                    <w:div w:id="1252928659">
                      <w:marLeft w:val="0"/>
                      <w:marRight w:val="0"/>
                      <w:marTop w:val="0"/>
                      <w:marBottom w:val="450"/>
                      <w:divBdr>
                        <w:top w:val="none" w:sz="0" w:space="0" w:color="auto"/>
                        <w:left w:val="none" w:sz="0" w:space="0" w:color="auto"/>
                        <w:bottom w:val="none" w:sz="0" w:space="0" w:color="auto"/>
                        <w:right w:val="none" w:sz="0" w:space="0" w:color="auto"/>
                      </w:divBdr>
                      <w:divsChild>
                        <w:div w:id="430398046">
                          <w:marLeft w:val="0"/>
                          <w:marRight w:val="0"/>
                          <w:marTop w:val="0"/>
                          <w:marBottom w:val="75"/>
                          <w:divBdr>
                            <w:top w:val="none" w:sz="0" w:space="0" w:color="auto"/>
                            <w:left w:val="none" w:sz="0" w:space="0" w:color="auto"/>
                            <w:bottom w:val="none" w:sz="0" w:space="0" w:color="auto"/>
                            <w:right w:val="none" w:sz="0" w:space="0" w:color="auto"/>
                          </w:divBdr>
                        </w:div>
                        <w:div w:id="1785924827">
                          <w:marLeft w:val="0"/>
                          <w:marRight w:val="0"/>
                          <w:marTop w:val="0"/>
                          <w:marBottom w:val="0"/>
                          <w:divBdr>
                            <w:top w:val="none" w:sz="0" w:space="0" w:color="auto"/>
                            <w:left w:val="none" w:sz="0" w:space="0" w:color="auto"/>
                            <w:bottom w:val="none" w:sz="0" w:space="0" w:color="auto"/>
                            <w:right w:val="none" w:sz="0" w:space="0" w:color="auto"/>
                          </w:divBdr>
                          <w:divsChild>
                            <w:div w:id="1845783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3204790">
                  <w:marLeft w:val="0"/>
                  <w:marRight w:val="0"/>
                  <w:marTop w:val="0"/>
                  <w:marBottom w:val="0"/>
                  <w:divBdr>
                    <w:top w:val="none" w:sz="0" w:space="0" w:color="auto"/>
                    <w:left w:val="none" w:sz="0" w:space="0" w:color="auto"/>
                    <w:bottom w:val="none" w:sz="0" w:space="0" w:color="auto"/>
                    <w:right w:val="none" w:sz="0" w:space="0" w:color="auto"/>
                  </w:divBdr>
                  <w:divsChild>
                    <w:div w:id="686176485">
                      <w:marLeft w:val="0"/>
                      <w:marRight w:val="0"/>
                      <w:marTop w:val="0"/>
                      <w:marBottom w:val="450"/>
                      <w:divBdr>
                        <w:top w:val="none" w:sz="0" w:space="0" w:color="auto"/>
                        <w:left w:val="none" w:sz="0" w:space="0" w:color="auto"/>
                        <w:bottom w:val="none" w:sz="0" w:space="0" w:color="auto"/>
                        <w:right w:val="none" w:sz="0" w:space="0" w:color="auto"/>
                      </w:divBdr>
                      <w:divsChild>
                        <w:div w:id="477191680">
                          <w:marLeft w:val="0"/>
                          <w:marRight w:val="0"/>
                          <w:marTop w:val="0"/>
                          <w:marBottom w:val="75"/>
                          <w:divBdr>
                            <w:top w:val="none" w:sz="0" w:space="0" w:color="auto"/>
                            <w:left w:val="none" w:sz="0" w:space="0" w:color="auto"/>
                            <w:bottom w:val="none" w:sz="0" w:space="0" w:color="auto"/>
                            <w:right w:val="none" w:sz="0" w:space="0" w:color="auto"/>
                          </w:divBdr>
                        </w:div>
                        <w:div w:id="1384452719">
                          <w:marLeft w:val="0"/>
                          <w:marRight w:val="0"/>
                          <w:marTop w:val="0"/>
                          <w:marBottom w:val="0"/>
                          <w:divBdr>
                            <w:top w:val="none" w:sz="0" w:space="0" w:color="auto"/>
                            <w:left w:val="none" w:sz="0" w:space="0" w:color="auto"/>
                            <w:bottom w:val="none" w:sz="0" w:space="0" w:color="auto"/>
                            <w:right w:val="none" w:sz="0" w:space="0" w:color="auto"/>
                          </w:divBdr>
                          <w:divsChild>
                            <w:div w:id="1532645748">
                              <w:marLeft w:val="0"/>
                              <w:marRight w:val="60"/>
                              <w:marTop w:val="0"/>
                              <w:marBottom w:val="0"/>
                              <w:divBdr>
                                <w:top w:val="none" w:sz="0" w:space="0" w:color="auto"/>
                                <w:left w:val="none" w:sz="0" w:space="0" w:color="auto"/>
                                <w:bottom w:val="none" w:sz="0" w:space="0" w:color="auto"/>
                                <w:right w:val="none" w:sz="0" w:space="0" w:color="auto"/>
                              </w:divBdr>
                            </w:div>
                            <w:div w:id="1903758415">
                              <w:marLeft w:val="0"/>
                              <w:marRight w:val="60"/>
                              <w:marTop w:val="0"/>
                              <w:marBottom w:val="0"/>
                              <w:divBdr>
                                <w:top w:val="none" w:sz="0" w:space="0" w:color="auto"/>
                                <w:left w:val="none" w:sz="0" w:space="0" w:color="auto"/>
                                <w:bottom w:val="none" w:sz="0" w:space="0" w:color="auto"/>
                                <w:right w:val="none" w:sz="0" w:space="0" w:color="auto"/>
                              </w:divBdr>
                            </w:div>
                            <w:div w:id="1143277965">
                              <w:marLeft w:val="0"/>
                              <w:marRight w:val="60"/>
                              <w:marTop w:val="0"/>
                              <w:marBottom w:val="0"/>
                              <w:divBdr>
                                <w:top w:val="none" w:sz="0" w:space="0" w:color="auto"/>
                                <w:left w:val="none" w:sz="0" w:space="0" w:color="auto"/>
                                <w:bottom w:val="none" w:sz="0" w:space="0" w:color="auto"/>
                                <w:right w:val="none" w:sz="0" w:space="0" w:color="auto"/>
                              </w:divBdr>
                            </w:div>
                            <w:div w:id="1987395888">
                              <w:marLeft w:val="0"/>
                              <w:marRight w:val="60"/>
                              <w:marTop w:val="0"/>
                              <w:marBottom w:val="0"/>
                              <w:divBdr>
                                <w:top w:val="none" w:sz="0" w:space="0" w:color="auto"/>
                                <w:left w:val="none" w:sz="0" w:space="0" w:color="auto"/>
                                <w:bottom w:val="none" w:sz="0" w:space="0" w:color="auto"/>
                                <w:right w:val="none" w:sz="0" w:space="0" w:color="auto"/>
                              </w:divBdr>
                            </w:div>
                            <w:div w:id="1628849830">
                              <w:marLeft w:val="0"/>
                              <w:marRight w:val="6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6300521">
      <w:bodyDiv w:val="1"/>
      <w:marLeft w:val="0"/>
      <w:marRight w:val="0"/>
      <w:marTop w:val="0"/>
      <w:marBottom w:val="0"/>
      <w:divBdr>
        <w:top w:val="none" w:sz="0" w:space="0" w:color="auto"/>
        <w:left w:val="none" w:sz="0" w:space="0" w:color="auto"/>
        <w:bottom w:val="none" w:sz="0" w:space="0" w:color="auto"/>
        <w:right w:val="none" w:sz="0" w:space="0" w:color="auto"/>
      </w:divBdr>
    </w:div>
    <w:div w:id="1587301876">
      <w:bodyDiv w:val="1"/>
      <w:marLeft w:val="0"/>
      <w:marRight w:val="0"/>
      <w:marTop w:val="0"/>
      <w:marBottom w:val="0"/>
      <w:divBdr>
        <w:top w:val="none" w:sz="0" w:space="0" w:color="auto"/>
        <w:left w:val="none" w:sz="0" w:space="0" w:color="auto"/>
        <w:bottom w:val="none" w:sz="0" w:space="0" w:color="auto"/>
        <w:right w:val="none" w:sz="0" w:space="0" w:color="auto"/>
      </w:divBdr>
    </w:div>
    <w:div w:id="1588807550">
      <w:bodyDiv w:val="1"/>
      <w:marLeft w:val="0"/>
      <w:marRight w:val="0"/>
      <w:marTop w:val="0"/>
      <w:marBottom w:val="0"/>
      <w:divBdr>
        <w:top w:val="none" w:sz="0" w:space="0" w:color="auto"/>
        <w:left w:val="none" w:sz="0" w:space="0" w:color="auto"/>
        <w:bottom w:val="none" w:sz="0" w:space="0" w:color="auto"/>
        <w:right w:val="none" w:sz="0" w:space="0" w:color="auto"/>
      </w:divBdr>
    </w:div>
    <w:div w:id="1595629088">
      <w:bodyDiv w:val="1"/>
      <w:marLeft w:val="0"/>
      <w:marRight w:val="0"/>
      <w:marTop w:val="0"/>
      <w:marBottom w:val="0"/>
      <w:divBdr>
        <w:top w:val="none" w:sz="0" w:space="0" w:color="auto"/>
        <w:left w:val="none" w:sz="0" w:space="0" w:color="auto"/>
        <w:bottom w:val="none" w:sz="0" w:space="0" w:color="auto"/>
        <w:right w:val="none" w:sz="0" w:space="0" w:color="auto"/>
      </w:divBdr>
    </w:div>
    <w:div w:id="1596404854">
      <w:bodyDiv w:val="1"/>
      <w:marLeft w:val="0"/>
      <w:marRight w:val="0"/>
      <w:marTop w:val="0"/>
      <w:marBottom w:val="0"/>
      <w:divBdr>
        <w:top w:val="none" w:sz="0" w:space="0" w:color="auto"/>
        <w:left w:val="none" w:sz="0" w:space="0" w:color="auto"/>
        <w:bottom w:val="none" w:sz="0" w:space="0" w:color="auto"/>
        <w:right w:val="none" w:sz="0" w:space="0" w:color="auto"/>
      </w:divBdr>
    </w:div>
    <w:div w:id="1597908938">
      <w:bodyDiv w:val="1"/>
      <w:marLeft w:val="0"/>
      <w:marRight w:val="0"/>
      <w:marTop w:val="0"/>
      <w:marBottom w:val="0"/>
      <w:divBdr>
        <w:top w:val="none" w:sz="0" w:space="0" w:color="auto"/>
        <w:left w:val="none" w:sz="0" w:space="0" w:color="auto"/>
        <w:bottom w:val="none" w:sz="0" w:space="0" w:color="auto"/>
        <w:right w:val="none" w:sz="0" w:space="0" w:color="auto"/>
      </w:divBdr>
    </w:div>
    <w:div w:id="1603102439">
      <w:bodyDiv w:val="1"/>
      <w:marLeft w:val="0"/>
      <w:marRight w:val="0"/>
      <w:marTop w:val="0"/>
      <w:marBottom w:val="0"/>
      <w:divBdr>
        <w:top w:val="none" w:sz="0" w:space="0" w:color="auto"/>
        <w:left w:val="none" w:sz="0" w:space="0" w:color="auto"/>
        <w:bottom w:val="none" w:sz="0" w:space="0" w:color="auto"/>
        <w:right w:val="none" w:sz="0" w:space="0" w:color="auto"/>
      </w:divBdr>
    </w:div>
    <w:div w:id="1609317902">
      <w:bodyDiv w:val="1"/>
      <w:marLeft w:val="0"/>
      <w:marRight w:val="0"/>
      <w:marTop w:val="0"/>
      <w:marBottom w:val="0"/>
      <w:divBdr>
        <w:top w:val="none" w:sz="0" w:space="0" w:color="auto"/>
        <w:left w:val="none" w:sz="0" w:space="0" w:color="auto"/>
        <w:bottom w:val="none" w:sz="0" w:space="0" w:color="auto"/>
        <w:right w:val="none" w:sz="0" w:space="0" w:color="auto"/>
      </w:divBdr>
    </w:div>
    <w:div w:id="1614633232">
      <w:bodyDiv w:val="1"/>
      <w:marLeft w:val="0"/>
      <w:marRight w:val="0"/>
      <w:marTop w:val="0"/>
      <w:marBottom w:val="0"/>
      <w:divBdr>
        <w:top w:val="none" w:sz="0" w:space="0" w:color="auto"/>
        <w:left w:val="none" w:sz="0" w:space="0" w:color="auto"/>
        <w:bottom w:val="none" w:sz="0" w:space="0" w:color="auto"/>
        <w:right w:val="none" w:sz="0" w:space="0" w:color="auto"/>
      </w:divBdr>
    </w:div>
    <w:div w:id="1620066717">
      <w:bodyDiv w:val="1"/>
      <w:marLeft w:val="0"/>
      <w:marRight w:val="0"/>
      <w:marTop w:val="0"/>
      <w:marBottom w:val="0"/>
      <w:divBdr>
        <w:top w:val="none" w:sz="0" w:space="0" w:color="auto"/>
        <w:left w:val="none" w:sz="0" w:space="0" w:color="auto"/>
        <w:bottom w:val="none" w:sz="0" w:space="0" w:color="auto"/>
        <w:right w:val="none" w:sz="0" w:space="0" w:color="auto"/>
      </w:divBdr>
    </w:div>
    <w:div w:id="1631091274">
      <w:bodyDiv w:val="1"/>
      <w:marLeft w:val="0"/>
      <w:marRight w:val="0"/>
      <w:marTop w:val="0"/>
      <w:marBottom w:val="0"/>
      <w:divBdr>
        <w:top w:val="none" w:sz="0" w:space="0" w:color="auto"/>
        <w:left w:val="none" w:sz="0" w:space="0" w:color="auto"/>
        <w:bottom w:val="none" w:sz="0" w:space="0" w:color="auto"/>
        <w:right w:val="none" w:sz="0" w:space="0" w:color="auto"/>
      </w:divBdr>
    </w:div>
    <w:div w:id="1631472194">
      <w:bodyDiv w:val="1"/>
      <w:marLeft w:val="0"/>
      <w:marRight w:val="0"/>
      <w:marTop w:val="0"/>
      <w:marBottom w:val="0"/>
      <w:divBdr>
        <w:top w:val="none" w:sz="0" w:space="0" w:color="auto"/>
        <w:left w:val="none" w:sz="0" w:space="0" w:color="auto"/>
        <w:bottom w:val="none" w:sz="0" w:space="0" w:color="auto"/>
        <w:right w:val="none" w:sz="0" w:space="0" w:color="auto"/>
      </w:divBdr>
    </w:div>
    <w:div w:id="1633754234">
      <w:bodyDiv w:val="1"/>
      <w:marLeft w:val="0"/>
      <w:marRight w:val="0"/>
      <w:marTop w:val="0"/>
      <w:marBottom w:val="0"/>
      <w:divBdr>
        <w:top w:val="none" w:sz="0" w:space="0" w:color="auto"/>
        <w:left w:val="none" w:sz="0" w:space="0" w:color="auto"/>
        <w:bottom w:val="none" w:sz="0" w:space="0" w:color="auto"/>
        <w:right w:val="none" w:sz="0" w:space="0" w:color="auto"/>
      </w:divBdr>
    </w:div>
    <w:div w:id="1636569258">
      <w:bodyDiv w:val="1"/>
      <w:marLeft w:val="0"/>
      <w:marRight w:val="0"/>
      <w:marTop w:val="0"/>
      <w:marBottom w:val="0"/>
      <w:divBdr>
        <w:top w:val="none" w:sz="0" w:space="0" w:color="auto"/>
        <w:left w:val="none" w:sz="0" w:space="0" w:color="auto"/>
        <w:bottom w:val="none" w:sz="0" w:space="0" w:color="auto"/>
        <w:right w:val="none" w:sz="0" w:space="0" w:color="auto"/>
      </w:divBdr>
    </w:div>
    <w:div w:id="1644652385">
      <w:bodyDiv w:val="1"/>
      <w:marLeft w:val="0"/>
      <w:marRight w:val="0"/>
      <w:marTop w:val="0"/>
      <w:marBottom w:val="0"/>
      <w:divBdr>
        <w:top w:val="none" w:sz="0" w:space="0" w:color="auto"/>
        <w:left w:val="none" w:sz="0" w:space="0" w:color="auto"/>
        <w:bottom w:val="none" w:sz="0" w:space="0" w:color="auto"/>
        <w:right w:val="none" w:sz="0" w:space="0" w:color="auto"/>
      </w:divBdr>
    </w:div>
    <w:div w:id="1661232763">
      <w:bodyDiv w:val="1"/>
      <w:marLeft w:val="0"/>
      <w:marRight w:val="0"/>
      <w:marTop w:val="0"/>
      <w:marBottom w:val="0"/>
      <w:divBdr>
        <w:top w:val="none" w:sz="0" w:space="0" w:color="auto"/>
        <w:left w:val="none" w:sz="0" w:space="0" w:color="auto"/>
        <w:bottom w:val="none" w:sz="0" w:space="0" w:color="auto"/>
        <w:right w:val="none" w:sz="0" w:space="0" w:color="auto"/>
      </w:divBdr>
    </w:div>
    <w:div w:id="1672488106">
      <w:bodyDiv w:val="1"/>
      <w:marLeft w:val="0"/>
      <w:marRight w:val="0"/>
      <w:marTop w:val="0"/>
      <w:marBottom w:val="0"/>
      <w:divBdr>
        <w:top w:val="none" w:sz="0" w:space="0" w:color="auto"/>
        <w:left w:val="none" w:sz="0" w:space="0" w:color="auto"/>
        <w:bottom w:val="none" w:sz="0" w:space="0" w:color="auto"/>
        <w:right w:val="none" w:sz="0" w:space="0" w:color="auto"/>
      </w:divBdr>
    </w:div>
    <w:div w:id="1676809285">
      <w:bodyDiv w:val="1"/>
      <w:marLeft w:val="0"/>
      <w:marRight w:val="0"/>
      <w:marTop w:val="0"/>
      <w:marBottom w:val="0"/>
      <w:divBdr>
        <w:top w:val="none" w:sz="0" w:space="0" w:color="auto"/>
        <w:left w:val="none" w:sz="0" w:space="0" w:color="auto"/>
        <w:bottom w:val="none" w:sz="0" w:space="0" w:color="auto"/>
        <w:right w:val="none" w:sz="0" w:space="0" w:color="auto"/>
      </w:divBdr>
    </w:div>
    <w:div w:id="1680540991">
      <w:bodyDiv w:val="1"/>
      <w:marLeft w:val="0"/>
      <w:marRight w:val="0"/>
      <w:marTop w:val="0"/>
      <w:marBottom w:val="0"/>
      <w:divBdr>
        <w:top w:val="none" w:sz="0" w:space="0" w:color="auto"/>
        <w:left w:val="none" w:sz="0" w:space="0" w:color="auto"/>
        <w:bottom w:val="none" w:sz="0" w:space="0" w:color="auto"/>
        <w:right w:val="none" w:sz="0" w:space="0" w:color="auto"/>
      </w:divBdr>
    </w:div>
    <w:div w:id="1682659997">
      <w:bodyDiv w:val="1"/>
      <w:marLeft w:val="0"/>
      <w:marRight w:val="0"/>
      <w:marTop w:val="0"/>
      <w:marBottom w:val="0"/>
      <w:divBdr>
        <w:top w:val="none" w:sz="0" w:space="0" w:color="auto"/>
        <w:left w:val="none" w:sz="0" w:space="0" w:color="auto"/>
        <w:bottom w:val="none" w:sz="0" w:space="0" w:color="auto"/>
        <w:right w:val="none" w:sz="0" w:space="0" w:color="auto"/>
      </w:divBdr>
    </w:div>
    <w:div w:id="1685939936">
      <w:bodyDiv w:val="1"/>
      <w:marLeft w:val="0"/>
      <w:marRight w:val="0"/>
      <w:marTop w:val="0"/>
      <w:marBottom w:val="0"/>
      <w:divBdr>
        <w:top w:val="none" w:sz="0" w:space="0" w:color="auto"/>
        <w:left w:val="none" w:sz="0" w:space="0" w:color="auto"/>
        <w:bottom w:val="none" w:sz="0" w:space="0" w:color="auto"/>
        <w:right w:val="none" w:sz="0" w:space="0" w:color="auto"/>
      </w:divBdr>
    </w:div>
    <w:div w:id="1700348855">
      <w:bodyDiv w:val="1"/>
      <w:marLeft w:val="0"/>
      <w:marRight w:val="0"/>
      <w:marTop w:val="0"/>
      <w:marBottom w:val="0"/>
      <w:divBdr>
        <w:top w:val="none" w:sz="0" w:space="0" w:color="auto"/>
        <w:left w:val="none" w:sz="0" w:space="0" w:color="auto"/>
        <w:bottom w:val="none" w:sz="0" w:space="0" w:color="auto"/>
        <w:right w:val="none" w:sz="0" w:space="0" w:color="auto"/>
      </w:divBdr>
    </w:div>
    <w:div w:id="1703820403">
      <w:bodyDiv w:val="1"/>
      <w:marLeft w:val="0"/>
      <w:marRight w:val="0"/>
      <w:marTop w:val="0"/>
      <w:marBottom w:val="0"/>
      <w:divBdr>
        <w:top w:val="none" w:sz="0" w:space="0" w:color="auto"/>
        <w:left w:val="none" w:sz="0" w:space="0" w:color="auto"/>
        <w:bottom w:val="none" w:sz="0" w:space="0" w:color="auto"/>
        <w:right w:val="none" w:sz="0" w:space="0" w:color="auto"/>
      </w:divBdr>
    </w:div>
    <w:div w:id="1724988992">
      <w:bodyDiv w:val="1"/>
      <w:marLeft w:val="0"/>
      <w:marRight w:val="0"/>
      <w:marTop w:val="0"/>
      <w:marBottom w:val="0"/>
      <w:divBdr>
        <w:top w:val="none" w:sz="0" w:space="0" w:color="auto"/>
        <w:left w:val="none" w:sz="0" w:space="0" w:color="auto"/>
        <w:bottom w:val="none" w:sz="0" w:space="0" w:color="auto"/>
        <w:right w:val="none" w:sz="0" w:space="0" w:color="auto"/>
      </w:divBdr>
    </w:div>
    <w:div w:id="1729449129">
      <w:bodyDiv w:val="1"/>
      <w:marLeft w:val="0"/>
      <w:marRight w:val="0"/>
      <w:marTop w:val="0"/>
      <w:marBottom w:val="0"/>
      <w:divBdr>
        <w:top w:val="none" w:sz="0" w:space="0" w:color="auto"/>
        <w:left w:val="none" w:sz="0" w:space="0" w:color="auto"/>
        <w:bottom w:val="none" w:sz="0" w:space="0" w:color="auto"/>
        <w:right w:val="none" w:sz="0" w:space="0" w:color="auto"/>
      </w:divBdr>
    </w:div>
    <w:div w:id="1731226330">
      <w:bodyDiv w:val="1"/>
      <w:marLeft w:val="0"/>
      <w:marRight w:val="0"/>
      <w:marTop w:val="0"/>
      <w:marBottom w:val="0"/>
      <w:divBdr>
        <w:top w:val="none" w:sz="0" w:space="0" w:color="auto"/>
        <w:left w:val="none" w:sz="0" w:space="0" w:color="auto"/>
        <w:bottom w:val="none" w:sz="0" w:space="0" w:color="auto"/>
        <w:right w:val="none" w:sz="0" w:space="0" w:color="auto"/>
      </w:divBdr>
    </w:div>
    <w:div w:id="1738477749">
      <w:bodyDiv w:val="1"/>
      <w:marLeft w:val="0"/>
      <w:marRight w:val="0"/>
      <w:marTop w:val="0"/>
      <w:marBottom w:val="0"/>
      <w:divBdr>
        <w:top w:val="none" w:sz="0" w:space="0" w:color="auto"/>
        <w:left w:val="none" w:sz="0" w:space="0" w:color="auto"/>
        <w:bottom w:val="none" w:sz="0" w:space="0" w:color="auto"/>
        <w:right w:val="none" w:sz="0" w:space="0" w:color="auto"/>
      </w:divBdr>
    </w:div>
    <w:div w:id="1744834496">
      <w:bodyDiv w:val="1"/>
      <w:marLeft w:val="0"/>
      <w:marRight w:val="0"/>
      <w:marTop w:val="0"/>
      <w:marBottom w:val="0"/>
      <w:divBdr>
        <w:top w:val="none" w:sz="0" w:space="0" w:color="auto"/>
        <w:left w:val="none" w:sz="0" w:space="0" w:color="auto"/>
        <w:bottom w:val="none" w:sz="0" w:space="0" w:color="auto"/>
        <w:right w:val="none" w:sz="0" w:space="0" w:color="auto"/>
      </w:divBdr>
    </w:div>
    <w:div w:id="1745372320">
      <w:bodyDiv w:val="1"/>
      <w:marLeft w:val="0"/>
      <w:marRight w:val="0"/>
      <w:marTop w:val="0"/>
      <w:marBottom w:val="0"/>
      <w:divBdr>
        <w:top w:val="none" w:sz="0" w:space="0" w:color="auto"/>
        <w:left w:val="none" w:sz="0" w:space="0" w:color="auto"/>
        <w:bottom w:val="none" w:sz="0" w:space="0" w:color="auto"/>
        <w:right w:val="none" w:sz="0" w:space="0" w:color="auto"/>
      </w:divBdr>
    </w:div>
    <w:div w:id="1750540002">
      <w:bodyDiv w:val="1"/>
      <w:marLeft w:val="0"/>
      <w:marRight w:val="0"/>
      <w:marTop w:val="0"/>
      <w:marBottom w:val="0"/>
      <w:divBdr>
        <w:top w:val="none" w:sz="0" w:space="0" w:color="auto"/>
        <w:left w:val="none" w:sz="0" w:space="0" w:color="auto"/>
        <w:bottom w:val="none" w:sz="0" w:space="0" w:color="auto"/>
        <w:right w:val="none" w:sz="0" w:space="0" w:color="auto"/>
      </w:divBdr>
    </w:div>
    <w:div w:id="1753505956">
      <w:bodyDiv w:val="1"/>
      <w:marLeft w:val="0"/>
      <w:marRight w:val="0"/>
      <w:marTop w:val="0"/>
      <w:marBottom w:val="0"/>
      <w:divBdr>
        <w:top w:val="none" w:sz="0" w:space="0" w:color="auto"/>
        <w:left w:val="none" w:sz="0" w:space="0" w:color="auto"/>
        <w:bottom w:val="none" w:sz="0" w:space="0" w:color="auto"/>
        <w:right w:val="none" w:sz="0" w:space="0" w:color="auto"/>
      </w:divBdr>
    </w:div>
    <w:div w:id="1756050608">
      <w:bodyDiv w:val="1"/>
      <w:marLeft w:val="0"/>
      <w:marRight w:val="0"/>
      <w:marTop w:val="0"/>
      <w:marBottom w:val="0"/>
      <w:divBdr>
        <w:top w:val="none" w:sz="0" w:space="0" w:color="auto"/>
        <w:left w:val="none" w:sz="0" w:space="0" w:color="auto"/>
        <w:bottom w:val="none" w:sz="0" w:space="0" w:color="auto"/>
        <w:right w:val="none" w:sz="0" w:space="0" w:color="auto"/>
      </w:divBdr>
    </w:div>
    <w:div w:id="1766538284">
      <w:bodyDiv w:val="1"/>
      <w:marLeft w:val="0"/>
      <w:marRight w:val="0"/>
      <w:marTop w:val="0"/>
      <w:marBottom w:val="0"/>
      <w:divBdr>
        <w:top w:val="none" w:sz="0" w:space="0" w:color="auto"/>
        <w:left w:val="none" w:sz="0" w:space="0" w:color="auto"/>
        <w:bottom w:val="none" w:sz="0" w:space="0" w:color="auto"/>
        <w:right w:val="none" w:sz="0" w:space="0" w:color="auto"/>
      </w:divBdr>
    </w:div>
    <w:div w:id="1766654503">
      <w:bodyDiv w:val="1"/>
      <w:marLeft w:val="0"/>
      <w:marRight w:val="0"/>
      <w:marTop w:val="0"/>
      <w:marBottom w:val="0"/>
      <w:divBdr>
        <w:top w:val="none" w:sz="0" w:space="0" w:color="auto"/>
        <w:left w:val="none" w:sz="0" w:space="0" w:color="auto"/>
        <w:bottom w:val="none" w:sz="0" w:space="0" w:color="auto"/>
        <w:right w:val="none" w:sz="0" w:space="0" w:color="auto"/>
      </w:divBdr>
    </w:div>
    <w:div w:id="1767267077">
      <w:bodyDiv w:val="1"/>
      <w:marLeft w:val="0"/>
      <w:marRight w:val="0"/>
      <w:marTop w:val="0"/>
      <w:marBottom w:val="0"/>
      <w:divBdr>
        <w:top w:val="none" w:sz="0" w:space="0" w:color="auto"/>
        <w:left w:val="none" w:sz="0" w:space="0" w:color="auto"/>
        <w:bottom w:val="none" w:sz="0" w:space="0" w:color="auto"/>
        <w:right w:val="none" w:sz="0" w:space="0" w:color="auto"/>
      </w:divBdr>
    </w:div>
    <w:div w:id="1768770060">
      <w:bodyDiv w:val="1"/>
      <w:marLeft w:val="0"/>
      <w:marRight w:val="0"/>
      <w:marTop w:val="0"/>
      <w:marBottom w:val="0"/>
      <w:divBdr>
        <w:top w:val="none" w:sz="0" w:space="0" w:color="auto"/>
        <w:left w:val="none" w:sz="0" w:space="0" w:color="auto"/>
        <w:bottom w:val="none" w:sz="0" w:space="0" w:color="auto"/>
        <w:right w:val="none" w:sz="0" w:space="0" w:color="auto"/>
      </w:divBdr>
    </w:div>
    <w:div w:id="1769158822">
      <w:bodyDiv w:val="1"/>
      <w:marLeft w:val="0"/>
      <w:marRight w:val="0"/>
      <w:marTop w:val="0"/>
      <w:marBottom w:val="0"/>
      <w:divBdr>
        <w:top w:val="none" w:sz="0" w:space="0" w:color="auto"/>
        <w:left w:val="none" w:sz="0" w:space="0" w:color="auto"/>
        <w:bottom w:val="none" w:sz="0" w:space="0" w:color="auto"/>
        <w:right w:val="none" w:sz="0" w:space="0" w:color="auto"/>
      </w:divBdr>
    </w:div>
    <w:div w:id="1786849995">
      <w:bodyDiv w:val="1"/>
      <w:marLeft w:val="0"/>
      <w:marRight w:val="0"/>
      <w:marTop w:val="0"/>
      <w:marBottom w:val="0"/>
      <w:divBdr>
        <w:top w:val="none" w:sz="0" w:space="0" w:color="auto"/>
        <w:left w:val="none" w:sz="0" w:space="0" w:color="auto"/>
        <w:bottom w:val="none" w:sz="0" w:space="0" w:color="auto"/>
        <w:right w:val="none" w:sz="0" w:space="0" w:color="auto"/>
      </w:divBdr>
    </w:div>
    <w:div w:id="1791128417">
      <w:bodyDiv w:val="1"/>
      <w:marLeft w:val="0"/>
      <w:marRight w:val="0"/>
      <w:marTop w:val="0"/>
      <w:marBottom w:val="0"/>
      <w:divBdr>
        <w:top w:val="none" w:sz="0" w:space="0" w:color="auto"/>
        <w:left w:val="none" w:sz="0" w:space="0" w:color="auto"/>
        <w:bottom w:val="none" w:sz="0" w:space="0" w:color="auto"/>
        <w:right w:val="none" w:sz="0" w:space="0" w:color="auto"/>
      </w:divBdr>
    </w:div>
    <w:div w:id="1799034103">
      <w:bodyDiv w:val="1"/>
      <w:marLeft w:val="0"/>
      <w:marRight w:val="0"/>
      <w:marTop w:val="0"/>
      <w:marBottom w:val="0"/>
      <w:divBdr>
        <w:top w:val="none" w:sz="0" w:space="0" w:color="auto"/>
        <w:left w:val="none" w:sz="0" w:space="0" w:color="auto"/>
        <w:bottom w:val="none" w:sz="0" w:space="0" w:color="auto"/>
        <w:right w:val="none" w:sz="0" w:space="0" w:color="auto"/>
      </w:divBdr>
    </w:div>
    <w:div w:id="1804731262">
      <w:bodyDiv w:val="1"/>
      <w:marLeft w:val="0"/>
      <w:marRight w:val="0"/>
      <w:marTop w:val="0"/>
      <w:marBottom w:val="0"/>
      <w:divBdr>
        <w:top w:val="none" w:sz="0" w:space="0" w:color="auto"/>
        <w:left w:val="none" w:sz="0" w:space="0" w:color="auto"/>
        <w:bottom w:val="none" w:sz="0" w:space="0" w:color="auto"/>
        <w:right w:val="none" w:sz="0" w:space="0" w:color="auto"/>
      </w:divBdr>
    </w:div>
    <w:div w:id="1808159711">
      <w:bodyDiv w:val="1"/>
      <w:marLeft w:val="0"/>
      <w:marRight w:val="0"/>
      <w:marTop w:val="0"/>
      <w:marBottom w:val="0"/>
      <w:divBdr>
        <w:top w:val="none" w:sz="0" w:space="0" w:color="auto"/>
        <w:left w:val="none" w:sz="0" w:space="0" w:color="auto"/>
        <w:bottom w:val="none" w:sz="0" w:space="0" w:color="auto"/>
        <w:right w:val="none" w:sz="0" w:space="0" w:color="auto"/>
      </w:divBdr>
    </w:div>
    <w:div w:id="1808428637">
      <w:bodyDiv w:val="1"/>
      <w:marLeft w:val="0"/>
      <w:marRight w:val="0"/>
      <w:marTop w:val="0"/>
      <w:marBottom w:val="0"/>
      <w:divBdr>
        <w:top w:val="none" w:sz="0" w:space="0" w:color="auto"/>
        <w:left w:val="none" w:sz="0" w:space="0" w:color="auto"/>
        <w:bottom w:val="none" w:sz="0" w:space="0" w:color="auto"/>
        <w:right w:val="none" w:sz="0" w:space="0" w:color="auto"/>
      </w:divBdr>
    </w:div>
    <w:div w:id="1818297720">
      <w:bodyDiv w:val="1"/>
      <w:marLeft w:val="0"/>
      <w:marRight w:val="0"/>
      <w:marTop w:val="0"/>
      <w:marBottom w:val="0"/>
      <w:divBdr>
        <w:top w:val="none" w:sz="0" w:space="0" w:color="auto"/>
        <w:left w:val="none" w:sz="0" w:space="0" w:color="auto"/>
        <w:bottom w:val="none" w:sz="0" w:space="0" w:color="auto"/>
        <w:right w:val="none" w:sz="0" w:space="0" w:color="auto"/>
      </w:divBdr>
    </w:div>
    <w:div w:id="1820464078">
      <w:bodyDiv w:val="1"/>
      <w:marLeft w:val="0"/>
      <w:marRight w:val="0"/>
      <w:marTop w:val="0"/>
      <w:marBottom w:val="0"/>
      <w:divBdr>
        <w:top w:val="none" w:sz="0" w:space="0" w:color="auto"/>
        <w:left w:val="none" w:sz="0" w:space="0" w:color="auto"/>
        <w:bottom w:val="none" w:sz="0" w:space="0" w:color="auto"/>
        <w:right w:val="none" w:sz="0" w:space="0" w:color="auto"/>
      </w:divBdr>
    </w:div>
    <w:div w:id="1830096675">
      <w:bodyDiv w:val="1"/>
      <w:marLeft w:val="0"/>
      <w:marRight w:val="0"/>
      <w:marTop w:val="0"/>
      <w:marBottom w:val="0"/>
      <w:divBdr>
        <w:top w:val="none" w:sz="0" w:space="0" w:color="auto"/>
        <w:left w:val="none" w:sz="0" w:space="0" w:color="auto"/>
        <w:bottom w:val="none" w:sz="0" w:space="0" w:color="auto"/>
        <w:right w:val="none" w:sz="0" w:space="0" w:color="auto"/>
      </w:divBdr>
    </w:div>
    <w:div w:id="1830364509">
      <w:bodyDiv w:val="1"/>
      <w:marLeft w:val="0"/>
      <w:marRight w:val="0"/>
      <w:marTop w:val="0"/>
      <w:marBottom w:val="0"/>
      <w:divBdr>
        <w:top w:val="none" w:sz="0" w:space="0" w:color="auto"/>
        <w:left w:val="none" w:sz="0" w:space="0" w:color="auto"/>
        <w:bottom w:val="none" w:sz="0" w:space="0" w:color="auto"/>
        <w:right w:val="none" w:sz="0" w:space="0" w:color="auto"/>
      </w:divBdr>
    </w:div>
    <w:div w:id="1839618661">
      <w:bodyDiv w:val="1"/>
      <w:marLeft w:val="0"/>
      <w:marRight w:val="0"/>
      <w:marTop w:val="0"/>
      <w:marBottom w:val="0"/>
      <w:divBdr>
        <w:top w:val="none" w:sz="0" w:space="0" w:color="auto"/>
        <w:left w:val="none" w:sz="0" w:space="0" w:color="auto"/>
        <w:bottom w:val="none" w:sz="0" w:space="0" w:color="auto"/>
        <w:right w:val="none" w:sz="0" w:space="0" w:color="auto"/>
      </w:divBdr>
    </w:div>
    <w:div w:id="1845634305">
      <w:bodyDiv w:val="1"/>
      <w:marLeft w:val="0"/>
      <w:marRight w:val="0"/>
      <w:marTop w:val="0"/>
      <w:marBottom w:val="0"/>
      <w:divBdr>
        <w:top w:val="none" w:sz="0" w:space="0" w:color="auto"/>
        <w:left w:val="none" w:sz="0" w:space="0" w:color="auto"/>
        <w:bottom w:val="none" w:sz="0" w:space="0" w:color="auto"/>
        <w:right w:val="none" w:sz="0" w:space="0" w:color="auto"/>
      </w:divBdr>
    </w:div>
    <w:div w:id="1854567323">
      <w:bodyDiv w:val="1"/>
      <w:marLeft w:val="0"/>
      <w:marRight w:val="0"/>
      <w:marTop w:val="0"/>
      <w:marBottom w:val="0"/>
      <w:divBdr>
        <w:top w:val="none" w:sz="0" w:space="0" w:color="auto"/>
        <w:left w:val="none" w:sz="0" w:space="0" w:color="auto"/>
        <w:bottom w:val="none" w:sz="0" w:space="0" w:color="auto"/>
        <w:right w:val="none" w:sz="0" w:space="0" w:color="auto"/>
      </w:divBdr>
    </w:div>
    <w:div w:id="1872763575">
      <w:bodyDiv w:val="1"/>
      <w:marLeft w:val="0"/>
      <w:marRight w:val="0"/>
      <w:marTop w:val="0"/>
      <w:marBottom w:val="0"/>
      <w:divBdr>
        <w:top w:val="none" w:sz="0" w:space="0" w:color="auto"/>
        <w:left w:val="none" w:sz="0" w:space="0" w:color="auto"/>
        <w:bottom w:val="none" w:sz="0" w:space="0" w:color="auto"/>
        <w:right w:val="none" w:sz="0" w:space="0" w:color="auto"/>
      </w:divBdr>
    </w:div>
    <w:div w:id="1888371275">
      <w:bodyDiv w:val="1"/>
      <w:marLeft w:val="0"/>
      <w:marRight w:val="0"/>
      <w:marTop w:val="0"/>
      <w:marBottom w:val="0"/>
      <w:divBdr>
        <w:top w:val="none" w:sz="0" w:space="0" w:color="auto"/>
        <w:left w:val="none" w:sz="0" w:space="0" w:color="auto"/>
        <w:bottom w:val="none" w:sz="0" w:space="0" w:color="auto"/>
        <w:right w:val="none" w:sz="0" w:space="0" w:color="auto"/>
      </w:divBdr>
    </w:div>
    <w:div w:id="1901286207">
      <w:bodyDiv w:val="1"/>
      <w:marLeft w:val="0"/>
      <w:marRight w:val="0"/>
      <w:marTop w:val="0"/>
      <w:marBottom w:val="0"/>
      <w:divBdr>
        <w:top w:val="none" w:sz="0" w:space="0" w:color="auto"/>
        <w:left w:val="none" w:sz="0" w:space="0" w:color="auto"/>
        <w:bottom w:val="none" w:sz="0" w:space="0" w:color="auto"/>
        <w:right w:val="none" w:sz="0" w:space="0" w:color="auto"/>
      </w:divBdr>
    </w:div>
    <w:div w:id="1912422334">
      <w:bodyDiv w:val="1"/>
      <w:marLeft w:val="0"/>
      <w:marRight w:val="0"/>
      <w:marTop w:val="0"/>
      <w:marBottom w:val="0"/>
      <w:divBdr>
        <w:top w:val="none" w:sz="0" w:space="0" w:color="auto"/>
        <w:left w:val="none" w:sz="0" w:space="0" w:color="auto"/>
        <w:bottom w:val="none" w:sz="0" w:space="0" w:color="auto"/>
        <w:right w:val="none" w:sz="0" w:space="0" w:color="auto"/>
      </w:divBdr>
    </w:div>
    <w:div w:id="1942256815">
      <w:bodyDiv w:val="1"/>
      <w:marLeft w:val="0"/>
      <w:marRight w:val="0"/>
      <w:marTop w:val="0"/>
      <w:marBottom w:val="0"/>
      <w:divBdr>
        <w:top w:val="none" w:sz="0" w:space="0" w:color="auto"/>
        <w:left w:val="none" w:sz="0" w:space="0" w:color="auto"/>
        <w:bottom w:val="none" w:sz="0" w:space="0" w:color="auto"/>
        <w:right w:val="none" w:sz="0" w:space="0" w:color="auto"/>
      </w:divBdr>
    </w:div>
    <w:div w:id="1945458979">
      <w:bodyDiv w:val="1"/>
      <w:marLeft w:val="0"/>
      <w:marRight w:val="0"/>
      <w:marTop w:val="0"/>
      <w:marBottom w:val="0"/>
      <w:divBdr>
        <w:top w:val="none" w:sz="0" w:space="0" w:color="auto"/>
        <w:left w:val="none" w:sz="0" w:space="0" w:color="auto"/>
        <w:bottom w:val="none" w:sz="0" w:space="0" w:color="auto"/>
        <w:right w:val="none" w:sz="0" w:space="0" w:color="auto"/>
      </w:divBdr>
    </w:div>
    <w:div w:id="1960142217">
      <w:bodyDiv w:val="1"/>
      <w:marLeft w:val="0"/>
      <w:marRight w:val="0"/>
      <w:marTop w:val="0"/>
      <w:marBottom w:val="0"/>
      <w:divBdr>
        <w:top w:val="none" w:sz="0" w:space="0" w:color="auto"/>
        <w:left w:val="none" w:sz="0" w:space="0" w:color="auto"/>
        <w:bottom w:val="none" w:sz="0" w:space="0" w:color="auto"/>
        <w:right w:val="none" w:sz="0" w:space="0" w:color="auto"/>
      </w:divBdr>
    </w:div>
    <w:div w:id="1962833563">
      <w:bodyDiv w:val="1"/>
      <w:marLeft w:val="0"/>
      <w:marRight w:val="0"/>
      <w:marTop w:val="0"/>
      <w:marBottom w:val="0"/>
      <w:divBdr>
        <w:top w:val="none" w:sz="0" w:space="0" w:color="auto"/>
        <w:left w:val="none" w:sz="0" w:space="0" w:color="auto"/>
        <w:bottom w:val="none" w:sz="0" w:space="0" w:color="auto"/>
        <w:right w:val="none" w:sz="0" w:space="0" w:color="auto"/>
      </w:divBdr>
    </w:div>
    <w:div w:id="1989240676">
      <w:bodyDiv w:val="1"/>
      <w:marLeft w:val="0"/>
      <w:marRight w:val="0"/>
      <w:marTop w:val="0"/>
      <w:marBottom w:val="0"/>
      <w:divBdr>
        <w:top w:val="none" w:sz="0" w:space="0" w:color="auto"/>
        <w:left w:val="none" w:sz="0" w:space="0" w:color="auto"/>
        <w:bottom w:val="none" w:sz="0" w:space="0" w:color="auto"/>
        <w:right w:val="none" w:sz="0" w:space="0" w:color="auto"/>
      </w:divBdr>
    </w:div>
    <w:div w:id="1995603825">
      <w:bodyDiv w:val="1"/>
      <w:marLeft w:val="0"/>
      <w:marRight w:val="0"/>
      <w:marTop w:val="0"/>
      <w:marBottom w:val="0"/>
      <w:divBdr>
        <w:top w:val="none" w:sz="0" w:space="0" w:color="auto"/>
        <w:left w:val="none" w:sz="0" w:space="0" w:color="auto"/>
        <w:bottom w:val="none" w:sz="0" w:space="0" w:color="auto"/>
        <w:right w:val="none" w:sz="0" w:space="0" w:color="auto"/>
      </w:divBdr>
    </w:div>
    <w:div w:id="2002198939">
      <w:bodyDiv w:val="1"/>
      <w:marLeft w:val="0"/>
      <w:marRight w:val="0"/>
      <w:marTop w:val="0"/>
      <w:marBottom w:val="0"/>
      <w:divBdr>
        <w:top w:val="none" w:sz="0" w:space="0" w:color="auto"/>
        <w:left w:val="none" w:sz="0" w:space="0" w:color="auto"/>
        <w:bottom w:val="none" w:sz="0" w:space="0" w:color="auto"/>
        <w:right w:val="none" w:sz="0" w:space="0" w:color="auto"/>
      </w:divBdr>
    </w:div>
    <w:div w:id="2012830841">
      <w:bodyDiv w:val="1"/>
      <w:marLeft w:val="0"/>
      <w:marRight w:val="0"/>
      <w:marTop w:val="0"/>
      <w:marBottom w:val="0"/>
      <w:divBdr>
        <w:top w:val="none" w:sz="0" w:space="0" w:color="auto"/>
        <w:left w:val="none" w:sz="0" w:space="0" w:color="auto"/>
        <w:bottom w:val="none" w:sz="0" w:space="0" w:color="auto"/>
        <w:right w:val="none" w:sz="0" w:space="0" w:color="auto"/>
      </w:divBdr>
    </w:div>
    <w:div w:id="2025085635">
      <w:bodyDiv w:val="1"/>
      <w:marLeft w:val="0"/>
      <w:marRight w:val="0"/>
      <w:marTop w:val="0"/>
      <w:marBottom w:val="0"/>
      <w:divBdr>
        <w:top w:val="none" w:sz="0" w:space="0" w:color="auto"/>
        <w:left w:val="none" w:sz="0" w:space="0" w:color="auto"/>
        <w:bottom w:val="none" w:sz="0" w:space="0" w:color="auto"/>
        <w:right w:val="none" w:sz="0" w:space="0" w:color="auto"/>
      </w:divBdr>
    </w:div>
    <w:div w:id="2026011507">
      <w:bodyDiv w:val="1"/>
      <w:marLeft w:val="0"/>
      <w:marRight w:val="0"/>
      <w:marTop w:val="0"/>
      <w:marBottom w:val="0"/>
      <w:divBdr>
        <w:top w:val="none" w:sz="0" w:space="0" w:color="auto"/>
        <w:left w:val="none" w:sz="0" w:space="0" w:color="auto"/>
        <w:bottom w:val="none" w:sz="0" w:space="0" w:color="auto"/>
        <w:right w:val="none" w:sz="0" w:space="0" w:color="auto"/>
      </w:divBdr>
    </w:div>
    <w:div w:id="2038004677">
      <w:bodyDiv w:val="1"/>
      <w:marLeft w:val="0"/>
      <w:marRight w:val="0"/>
      <w:marTop w:val="0"/>
      <w:marBottom w:val="0"/>
      <w:divBdr>
        <w:top w:val="none" w:sz="0" w:space="0" w:color="auto"/>
        <w:left w:val="none" w:sz="0" w:space="0" w:color="auto"/>
        <w:bottom w:val="none" w:sz="0" w:space="0" w:color="auto"/>
        <w:right w:val="none" w:sz="0" w:space="0" w:color="auto"/>
      </w:divBdr>
    </w:div>
    <w:div w:id="2039578480">
      <w:bodyDiv w:val="1"/>
      <w:marLeft w:val="0"/>
      <w:marRight w:val="0"/>
      <w:marTop w:val="0"/>
      <w:marBottom w:val="0"/>
      <w:divBdr>
        <w:top w:val="none" w:sz="0" w:space="0" w:color="auto"/>
        <w:left w:val="none" w:sz="0" w:space="0" w:color="auto"/>
        <w:bottom w:val="none" w:sz="0" w:space="0" w:color="auto"/>
        <w:right w:val="none" w:sz="0" w:space="0" w:color="auto"/>
      </w:divBdr>
    </w:div>
    <w:div w:id="2040620954">
      <w:bodyDiv w:val="1"/>
      <w:marLeft w:val="0"/>
      <w:marRight w:val="0"/>
      <w:marTop w:val="0"/>
      <w:marBottom w:val="0"/>
      <w:divBdr>
        <w:top w:val="none" w:sz="0" w:space="0" w:color="auto"/>
        <w:left w:val="none" w:sz="0" w:space="0" w:color="auto"/>
        <w:bottom w:val="none" w:sz="0" w:space="0" w:color="auto"/>
        <w:right w:val="none" w:sz="0" w:space="0" w:color="auto"/>
      </w:divBdr>
    </w:div>
    <w:div w:id="2042392481">
      <w:bodyDiv w:val="1"/>
      <w:marLeft w:val="0"/>
      <w:marRight w:val="0"/>
      <w:marTop w:val="0"/>
      <w:marBottom w:val="0"/>
      <w:divBdr>
        <w:top w:val="none" w:sz="0" w:space="0" w:color="auto"/>
        <w:left w:val="none" w:sz="0" w:space="0" w:color="auto"/>
        <w:bottom w:val="none" w:sz="0" w:space="0" w:color="auto"/>
        <w:right w:val="none" w:sz="0" w:space="0" w:color="auto"/>
      </w:divBdr>
    </w:div>
    <w:div w:id="2046103212">
      <w:bodyDiv w:val="1"/>
      <w:marLeft w:val="0"/>
      <w:marRight w:val="0"/>
      <w:marTop w:val="0"/>
      <w:marBottom w:val="0"/>
      <w:divBdr>
        <w:top w:val="none" w:sz="0" w:space="0" w:color="auto"/>
        <w:left w:val="none" w:sz="0" w:space="0" w:color="auto"/>
        <w:bottom w:val="none" w:sz="0" w:space="0" w:color="auto"/>
        <w:right w:val="none" w:sz="0" w:space="0" w:color="auto"/>
      </w:divBdr>
    </w:div>
    <w:div w:id="2048292460">
      <w:bodyDiv w:val="1"/>
      <w:marLeft w:val="0"/>
      <w:marRight w:val="0"/>
      <w:marTop w:val="0"/>
      <w:marBottom w:val="0"/>
      <w:divBdr>
        <w:top w:val="none" w:sz="0" w:space="0" w:color="auto"/>
        <w:left w:val="none" w:sz="0" w:space="0" w:color="auto"/>
        <w:bottom w:val="none" w:sz="0" w:space="0" w:color="auto"/>
        <w:right w:val="none" w:sz="0" w:space="0" w:color="auto"/>
      </w:divBdr>
    </w:div>
    <w:div w:id="2055302319">
      <w:bodyDiv w:val="1"/>
      <w:marLeft w:val="0"/>
      <w:marRight w:val="0"/>
      <w:marTop w:val="0"/>
      <w:marBottom w:val="0"/>
      <w:divBdr>
        <w:top w:val="none" w:sz="0" w:space="0" w:color="auto"/>
        <w:left w:val="none" w:sz="0" w:space="0" w:color="auto"/>
        <w:bottom w:val="none" w:sz="0" w:space="0" w:color="auto"/>
        <w:right w:val="none" w:sz="0" w:space="0" w:color="auto"/>
      </w:divBdr>
    </w:div>
    <w:div w:id="2061661173">
      <w:bodyDiv w:val="1"/>
      <w:marLeft w:val="0"/>
      <w:marRight w:val="0"/>
      <w:marTop w:val="0"/>
      <w:marBottom w:val="0"/>
      <w:divBdr>
        <w:top w:val="none" w:sz="0" w:space="0" w:color="auto"/>
        <w:left w:val="none" w:sz="0" w:space="0" w:color="auto"/>
        <w:bottom w:val="none" w:sz="0" w:space="0" w:color="auto"/>
        <w:right w:val="none" w:sz="0" w:space="0" w:color="auto"/>
      </w:divBdr>
    </w:div>
    <w:div w:id="2079555114">
      <w:bodyDiv w:val="1"/>
      <w:marLeft w:val="0"/>
      <w:marRight w:val="0"/>
      <w:marTop w:val="0"/>
      <w:marBottom w:val="0"/>
      <w:divBdr>
        <w:top w:val="none" w:sz="0" w:space="0" w:color="auto"/>
        <w:left w:val="none" w:sz="0" w:space="0" w:color="auto"/>
        <w:bottom w:val="none" w:sz="0" w:space="0" w:color="auto"/>
        <w:right w:val="none" w:sz="0" w:space="0" w:color="auto"/>
      </w:divBdr>
    </w:div>
    <w:div w:id="2090035132">
      <w:bodyDiv w:val="1"/>
      <w:marLeft w:val="0"/>
      <w:marRight w:val="0"/>
      <w:marTop w:val="0"/>
      <w:marBottom w:val="0"/>
      <w:divBdr>
        <w:top w:val="none" w:sz="0" w:space="0" w:color="auto"/>
        <w:left w:val="none" w:sz="0" w:space="0" w:color="auto"/>
        <w:bottom w:val="none" w:sz="0" w:space="0" w:color="auto"/>
        <w:right w:val="none" w:sz="0" w:space="0" w:color="auto"/>
      </w:divBdr>
    </w:div>
    <w:div w:id="2104446130">
      <w:bodyDiv w:val="1"/>
      <w:marLeft w:val="0"/>
      <w:marRight w:val="0"/>
      <w:marTop w:val="0"/>
      <w:marBottom w:val="0"/>
      <w:divBdr>
        <w:top w:val="none" w:sz="0" w:space="0" w:color="auto"/>
        <w:left w:val="none" w:sz="0" w:space="0" w:color="auto"/>
        <w:bottom w:val="none" w:sz="0" w:space="0" w:color="auto"/>
        <w:right w:val="none" w:sz="0" w:space="0" w:color="auto"/>
      </w:divBdr>
    </w:div>
    <w:div w:id="2115245267">
      <w:bodyDiv w:val="1"/>
      <w:marLeft w:val="0"/>
      <w:marRight w:val="0"/>
      <w:marTop w:val="0"/>
      <w:marBottom w:val="0"/>
      <w:divBdr>
        <w:top w:val="none" w:sz="0" w:space="0" w:color="auto"/>
        <w:left w:val="none" w:sz="0" w:space="0" w:color="auto"/>
        <w:bottom w:val="none" w:sz="0" w:space="0" w:color="auto"/>
        <w:right w:val="none" w:sz="0" w:space="0" w:color="auto"/>
      </w:divBdr>
    </w:div>
    <w:div w:id="2116711683">
      <w:bodyDiv w:val="1"/>
      <w:marLeft w:val="0"/>
      <w:marRight w:val="0"/>
      <w:marTop w:val="0"/>
      <w:marBottom w:val="0"/>
      <w:divBdr>
        <w:top w:val="none" w:sz="0" w:space="0" w:color="auto"/>
        <w:left w:val="none" w:sz="0" w:space="0" w:color="auto"/>
        <w:bottom w:val="none" w:sz="0" w:space="0" w:color="auto"/>
        <w:right w:val="none" w:sz="0" w:space="0" w:color="auto"/>
      </w:divBdr>
    </w:div>
    <w:div w:id="2120106049">
      <w:bodyDiv w:val="1"/>
      <w:marLeft w:val="0"/>
      <w:marRight w:val="0"/>
      <w:marTop w:val="0"/>
      <w:marBottom w:val="0"/>
      <w:divBdr>
        <w:top w:val="none" w:sz="0" w:space="0" w:color="auto"/>
        <w:left w:val="none" w:sz="0" w:space="0" w:color="auto"/>
        <w:bottom w:val="none" w:sz="0" w:space="0" w:color="auto"/>
        <w:right w:val="none" w:sz="0" w:space="0" w:color="auto"/>
      </w:divBdr>
    </w:div>
    <w:div w:id="2124641730">
      <w:bodyDiv w:val="1"/>
      <w:marLeft w:val="0"/>
      <w:marRight w:val="0"/>
      <w:marTop w:val="0"/>
      <w:marBottom w:val="0"/>
      <w:divBdr>
        <w:top w:val="none" w:sz="0" w:space="0" w:color="auto"/>
        <w:left w:val="none" w:sz="0" w:space="0" w:color="auto"/>
        <w:bottom w:val="none" w:sz="0" w:space="0" w:color="auto"/>
        <w:right w:val="none" w:sz="0" w:space="0" w:color="auto"/>
      </w:divBdr>
    </w:div>
    <w:div w:id="2125034909">
      <w:bodyDiv w:val="1"/>
      <w:marLeft w:val="0"/>
      <w:marRight w:val="0"/>
      <w:marTop w:val="0"/>
      <w:marBottom w:val="0"/>
      <w:divBdr>
        <w:top w:val="none" w:sz="0" w:space="0" w:color="auto"/>
        <w:left w:val="none" w:sz="0" w:space="0" w:color="auto"/>
        <w:bottom w:val="none" w:sz="0" w:space="0" w:color="auto"/>
        <w:right w:val="none" w:sz="0" w:space="0" w:color="auto"/>
      </w:divBdr>
    </w:div>
    <w:div w:id="2127969695">
      <w:bodyDiv w:val="1"/>
      <w:marLeft w:val="0"/>
      <w:marRight w:val="0"/>
      <w:marTop w:val="0"/>
      <w:marBottom w:val="0"/>
      <w:divBdr>
        <w:top w:val="none" w:sz="0" w:space="0" w:color="auto"/>
        <w:left w:val="none" w:sz="0" w:space="0" w:color="auto"/>
        <w:bottom w:val="none" w:sz="0" w:space="0" w:color="auto"/>
        <w:right w:val="none" w:sz="0" w:space="0" w:color="auto"/>
      </w:divBdr>
    </w:div>
    <w:div w:id="2131243894">
      <w:bodyDiv w:val="1"/>
      <w:marLeft w:val="0"/>
      <w:marRight w:val="0"/>
      <w:marTop w:val="0"/>
      <w:marBottom w:val="0"/>
      <w:divBdr>
        <w:top w:val="none" w:sz="0" w:space="0" w:color="auto"/>
        <w:left w:val="none" w:sz="0" w:space="0" w:color="auto"/>
        <w:bottom w:val="none" w:sz="0" w:space="0" w:color="auto"/>
        <w:right w:val="none" w:sz="0" w:space="0" w:color="auto"/>
      </w:divBdr>
    </w:div>
    <w:div w:id="2133085528">
      <w:bodyDiv w:val="1"/>
      <w:marLeft w:val="0"/>
      <w:marRight w:val="0"/>
      <w:marTop w:val="0"/>
      <w:marBottom w:val="0"/>
      <w:divBdr>
        <w:top w:val="none" w:sz="0" w:space="0" w:color="auto"/>
        <w:left w:val="none" w:sz="0" w:space="0" w:color="auto"/>
        <w:bottom w:val="none" w:sz="0" w:space="0" w:color="auto"/>
        <w:right w:val="none" w:sz="0" w:space="0" w:color="auto"/>
      </w:divBdr>
    </w:div>
    <w:div w:id="2134009664">
      <w:bodyDiv w:val="1"/>
      <w:marLeft w:val="0"/>
      <w:marRight w:val="0"/>
      <w:marTop w:val="0"/>
      <w:marBottom w:val="0"/>
      <w:divBdr>
        <w:top w:val="none" w:sz="0" w:space="0" w:color="auto"/>
        <w:left w:val="none" w:sz="0" w:space="0" w:color="auto"/>
        <w:bottom w:val="none" w:sz="0" w:space="0" w:color="auto"/>
        <w:right w:val="none" w:sz="0" w:space="0" w:color="auto"/>
      </w:divBdr>
    </w:div>
    <w:div w:id="21358998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hyperlink" Target="http://www.taboo.co.za/" TargetMode="External"/><Relationship Id="rId26" Type="http://schemas.openxmlformats.org/officeDocument/2006/relationships/hyperlink" Target="http://www.joburg.org.za/index.php?option=com_content&amp;view=article&amp;id=8180:theatre-speaks-in-many-tongues&amp;catid=88:news-update&amp;Itemid=266" TargetMode="External"/><Relationship Id="rId39" Type="http://schemas.openxmlformats.org/officeDocument/2006/relationships/hyperlink" Target="http://web.orange.co.uk/p/film/" TargetMode="External"/><Relationship Id="rId21" Type="http://schemas.openxmlformats.org/officeDocument/2006/relationships/hyperlink" Target="http://www.artscouncil.org.uk/what-we-do/research-and-data/arts-audiences/arts-based-segmentation-research/" TargetMode="External"/><Relationship Id="rId34" Type="http://schemas.openxmlformats.org/officeDocument/2006/relationships/hyperlink" Target="http://www.jda.org.za/fast-facts" TargetMode="External"/><Relationship Id="rId42" Type="http://schemas.openxmlformats.org/officeDocument/2006/relationships/hyperlink" Target="http://www.sabc.co.za/news/a/64e44a004442321b82c88651e2c8725a/Youth-unemployment-soars:-Stats-SA-20140506" TargetMode="External"/><Relationship Id="rId47" Type="http://schemas.openxmlformats.org/officeDocument/2006/relationships/hyperlink" Target="http://www.taboo.co.za/" TargetMode="External"/><Relationship Id="rId50" Type="http://schemas.openxmlformats.org/officeDocument/2006/relationships/hyperlink" Target="http://www.engineeringnews.co.za/article/sandton-the-continentrsquos-richest-square-mile-could-double-in-size-over-the-next-decade-2008-06-20" TargetMode="External"/><Relationship Id="rId55" Type="http://schemas.openxmlformats.org/officeDocument/2006/relationships/image" Target="media/image8.jp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yperlink" Target="https://www.facebook.com/pages/Nikis-Oasis-Lounge-Restaurant/416781378360874" TargetMode="External"/><Relationship Id="rId25" Type="http://schemas.openxmlformats.org/officeDocument/2006/relationships/hyperlink" Target="http://blogs.cfr.org/campbell/2014/09/12/black-and-white-income-inequality-in-south-africa-and-the-united-states/" TargetMode="External"/><Relationship Id="rId33" Type="http://schemas.openxmlformats.org/officeDocument/2006/relationships/hyperlink" Target="http://pressoffice.mg.co.za/jobs/PressRelease.php?StoryID=229430" TargetMode="External"/><Relationship Id="rId38" Type="http://schemas.openxmlformats.org/officeDocument/2006/relationships/hyperlink" Target="https://www.facebook.com/Nescafesa/app_835705696453183" TargetMode="External"/><Relationship Id="rId46" Type="http://schemas.openxmlformats.org/officeDocument/2006/relationships/hyperlink" Target="http://www.stanlib.com/EconomicFocus/Pages/SAyoungestpopulation.aspx" TargetMode="External"/><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sowetotheatre.org.za/" TargetMode="External"/><Relationship Id="rId20" Type="http://schemas.openxmlformats.org/officeDocument/2006/relationships/hyperlink" Target="https://www.facebook.com/AfrikanFreedomStation" TargetMode="External"/><Relationship Id="rId29" Type="http://schemas.openxmlformats.org/officeDocument/2006/relationships/hyperlink" Target="http://www.eighty20.co.za/databases/show_db.cgi?db=fulllsmcalculator" TargetMode="External"/><Relationship Id="rId41" Type="http://schemas.openxmlformats.org/officeDocument/2006/relationships/hyperlink" Target="http://www.oxforddictionaries.com/definition/english/spiritual" TargetMode="External"/><Relationship Id="rId54"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basa.co.za/?p=1879" TargetMode="External"/><Relationship Id="rId32" Type="http://schemas.openxmlformats.org/officeDocument/2006/relationships/hyperlink" Target="http://www.washingtonpost.com/news/speaking-of-science/wp/2015/01/23/how-men-and-women-process-emotions-differently/" TargetMode="External"/><Relationship Id="rId37" Type="http://schemas.openxmlformats.org/officeDocument/2006/relationships/hyperlink" Target="http://www.slideshare.net/5826507/sa-consumer-marketing-media-trends-feb13-rev5?related=1" TargetMode="External"/><Relationship Id="rId40" Type="http://schemas.openxmlformats.org/officeDocument/2006/relationships/hyperlink" Target="http://www.oxforddictionaries.com/definition/english/psychographics" TargetMode="External"/><Relationship Id="rId45" Type="http://schemas.openxmlformats.org/officeDocument/2006/relationships/hyperlink" Target="http://www.sahistory.org.za/places/soweto" TargetMode="External"/><Relationship Id="rId53" Type="http://schemas.openxmlformats.org/officeDocument/2006/relationships/hyperlink" Target="http://mg.co.za/?article/2013-03-14-afrikan-freedom-station-a-cultural-oasis" TargetMode="External"/><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facebook.com/AfrikanFreedomStation" TargetMode="External"/><Relationship Id="rId23" Type="http://schemas.openxmlformats.org/officeDocument/2006/relationships/hyperlink" Target="http://www.bdlive.co.za/economy/2012/10/30/census-sas-population-of-51.8m-is-still-young" TargetMode="External"/><Relationship Id="rId28" Type="http://schemas.openxmlformats.org/officeDocument/2006/relationships/hyperlink" Target="http://www.theguardian.com/world/2014/feb/21/brazil-culture-coupon-poverty-access-art" TargetMode="External"/><Relationship Id="rId36" Type="http://schemas.openxmlformats.org/officeDocument/2006/relationships/hyperlink" Target="http://www.citypress.co.za/lifestyle/station-of-freedom/" TargetMode="External"/><Relationship Id="rId49" Type="http://schemas.openxmlformats.org/officeDocument/2006/relationships/hyperlink" Target="http://ro.uwe.ac.uk/RenderPages/RenderConstellation.aspx?Context=6&amp;Area=1&amp;Room=3&amp;Constellation=58" TargetMode="External"/><Relationship Id="rId57"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hyperlink" Target="http://psychology.about.com/od/theoriesofpersonality/a/hierarchyneeds_2.htm" TargetMode="External"/><Relationship Id="rId31" Type="http://schemas.openxmlformats.org/officeDocument/2006/relationships/hyperlink" Target="http://www.theguardian.com/culture/2011/nov/13/us-cultural-response-economic-hardship" TargetMode="External"/><Relationship Id="rId44" Type="http://schemas.openxmlformats.org/officeDocument/2006/relationships/hyperlink" Target="http://www.sarpn.org/CountryPovertyPapers/SouthAfrica/june2002/mkandawire/page3.php" TargetMode="External"/><Relationship Id="rId52" Type="http://schemas.openxmlformats.org/officeDocument/2006/relationships/hyperlink" Target="https://www.facebook.com/Zone6Venue"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www.theorbit.co.za/" TargetMode="External"/><Relationship Id="rId22" Type="http://schemas.openxmlformats.org/officeDocument/2006/relationships/hyperlink" Target="http://www.theguardian.com/music/2008/feb/20/popandrock.news" TargetMode="External"/><Relationship Id="rId27" Type="http://schemas.openxmlformats.org/officeDocument/2006/relationships/hyperlink" Target="http://www.samrofoundation.org.za/index.php/stakeholder-hub/concerts-sa" TargetMode="External"/><Relationship Id="rId30" Type="http://schemas.openxmlformats.org/officeDocument/2006/relationships/hyperlink" Target="http://www.ft.com/cms/s/0/40a26740-10f7-11e4-b116-00144feabdc0.html" TargetMode="External"/><Relationship Id="rId35" Type="http://schemas.openxmlformats.org/officeDocument/2006/relationships/hyperlink" Target="http://www.joziunsigned.co.za/" TargetMode="External"/><Relationship Id="rId43" Type="http://schemas.openxmlformats.org/officeDocument/2006/relationships/hyperlink" Target="http://www.saarf.co.za/" TargetMode="External"/><Relationship Id="rId48" Type="http://schemas.openxmlformats.org/officeDocument/2006/relationships/hyperlink" Target="http://www.theorbit.co.za/" TargetMode="External"/><Relationship Id="rId56" Type="http://schemas.openxmlformats.org/officeDocument/2006/relationships/image" Target="media/image9.jpg"/><Relationship Id="rId8" Type="http://schemas.openxmlformats.org/officeDocument/2006/relationships/image" Target="media/image1.jpeg"/><Relationship Id="rId51" Type="http://schemas.openxmlformats.org/officeDocument/2006/relationships/hyperlink" Target="http://www.intercom.museum/documents/1-4Waltl.pdf" TargetMode="Externa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s://en.wikipedia.org/wiki/Subcultur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b:Source>
    <b:Tag>Ans05</b:Tag>
    <b:SourceType>Book</b:SourceType>
    <b:Guid>{D1151DF7-11E4-41D7-BD59-7DC6EC6061E1}</b:Guid>
    <b:Author>
      <b:Author>
        <b:NameList>
          <b:Person>
            <b:Last>Ansell</b:Last>
            <b:First>Gwen</b:First>
          </b:Person>
        </b:NameList>
      </b:Author>
    </b:Author>
    <b:Title>Soweto Blues: Jazz, Popular Music and Politics in South Africa</b:Title>
    <b:Year>2005</b:Year>
    <b:City>New York</b:City>
    <b:Publisher>The Continuum International Publishing Group Inc</b:Publisher>
    <b:Edition>1</b:Edition>
    <b:RefOrder>7</b:RefOrder>
  </b:Source>
  <b:Source>
    <b:Tag>Dav07</b:Tag>
    <b:SourceType>Book</b:SourceType>
    <b:Guid>{C4711BFA-1FC2-4435-B509-B7EE6DBB1352}</b:Guid>
    <b:Author>
      <b:Author>
        <b:NameList>
          <b:Person>
            <b:Last>Coplan</b:Last>
            <b:First>David</b:First>
          </b:Person>
        </b:NameList>
      </b:Author>
    </b:Author>
    <b:Title>In Township Tonight</b:Title>
    <b:Year>2007</b:Year>
    <b:City>Johannesburg</b:City>
    <b:Publisher>Jacana</b:Publisher>
    <b:Edition>2nd</b:Edition>
    <b:RefOrder>8</b:RefOrder>
  </b:Source>
  <b:Source>
    <b:Tag>Ans13</b:Tag>
    <b:SourceType>Report</b:SourceType>
    <b:Guid>{40C64112-B4AC-4BF1-BBF5-69770B426EF4}</b:Guid>
    <b:Title>Songlines: Mapping the South African Live Performance Landscape</b:Title>
    <b:Year>2013</b:Year>
    <b:City>Johannesburg</b:City>
    <b:Publisher>Concerts South Africa</b:Publisher>
    <b:Author>
      <b:Author>
        <b:NameList>
          <b:Person>
            <b:Last>Ansell</b:Last>
            <b:First>Gwen</b:First>
          </b:Person>
          <b:Person>
            <b:Last>Barnard</b:Last>
            <b:First>Helena</b:First>
          </b:Person>
        </b:NameList>
      </b:Author>
    </b:Author>
    <b:RefOrder>9</b:RefOrder>
  </b:Source>
  <b:Source>
    <b:Tag>Wil12</b:Tag>
    <b:SourceType>Report</b:SourceType>
    <b:Guid>{C9F21796-0292-4B51-9787-B9AF1AB70242}</b:Guid>
    <b:Author>
      <b:Author>
        <b:Corporate>Wilkofsky Gruen Associates</b:Corporate>
      </b:Author>
    </b:Author>
    <b:Title>South African entertainment and media outlook: 2012-2016</b:Title>
    <b:Year>2012</b:Year>
    <b:Publisher>PriceWaterhouseCooper South Africa</b:Publisher>
    <b:City>Johannesburg</b:City>
    <b:RefOrder>10</b:RefOrder>
  </b:Source>
  <b:Source>
    <b:Tag>Dep08</b:Tag>
    <b:SourceType>Report</b:SourceType>
    <b:Guid>{9818B75F-6900-4740-AA10-A729224C7C9C}</b:Guid>
    <b:Author>
      <b:Author>
        <b:Corporate>Department of Sports, Arts, Culture and Recreation</b:Corporate>
      </b:Author>
    </b:Author>
    <b:Title>Gauteng Creative Mapping Project: mapping the creative industries in Gauteng </b:Title>
    <b:Year>2008</b:Year>
    <b:Publisher>Department of Sports, Arts, Culture and Recreation and the British Council</b:Publisher>
    <b:City>Johannesburg</b:City>
    <b:RefOrder>11</b:RefOrder>
  </b:Source>
  <b:Source>
    <b:Tag>Dep12</b:Tag>
    <b:SourceType>Report</b:SourceType>
    <b:Guid>{C34EFE17-2ED3-42C0-830D-EB8AE22666BE}</b:Guid>
    <b:Author>
      <b:Author>
        <b:Corporate>Department of Labour</b:Corporate>
      </b:Author>
    </b:Author>
    <b:Title>Labour Market Review: An investigation into the nature of the employment relationships in the South African creative industry </b:Title>
    <b:Year>2012</b:Year>
    <b:Publisher>Department of Labour</b:Publisher>
    <b:City>Pretoria</b:City>
    <b:RefOrder>12</b:RefOrder>
  </b:Source>
  <b:Source>
    <b:Tag>Sou13</b:Tag>
    <b:SourceType>Report</b:SourceType>
    <b:Guid>{594E4B1D-9F5E-4978-A269-6F347BF26330}</b:Guid>
    <b:Author>
      <b:Author>
        <b:Corporate>South African Music Rights Organisation</b:Corporate>
      </b:Author>
    </b:Author>
    <b:Title>South African Music Rights Organisation Integrated Report </b:Title>
    <b:Year>2013</b:Year>
    <b:Publisher>South African Music Rights Organisatio</b:Publisher>
    <b:City>Johannesburg</b:City>
    <b:RefOrder>13</b:RefOrder>
  </b:Source>
  <b:Source>
    <b:Tag>Bus11</b:Tag>
    <b:SourceType>Report</b:SourceType>
    <b:Guid>{AC5ED541-C2EE-4C99-BBE2-D7C8066FD4BC}</b:Guid>
    <b:Author>
      <b:Author>
        <b:Corporate>Business Arts South Africa</b:Corporate>
      </b:Author>
    </b:Author>
    <b:Title>Business Arts South Africa Artstrack Research</b:Title>
    <b:Year>2011</b:Year>
    <b:Publisher>Business Arts South Africa</b:Publisher>
    <b:City>Johannesburg</b:City>
    <b:RefOrder>14</b:RefOrder>
  </b:Source>
  <b:Source>
    <b:Tag>Lar04</b:Tag>
    <b:SourceType>JournalArticle</b:SourceType>
    <b:Guid>{54160702-5209-4EBB-BFD7-B3167C1DE70C}</b:Guid>
    <b:Title>Kwaito versus Crossed-over: Music and Identity during South Africa's Rainbow Years, 1994 - 1999</b:Title>
    <b:Year>2004</b:Year>
    <b:Author>
      <b:Author>
        <b:NameList>
          <b:Person>
            <b:Last>Allen</b:Last>
            <b:First>Lara</b:First>
          </b:Person>
        </b:NameList>
      </b:Author>
    </b:Author>
    <b:JournalName>Social Dynamics: A journal of African Studies</b:JournalName>
    <b:Pages>82-111</b:Pages>
    <b:Volume>30</b:Volume>
    <b:Issue>2</b:Issue>
    <b:RefOrder>15</b:RefOrder>
  </b:Source>
  <b:Source>
    <b:Tag>Mos10</b:Tag>
    <b:SourceType>Report</b:SourceType>
    <b:Guid>{EA11251C-BD7D-4FE2-BE7A-B86575AADF99}</b:Guid>
    <b:Author>
      <b:Author>
        <b:Corporate>Moshito Music Conference and Exhibition</b:Corporate>
      </b:Author>
    </b:Author>
    <b:Title>Mapping of the South African Live Music Circuit 2010</b:Title>
    <b:Year>2010</b:Year>
    <b:Publisher>Moshito Music Conference and Exhibition</b:Publisher>
    <b:City>Johannesburg</b:City>
    <b:RefOrder>16</b:RefOrder>
  </b:Source>
  <b:Source>
    <b:Tag>Sta10</b:Tag>
    <b:SourceType>InternetSite</b:SourceType>
    <b:Guid>{4D41E078-1BFB-442E-8600-0665716D07D4}</b:Guid>
    <b:Title>StanLib</b:Title>
    <b:Year>2010</b:Year>
    <b:Author>
      <b:Author>
        <b:Corporate>StanLib</b:Corporate>
      </b:Author>
    </b:Author>
    <b:YearAccessed>2014</b:YearAccessed>
    <b:MonthAccessed>May</b:MonthAccessed>
    <b:DayAccessed>18</b:DayAccessed>
    <b:URL>http://www.stanlib.com/EconomicFocus/Pages/SAyoungestpopulation.aspx</b:URL>
    <b:RefOrder>17</b:RefOrder>
  </b:Source>
  <b:Source>
    <b:Tag>Joh12</b:Tag>
    <b:SourceType>InternetSite</b:SourceType>
    <b:Guid>{91857DA6-3573-45DF-A229-5C60AE28D5D4}</b:Guid>
    <b:Author>
      <b:Author>
        <b:Corporate>Johannesburg Development Agency</b:Corporate>
      </b:Author>
    </b:Author>
    <b:Title>Johannesburg Development Agency</b:Title>
    <b:Year>2012</b:Year>
    <b:YearAccessed>2014</b:YearAccessed>
    <b:MonthAccessed>May</b:MonthAccessed>
    <b:DayAccessed>18</b:DayAccessed>
    <b:URL>http://www.jda.org.za/fast-facts</b:URL>
    <b:RefOrder>18</b:RefOrder>
  </b:Source>
  <b:Source>
    <b:Tag>Liv12</b:Tag>
    <b:SourceType>Report</b:SourceType>
    <b:Guid>{02DFD871-142D-4701-9C07-D65AA2AB8214}</b:Guid>
    <b:Author>
      <b:Author>
        <b:Corporate>Livity Africa</b:Corporate>
      </b:Author>
    </b:Author>
    <b:Title>Live Magazine SA Reader Survey 2013</b:Title>
    <b:Year>2013</b:Year>
    <b:Publisher>Livity Africa</b:Publisher>
    <b:City>Cape Town</b:City>
    <b:RefOrder>19</b:RefOrder>
  </b:Source>
  <b:Source>
    <b:Tag>Stu14</b:Tag>
    <b:SourceType>Report</b:SourceType>
    <b:Guid>{DC0EB34D-7A61-4390-B05C-B8B1934D25AE}</b:Guid>
    <b:Author>
      <b:Author>
        <b:Corporate>Student Village</b:Corporate>
      </b:Author>
    </b:Author>
    <b:Title>South Africa Student Spend Report 2014</b:Title>
    <b:Year>2014</b:Year>
    <b:Publisher>Student Village</b:Publisher>
    <b:City>Johannesburg</b:City>
    <b:RefOrder>20</b:RefOrder>
  </b:Source>
  <b:Source>
    <b:Tag>Boo10</b:Tag>
    <b:SourceType>JournalArticle</b:SourceType>
    <b:Guid>{C6526538-984E-4EB7-AFD6-8FC39B3AB238}</b:Guid>
    <b:Title>Arts Marketing Performance: An Artistic-Mission-Led Approach to Evaluation</b:Title>
    <b:Year>2010</b:Year>
    <b:Author>
      <b:Author>
        <b:NameList>
          <b:Person>
            <b:Last>Boorsma</b:Last>
            <b:First>Miranda</b:First>
          </b:Person>
          <b:Person>
            <b:Last>Chiaravalloti</b:Last>
            <b:First>Francesco</b:First>
          </b:Person>
        </b:NameList>
      </b:Author>
    </b:Author>
    <b:JournalName>The Journal of Arts Management, Law and Society</b:JournalName>
    <b:Pages>297-317</b:Pages>
    <b:Volume>40</b:Volume>
    <b:Issue>4</b:Issue>
    <b:RefOrder>21</b:RefOrder>
  </b:Source>
  <b:Source>
    <b:Tag>Ren12</b:Tag>
    <b:SourceType>JournalArticle</b:SourceType>
    <b:Guid>{3E328B0E-08B5-4EB6-8DE9-82AB309A47B5}</b:Guid>
    <b:Author>
      <b:Author>
        <b:NameList>
          <b:Person>
            <b:Last>Rentschler</b:Last>
            <b:First>Ruth</b:First>
          </b:Person>
          <b:Person>
            <b:Last>Kirchner</b:Last>
            <b:First>Theresa</b:First>
            <b:Middle>A</b:Middle>
          </b:Person>
        </b:NameList>
      </b:Author>
    </b:Author>
    <b:Title>Arts management/marketing journal citation analysis: assessing external impact</b:Title>
    <b:JournalName>Arts Marketing: An International Journal</b:JournalName>
    <b:Year>2012</b:Year>
    <b:Pages>6 - 20</b:Pages>
    <b:Volume>2</b:Volume>
    <b:Issue>1</b:Issue>
    <b:RefOrder>22</b:RefOrder>
  </b:Source>
  <b:Source>
    <b:Tag>Hay10</b:Tag>
    <b:SourceType>BookSection</b:SourceType>
    <b:Guid>{238E7AE4-2953-4D7E-ADA6-80CED2697EC8}</b:Guid>
    <b:Title>From Missionary to Market Maker: Reconceptualizing Arts Marketing in Practice</b:Title>
    <b:Year>2010</b:Year>
    <b:Pages>40 - 53</b:Pages>
    <b:Volume>1</b:Volume>
    <b:Author>
      <b:Author>
        <b:NameList>
          <b:Person>
            <b:Last>Hayes</b:Last>
            <b:First>Debi</b:First>
          </b:Person>
          <b:Person>
            <b:Last>Roodhouse</b:Last>
            <b:First>Simon</b:First>
          </b:Person>
        </b:NameList>
      </b:Author>
      <b:Editor>
        <b:NameList>
          <b:Person>
            <b:Last>O'Reilly</b:Last>
            <b:First>Daragh</b:First>
          </b:Person>
          <b:Person>
            <b:Last>Kerrigan</b:Last>
            <b:First>Finola</b:First>
          </b:Person>
        </b:NameList>
      </b:Editor>
    </b:Author>
    <b:BookTitle>Marketing the Arts: A fresh approach</b:BookTitle>
    <b:City>Abingdon</b:City>
    <b:Publisher>Routledge</b:Publisher>
    <b:StateProvince>Oxon</b:StateProvince>
    <b:CountryRegion>Canada</b:CountryRegion>
    <b:NumberVolumes>1</b:NumberVolumes>
    <b:ChapterNumber>5</b:ChapterNumber>
    <b:Edition>1</b:Edition>
    <b:RefOrder>23</b:RefOrder>
  </b:Source>
  <b:Source>
    <b:Tag>Fil11</b:Tag>
    <b:SourceType>JournalArticle</b:SourceType>
    <b:Guid>{4E1BBFE4-679E-4178-96F6-A794CCADE066}</b:Guid>
    <b:Title>The evolution and development of arts marketing research</b:Title>
    <b:Year>2011</b:Year>
    <b:Pages>11 - 25</b:Pages>
    <b:Author>
      <b:Author>
        <b:NameList>
          <b:Person>
            <b:Last>Fillis</b:Last>
            <b:First>Ian</b:First>
          </b:Person>
        </b:NameList>
      </b:Author>
    </b:Author>
    <b:JournalName>Arts Marketing: An International Journal</b:JournalName>
    <b:Volume>1</b:Volume>
    <b:Issue>1</b:Issue>
    <b:RefOrder>24</b:RefOrder>
  </b:Source>
  <b:Source>
    <b:Tag>Osb10</b:Tag>
    <b:SourceType>BookSection</b:SourceType>
    <b:Guid>{95DAD182-B4E9-4903-943A-60CB51FEB6DF}</b:Guid>
    <b:Title>Conversation, Collaboration and Cooperation: Courting New Audiences for a New Century</b:Title>
    <b:Year>2010</b:Year>
    <b:Pages>54 - 71</b:Pages>
    <b:Author>
      <b:Author>
        <b:NameList>
          <b:Person>
            <b:Last>Osborne</b:Last>
            <b:First>Angela</b:First>
          </b:Person>
          <b:Person>
            <b:Last>Rentschler</b:Last>
            <b:First>Ruth</b:First>
          </b:Person>
        </b:NameList>
      </b:Author>
      <b:Editor>
        <b:NameList>
          <b:Person>
            <b:Last>O'Reilly</b:Last>
            <b:First>Daragh</b:First>
          </b:Person>
          <b:Person>
            <b:Last>Kerrigan</b:Last>
            <b:First>Finola</b:First>
          </b:Person>
        </b:NameList>
      </b:Editor>
    </b:Author>
    <b:BookTitle>Marketing the Arts: A fresh approach</b:BookTitle>
    <b:City>Abingdon</b:City>
    <b:Publisher>Routledge</b:Publisher>
    <b:RefOrder>25</b:RefOrder>
  </b:Source>
  <b:Source>
    <b:Tag>San07</b:Tag>
    <b:SourceType>Misc</b:SourceType>
    <b:Guid>{3F8B428F-2B01-4D88-BEAC-D9D91B251E23}</b:Guid>
    <b:Title>In the Search of the Audience: Ideas and Practices of Audience Development in the Regional Dance Centres of Finland</b:Title>
    <b:Year>2007</b:Year>
    <b:City>Finland</b:City>
    <b:Publisher>university</b:Publisher>
    <b:Author>
      <b:Author>
        <b:NameList>
          <b:Person>
            <b:Last>Suonsyrjä</b:Last>
            <b:First>Sanna</b:First>
          </b:Person>
        </b:NameList>
      </b:Author>
    </b:Author>
    <b:RefOrder>26</b:RefOrder>
  </b:Source>
  <b:Source>
    <b:Tag>Oxf14</b:Tag>
    <b:SourceType>InternetSite</b:SourceType>
    <b:Guid>{FB892871-4C82-481C-A6FB-273EB58AAC08}</b:Guid>
    <b:Title>Oxford Dictionaries</b:Title>
    <b:YearAccessed>2014</b:YearAccessed>
    <b:MonthAccessed>May</b:MonthAccessed>
    <b:DayAccessed>18</b:DayAccessed>
    <b:URL>http://www.oxforddictionaries.com/definition/english/psychographics</b:URL>
    <b:Author>
      <b:Author>
        <b:Corporate>Oxford Dictionaries</b:Corporate>
      </b:Author>
    </b:Author>
    <b:Year>2014</b:Year>
    <b:RefOrder>27</b:RefOrder>
  </b:Source>
  <b:Source>
    <b:Tag>McC01</b:Tag>
    <b:SourceType>Book</b:SourceType>
    <b:Guid>{93C21D2A-4B99-4575-9DE0-D90B34B8AE73}</b:Guid>
    <b:Title>A New Framework for Building Participation in the Arts</b:Title>
    <b:Year>2001</b:Year>
    <b:City>New York</b:City>
    <b:Publisher>RAND Corporation and The Wallace Foundation </b:Publisher>
    <b:Author>
      <b:Author>
        <b:NameList>
          <b:Person>
            <b:Last>McCarthy</b:Last>
            <b:First>Kevin</b:First>
          </b:Person>
          <b:Person>
            <b:Last>Jinnett</b:Last>
            <b:First>Kimberly</b:First>
          </b:Person>
        </b:NameList>
      </b:Author>
    </b:Author>
    <b:Edition>1</b:Edition>
    <b:RefOrder>28</b:RefOrder>
  </b:Source>
  <b:Source>
    <b:Tag>Wal06</b:Tag>
    <b:SourceType>DocumentFromInternetSite</b:SourceType>
    <b:Guid>{C4A9202F-4338-41BF-8C4C-96C1D6E2A43C}</b:Guid>
    <b:Title>International Committee on Management Conferences</b:Title>
    <b:Year>2006</b:Year>
    <b:YearAccessed>2014</b:YearAccessed>
    <b:MonthAccessed>May</b:MonthAccessed>
    <b:DayAccessed>8</b:DayAccessed>
    <b:URL>http://www.intercom.museum/documents/1-4Waltl.pdf </b:URL>
    <b:Author>
      <b:Author>
        <b:NameList>
          <b:Person>
            <b:Last>Waltl</b:Last>
            <b:First>Christian</b:First>
          </b:Person>
        </b:NameList>
      </b:Author>
    </b:Author>
    <b:Month>May</b:Month>
    <b:Day>8</b:Day>
    <b:InternetSiteTitle>International Committee on Management</b:InternetSiteTitle>
    <b:RefOrder>29</b:RefOrder>
  </b:Source>
  <b:Source>
    <b:Tag>Art11</b:Tag>
    <b:SourceType>InternetSite</b:SourceType>
    <b:Guid>{9E387A6F-DF39-49DD-B206-2D3C69E0E097}</b:Guid>
    <b:Author>
      <b:Author>
        <b:Corporate>Arts Council England</b:Corporate>
      </b:Author>
    </b:Author>
    <b:Title>Arts-based segmentation research</b:Title>
    <b:Year>2011</b:Year>
    <b:YearAccessed>2014</b:YearAccessed>
    <b:MonthAccessed>May</b:MonthAccessed>
    <b:DayAccessed>8</b:DayAccessed>
    <b:URL>http://www.artscouncil.org.uk/what-we-do/research-and-data/arts-audiences/arts-based-segmentation-research/</b:URL>
    <b:InternetSiteTitle>Arts Council England</b:InternetSiteTitle>
    <b:RefOrder>30</b:RefOrder>
  </b:Source>
  <b:Source>
    <b:Tag>Sou01</b:Tag>
    <b:SourceType>InternetSite</b:SourceType>
    <b:Guid>{7B66FB22-8E6E-46D4-96A7-8BBED293BFB9}</b:Guid>
    <b:Author>
      <b:Author>
        <b:Corporate>South African Audience Research Foundation</b:Corporate>
      </b:Author>
    </b:Author>
    <b:Title>Living Standards Measure</b:Title>
    <b:Year>2001</b:Year>
    <b:YearAccessed>2014</b:YearAccessed>
    <b:MonthAccessed>May</b:MonthAccessed>
    <b:DayAccessed>8</b:DayAccessed>
    <b:URL>http://www.saarf.co.za/LSM/lsms.asp</b:URL>
    <b:RefOrder>31</b:RefOrder>
  </b:Source>
  <b:Source>
    <b:Tag>Han11</b:Tag>
    <b:SourceType>JournalArticle</b:SourceType>
    <b:Guid>{A664D005-422B-48D2-BE7A-277B2AA74450}</b:Guid>
    <b:Title>Do arts audiences act like consumers?</b:Title>
    <b:Year>2011</b:Year>
    <b:Author>
      <b:Author>
        <b:NameList>
          <b:Person>
            <b:Last>Hand</b:Last>
            <b:First>Chris</b:First>
          </b:Person>
        </b:NameList>
      </b:Author>
    </b:Author>
    <b:JournalName>Managing Leisure</b:JournalName>
    <b:Pages>88-97</b:Pages>
    <b:Volume>16</b:Volume>
    <b:Issue>2</b:Issue>
    <b:RefOrder>32</b:RefOrder>
  </b:Source>
  <b:Source>
    <b:Tag>Bra10</b:Tag>
    <b:SourceType>BookSection</b:SourceType>
    <b:Guid>{968E984D-792F-4120-A897-693AE77D5E6C}</b:Guid>
    <b:Title>Challenging Conventions in Arts Marketing: Experience the Skull</b:Title>
    <b:Year>2010</b:Year>
    <b:Pages>5-17</b:Pages>
    <b:Author>
      <b:Author>
        <b:NameList>
          <b:Person>
            <b:Last>Bradshaw</b:Last>
            <b:First>Alan</b:First>
          </b:Person>
          <b:Person>
            <b:Last>Kerrigan</b:Last>
            <b:First>Finola</b:First>
          </b:Person>
          <b:Person>
            <b:Last>Holbrook</b:Last>
            <b:First>Morris</b:First>
          </b:Person>
        </b:NameList>
      </b:Author>
      <b:Editor>
        <b:NameList>
          <b:Person>
            <b:Last>O'Reilly</b:Last>
            <b:First>Daragh</b:First>
          </b:Person>
          <b:Person>
            <b:Last>Kerrigan</b:Last>
            <b:First>Finola</b:First>
          </b:Person>
        </b:NameList>
      </b:Editor>
    </b:Author>
    <b:BookTitle>Marketing the Arts: A fresh approach</b:BookTitle>
    <b:City>Abingdon</b:City>
    <b:Publisher>Routledge</b:Publisher>
    <b:RefOrder>33</b:RefOrder>
  </b:Source>
  <b:Source>
    <b:Tag>Hol82</b:Tag>
    <b:SourceType>JournalArticle</b:SourceType>
    <b:Guid>{753B9156-5444-480B-AEAC-7CD74939CF3E}</b:Guid>
    <b:Title>The Experiential Aspects of Consumption: Consumer Fantasies, Feelings, and Fun</b:Title>
    <b:Year>1982</b:Year>
    <b:Pages>132-140</b:Pages>
    <b:Author>
      <b:Author>
        <b:NameList>
          <b:Person>
            <b:Last>Holbrook</b:Last>
            <b:First>Morris</b:First>
          </b:Person>
          <b:Person>
            <b:Last>Hirschman</b:Last>
            <b:First>Elizabeth</b:First>
          </b:Person>
        </b:NameList>
      </b:Author>
    </b:Author>
    <b:JournalName>Journal of Consumer Research</b:JournalName>
    <b:Volume>9</b:Volume>
    <b:Issue>2</b:Issue>
    <b:RefOrder>34</b:RefOrder>
  </b:Source>
  <b:Source>
    <b:Tag>Var04</b:Tag>
    <b:SourceType>JournalArticle</b:SourceType>
    <b:Guid>{7CDF4B6F-45F4-4C7B-AAD7-F318E2D65546}</b:Guid>
    <b:Author>
      <b:Author>
        <b:NameList>
          <b:Person>
            <b:Last>Vargo</b:Last>
            <b:First>Stephen</b:First>
          </b:Person>
          <b:Person>
            <b:Last>Lusch</b:Last>
            <b:First>Robert</b:First>
          </b:Person>
        </b:NameList>
      </b:Author>
    </b:Author>
    <b:Title>Evolving to a New Dominant Logic for Marketing</b:Title>
    <b:JournalName>Journal of Marketing</b:JournalName>
    <b:Year>2004</b:Year>
    <b:Pages>1 - 17</b:Pages>
    <b:Volume>68</b:Volume>
    <b:Issue>January</b:Issue>
    <b:RefOrder>35</b:RefOrder>
  </b:Source>
  <b:Source>
    <b:Tag>Ind03</b:Tag>
    <b:SourceType>Report</b:SourceType>
    <b:Guid>{7AE597E2-F0A9-418A-87C9-DDBAF7AF2E30}</b:Guid>
    <b:Title>Barriers to Participation in Culture, Arts and Leisure</b:Title>
    <b:Year>2003</b:Year>
    <b:Author>
      <b:Author>
        <b:Corporate>Independent Research Solutions</b:Corporate>
      </b:Author>
    </b:Author>
    <b:Publisher>Independent Research Solutions</b:Publisher>
    <b:City>Coleraine</b:City>
    <b:RefOrder>36</b:RefOrder>
  </b:Source>
  <b:Source>
    <b:Tag>Sar13</b:Tag>
    <b:SourceType>Book</b:SourceType>
    <b:Guid>{1C4B443F-C06E-4580-96A3-C1341783A115}</b:Guid>
    <b:Author>
      <b:Author>
        <b:NameList>
          <b:Person>
            <b:Last>Sarantakos</b:Last>
            <b:First>S</b:First>
          </b:Person>
        </b:NameList>
      </b:Author>
    </b:Author>
    <b:Title>Social Research</b:Title>
    <b:Year>2013</b:Year>
    <b:City>New York</b:City>
    <b:Publisher>Palgrave MacMillan</b:Publisher>
    <b:Edition>1</b:Edition>
    <b:RefOrder>37</b:RefOrder>
  </b:Source>
  <b:Source>
    <b:Tag>Som12</b:Tag>
    <b:SourceType>Book</b:SourceType>
    <b:Guid>{CCCF8564-EE5A-40F9-85DB-675766FABD6E}</b:Guid>
    <b:Author>
      <b:Author>
        <b:NameList>
          <b:Person>
            <b:Last>Somekh</b:Last>
            <b:First>B</b:First>
          </b:Person>
          <b:Person>
            <b:Last>Lewin</b:Last>
            <b:First>C</b:First>
          </b:Person>
        </b:NameList>
      </b:Author>
    </b:Author>
    <b:Title>Theory and Methods in Social Research</b:Title>
    <b:Year>2012</b:Year>
    <b:City>London</b:City>
    <b:Publisher>Sage</b:Publisher>
    <b:RefOrder>38</b:RefOrder>
  </b:Source>
  <b:Source>
    <b:Tag>CMa</b:Tag>
    <b:SourceType>Book</b:SourceType>
    <b:Guid>{C8E5759C-0EE8-4BA9-A126-98C237D34881}</b:Guid>
    <b:Author>
      <b:Author>
        <b:NameList>
          <b:Person>
            <b:Last>Madden</b:Last>
            <b:First>C</b:First>
          </b:Person>
        </b:NameList>
      </b:Author>
    </b:Author>
    <b:Title>Indicators for Arts and Cultural Policy: A Global Perspective, Cultural Trends</b:Title>
    <b:Year>2005</b:Year>
    <b:RefOrder>39</b:RefOrder>
  </b:Source>
  <b:Source>
    <b:Tag>Muk08</b:Tag>
    <b:SourceType>Misc</b:SourceType>
    <b:Guid>{C5DE9029-A8ED-4F88-B7F4-BBF678A09B51}</b:Guid>
    <b:Title>An Examination of the Role of Arts Councils in the Development of Theatre: the Case of the National Arts Council of Zimbabwe and Theatre in Harare</b:Title>
    <b:Year>2008</b:Year>
    <b:City>Johannesburg</b:City>
    <b:Publisher>University of the Witwatersrand</b:Publisher>
    <b:Author>
      <b:Author>
        <b:NameList>
          <b:Person>
            <b:Last>Mukanga</b:Last>
            <b:First>F</b:First>
          </b:Person>
        </b:NameList>
      </b:Author>
    </b:Author>
    <b:RefOrder>40</b:RefOrder>
  </b:Source>
  <b:Source>
    <b:Tag>AÓl07</b:Tag>
    <b:SourceType>Misc</b:SourceType>
    <b:Guid>{ED58D198-EA68-4E24-959C-90D29A92392A}</b:Guid>
    <b:Author>
      <b:Author>
        <b:NameList>
          <b:Person>
            <b:Last>Ólafsdóttir</b:Last>
            <b:First>A</b:First>
          </b:Person>
        </b:NameList>
      </b:Author>
    </b:Author>
    <b:Title>The Essential Structure of Self-reported Needs of Adolescents with ADHD: A phenomenological study</b:Title>
    <b:Year>2007</b:Year>
    <b:City>London</b:City>
    <b:Publisher>The Royal College of Nursing Institute</b:Publisher>
    <b:RefOrder>41</b:RefOrder>
  </b:Source>
  <b:Source>
    <b:Tag>LCa11</b:Tag>
    <b:SourceType>Misc</b:SourceType>
    <b:Guid>{C62E17CB-03EF-4F1E-B1AB-1894000FB0F6}</b:Guid>
    <b:Author>
      <b:Author>
        <b:NameList>
          <b:Person>
            <b:Last>Calman</b:Last>
            <b:First>L</b:First>
          </b:Person>
        </b:NameList>
      </b:Author>
    </b:Author>
    <b:Title>What is Grounded theory?</b:Title>
    <b:Year>2011</b:Year>
    <b:City>Manchester</b:City>
    <b:RefOrder>42</b:RefOrder>
  </b:Source>
  <b:Source>
    <b:Tag>DMo98</b:Tag>
    <b:SourceType>Book</b:SourceType>
    <b:Guid>{080868E4-E03B-4365-88D6-81A5689B5553}</b:Guid>
    <b:Title>The Focus Group Guidebook</b:Title>
    <b:Year>1998</b:Year>
    <b:City>California</b:City>
    <b:Publisher>Sage</b:Publisher>
    <b:Author>
      <b:Author>
        <b:NameList>
          <b:Person>
            <b:Last>Morgan</b:Last>
            <b:First>D</b:First>
          </b:Person>
        </b:NameList>
      </b:Author>
    </b:Author>
    <b:RefOrder>43</b:RefOrder>
  </b:Source>
  <b:Source>
    <b:Tag>Uni14</b:Tag>
    <b:SourceType>InternetSite</b:SourceType>
    <b:Guid>{C23A36BB-F22F-49EE-A106-546FAD0985C0}</b:Guid>
    <b:Title>Research Observatory</b:Title>
    <b:Author>
      <b:Author>
        <b:Corporate>University of West England</b:Corporate>
      </b:Author>
    </b:Author>
    <b:YearAccessed>2014</b:YearAccessed>
    <b:MonthAccessed>May</b:MonthAccessed>
    <b:DayAccessed>1</b:DayAccessed>
    <b:URL>http://ro.uwe.ac.uk/RenderPages/RenderConstellation.aspx?Context=6&amp;Area=1&amp;Room=3&amp;Constellation=58</b:URL>
    <b:RefOrder>44</b:RefOrder>
  </b:Source>
  <b:Source>
    <b:Tag>Pri11</b:Tag>
    <b:SourceType>Report</b:SourceType>
    <b:Guid>{F386C57E-3BDD-4D5D-A059-DD0AF885A875}</b:Guid>
    <b:Title>South African entertainment and media outlook for 2012 - 2016</b:Title>
    <b:Year>2012</b:Year>
    <b:Author>
      <b:Author>
        <b:NameList>
          <b:Person>
            <b:Last>PriceWaterhouseCooper</b:Last>
          </b:Person>
        </b:NameList>
      </b:Author>
    </b:Author>
    <b:Publisher>PriceWaterhouseCooper</b:Publisher>
    <b:City>Johannesburg</b:City>
    <b:RefOrder>45</b:RefOrder>
  </b:Source>
  <b:Source>
    <b:Tag>Afr14</b:Tag>
    <b:SourceType>InternetSite</b:SourceType>
    <b:Guid>{781C31CE-0C7E-4BEC-B713-C51622EC0C8C}</b:Guid>
    <b:Title>Afrikan Freedom Station Facebook page</b:Title>
    <b:Year>2014</b:Year>
    <b:YearAccessed>2014</b:YearAccessed>
    <b:MonthAccessed>July</b:MonthAccessed>
    <b:DayAccessed>11</b:DayAccessed>
    <b:URL>https://www.facebook.com/AfrikanFreedomStation</b:URL>
    <b:Author>
      <b:Author>
        <b:NameList>
          <b:Person>
            <b:Last>Afrikan Freedom Station</b:Last>
          </b:Person>
        </b:NameList>
      </b:Author>
    </b:Author>
    <b:RefOrder>46</b:RefOrder>
  </b:Source>
  <b:Source>
    <b:Tag>Zvo13</b:Tag>
    <b:SourceType>ElectronicSource</b:SourceType>
    <b:Guid>{AB33BC13-E3A7-4650-92E7-827F7D6FC051}</b:Guid>
    <b:Title>Afrikan Freedom Station: A cultural oasis</b:Title>
    <b:Year>2013</b:Year>
    <b:YearAccessed>2014</b:YearAccessed>
    <b:MonthAccessed>July</b:MonthAccessed>
    <b:DayAccessed>11</b:DayAccessed>
    <b:URL>http://mg.co.za/article/2013-03-14-afrikan-freedom-station-a-cultural-oasis</b:URL>
    <b:Month>March</b:Month>
    <b:Day>14</b:Day>
    <b:Author>
      <b:Author>
        <b:NameList>
          <b:Person>
            <b:Last>Zvomuya</b:Last>
            <b:First>Percy</b:First>
          </b:Person>
        </b:NameList>
      </b:Author>
    </b:Author>
    <b:City>Johannesburg</b:City>
    <b:Publisher>Mail and Guardian</b:Publisher>
    <b:PublicationTitle>Mail and Guardian</b:PublicationTitle>
    <b:RefOrder>47</b:RefOrder>
  </b:Source>
  <b:Source>
    <b:Tag>Per13</b:Tag>
    <b:SourceType>ElectronicSource</b:SourceType>
    <b:Guid>{23710230-C52A-465F-9998-2842FD1C7CE0}</b:Guid>
    <b:Title>Station of freedom</b:Title>
    <b:City>Johannesburg</b:City>
    <b:Year>2013</b:Year>
    <b:Author>
      <b:Author>
        <b:NameList>
          <b:Person>
            <b:Last>Mabandu</b:Last>
            <b:First>Percy</b:First>
          </b:Person>
        </b:NameList>
      </b:Author>
    </b:Author>
    <b:Month>March</b:Month>
    <b:Day>17</b:Day>
    <b:YearAccessed>2014</b:YearAccessed>
    <b:MonthAccessed>July</b:MonthAccessed>
    <b:DayAccessed>11</b:DayAccessed>
    <b:URL>http://www.citypress.co.za/lifestyle/station-of-freedom/</b:URL>
    <b:RefOrder>6</b:RefOrder>
  </b:Source>
  <b:Source>
    <b:Tag>Gua14</b:Tag>
    <b:SourceType>InternetSite</b:SourceType>
    <b:Guid>{E0D35FEC-7EF2-4B9B-8528-337DC298D9ED}</b:Guid>
    <b:Title>Gauteng Tourism</b:Title>
    <b:Year>2014</b:Year>
    <b:Author>
      <b:Author>
        <b:NameList>
          <b:Person>
            <b:Last>Tourism</b:Last>
            <b:First>Guateng</b:First>
          </b:Person>
        </b:NameList>
      </b:Author>
    </b:Author>
    <b:YearAccessed>2014</b:YearAccessed>
    <b:MonthAccessed>July</b:MonthAccessed>
    <b:DayAccessed>11</b:DayAccessed>
    <b:URL>http://www.gauteng.net/attractions/entry/nikis_oasis/</b:URL>
    <b:RefOrder>48</b:RefOrder>
  </b:Source>
  <b:Source>
    <b:Tag>Zon14</b:Tag>
    <b:SourceType>InternetSite</b:SourceType>
    <b:Guid>{7FFC8EF6-9EC3-49EF-946B-F35EA67F6334}</b:Guid>
    <b:Author>
      <b:Author>
        <b:Corporate>Zone 6 Facebook page</b:Corporate>
      </b:Author>
    </b:Author>
    <b:Title>Zone 6 Facebook page</b:Title>
    <b:Year>2014</b:Year>
    <b:YearAccessed>2014</b:YearAccessed>
    <b:MonthAccessed>July</b:MonthAccessed>
    <b:DayAccessed>11</b:DayAccessed>
    <b:URL>https://www.facebook.com/Zone6Venue</b:URL>
    <b:RefOrder>49</b:RefOrder>
  </b:Source>
  <b:Source>
    <b:Tag>The14</b:Tag>
    <b:SourceType>InternetSite</b:SourceType>
    <b:Guid>{D9D53BF3-8754-4004-A80A-B745511A5E3E}</b:Guid>
    <b:Author>
      <b:Author>
        <b:Corporate>The Orbit </b:Corporate>
      </b:Author>
    </b:Author>
    <b:Title>The Orbit </b:Title>
    <b:Year>2014</b:Year>
    <b:YearAccessed>2014</b:YearAccessed>
    <b:MonthAccessed>July</b:MonthAccessed>
    <b:DayAccessed>11</b:DayAccessed>
    <b:URL> http://www.theorbit.co.za/</b:URL>
    <b:RefOrder>50</b:RefOrder>
  </b:Source>
  <b:Source>
    <b:Tag>Peg14</b:Tag>
    <b:SourceType>Interview</b:SourceType>
    <b:Guid>{BDACAD66-79B2-4D87-AF7F-B847DCF576D8}</b:Guid>
    <b:Title>Venue Owner, The Orbit</b:Title>
    <b:Year>2014</b:Year>
    <b:City>Johannesburg</b:City>
    <b:Author>
      <b:Interviewee>
        <b:NameList>
          <b:Person>
            <b:Last>Péguillan</b:Last>
            <b:First>Aymeric</b:First>
          </b:Person>
        </b:NameList>
      </b:Interviewee>
    </b:Author>
    <b:Month>October</b:Month>
    <b:Day>16</b:Day>
    <b:StateProvince>Gauteng</b:StateProvince>
    <b:CountryRegion>South Africa</b:CountryRegion>
    <b:RefOrder>1</b:RefOrder>
  </b:Source>
  <b:Source>
    <b:Tag>Tom14</b:Tag>
    <b:SourceType>ConferenceProceedings</b:SourceType>
    <b:Guid>{39731E94-13B1-462E-BC3C-F23909F89CDE}</b:Guid>
    <b:Author>
      <b:Author>
        <b:Corporate>Kevin Stuart, Tom Porter, Jazzman Mahlakgane, Osmic Menoe, Aymeric Péguillan, Neil Comfort, Brad Holmes</b:Corporate>
      </b:Author>
    </b:Author>
    <b:Title>Rise of Live Music Panel Discussion</b:Title>
    <b:Year>2014</b:Year>
    <b:City>Johannesburg</b:City>
    <b:Publisher>Moshito Music Conference 2014</b:Publisher>
    <b:RefOrder>51</b:RefOrder>
  </b:Source>
  <b:Source>
    <b:Tag>TheOrbitObservation</b:Tag>
    <b:SourceType>Misc</b:SourceType>
    <b:Guid>{E313A7E2-26BF-4D9B-A257-D81AAC39C126}</b:Guid>
    <b:Author>
      <b:Author>
        <b:NameList>
          <b:Person>
            <b:Last>Orbit</b:Last>
            <b:First>The</b:First>
          </b:Person>
        </b:NameList>
      </b:Author>
    </b:Author>
    <b:Title>Observation</b:Title>
    <b:Year>2014</b:Year>
    <b:City>Johannesburg</b:City>
    <b:Publisher>Primary Source</b:Publisher>
    <b:RefOrder>52</b:RefOrder>
  </b:Source>
  <b:Source>
    <b:Tag>Ste14</b:Tag>
    <b:SourceType>Interview</b:SourceType>
    <b:Guid>{0F5BBBC5-AC3B-4A61-8188-9234BE719DF8}</b:Guid>
    <b:Title>Afrikan Freedom Station</b:Title>
    <b:Year>2014</b:Year>
    <b:Author>
      <b:Interviewee>
        <b:NameList>
          <b:Person>
            <b:Last>Mokena</b:Last>
            <b:First>Steve</b:First>
            <b:Middle>Kwena</b:Middle>
          </b:Person>
        </b:NameList>
      </b:Interviewee>
    </b:Author>
    <b:Month>October</b:Month>
    <b:Day>21</b:Day>
    <b:City>Johannesburg</b:City>
    <b:StateProvince>Gauteng</b:StateProvince>
    <b:CountryRegion>South Africaa</b:CountryRegion>
    <b:RefOrder>53</b:RefOrder>
  </b:Source>
  <b:Source>
    <b:Tag>Sta14</b:Tag>
    <b:SourceType>Misc</b:SourceType>
    <b:Guid>{F6F07C14-3094-4703-8099-C3123199DDE9}</b:Guid>
    <b:Author>
      <b:Author>
        <b:NameList>
          <b:Person>
            <b:Last>Station</b:Last>
            <b:First>Afrikan</b:First>
            <b:Middle>Freedom</b:Middle>
          </b:Person>
        </b:NameList>
      </b:Author>
    </b:Author>
    <b:Title>Observation</b:Title>
    <b:Year>2014</b:Year>
    <b:City>Johannesburg</b:City>
    <b:Publisher>Akrikan Freedom Station</b:Publisher>
    <b:RefOrder>54</b:RefOrder>
  </b:Source>
  <b:Source>
    <b:Tag>Joh14</b:Tag>
    <b:SourceType>Interview</b:SourceType>
    <b:Guid>{4A2C983D-CA4E-4406-8395-49A03C9D75C0}</b:Guid>
    <b:Title>Soweto Theatre</b:Title>
    <b:Year>2014</b:Year>
    <b:City>Soweto</b:City>
    <b:Author>
      <b:Interviewee>
        <b:NameList>
          <b:Person>
            <b:Last>Johnson</b:Last>
            <b:First>Carl</b:First>
          </b:Person>
        </b:NameList>
      </b:Interviewee>
    </b:Author>
    <b:Month>October</b:Month>
    <b:Day>29</b:Day>
    <b:StateProvince>Gauteng</b:StateProvince>
    <b:CountryRegion>South Africa</b:CountryRegion>
    <b:RefOrder>55</b:RefOrder>
  </b:Source>
  <b:Source>
    <b:Tag>Cit12</b:Tag>
    <b:SourceType>InternetSite</b:SourceType>
    <b:Guid>{5B18165F-E845-49FE-AC7B-CACAFC730131}</b:Guid>
    <b:Title>Theatre speaks in many tongues</b:Title>
    <b:Year>2012</b:Year>
    <b:Author>
      <b:Author>
        <b:Corporate>City of Johannesburg</b:Corporate>
      </b:Author>
    </b:Author>
    <b:YearAccessed>2015</b:YearAccessed>
    <b:MonthAccessed>January</b:MonthAccessed>
    <b:DayAccessed>8</b:DayAccessed>
    <b:URL>http://www.joburg.org.za/index.php?option=com_content&amp;view=article&amp;id=8180:theatre-speaks-in-many-tongues&amp;catid=88:news-update&amp;Itemid=266</b:URL>
    <b:RefOrder>56</b:RefOrder>
  </b:Source>
  <b:Source>
    <b:Tag>Mot14</b:Tag>
    <b:SourceType>Interview</b:SourceType>
    <b:Guid>{7623223B-2E0E-43F1-99F9-8324E4240062}</b:Guid>
    <b:Author>
      <b:Interviewee>
        <b:NameList>
          <b:Person>
            <b:Last>Motseko</b:Last>
            <b:First>Robert</b:First>
          </b:Person>
        </b:NameList>
      </b:Interviewee>
    </b:Author>
    <b:Title>The Soweto Theatre</b:Title>
    <b:Year>2014</b:Year>
    <b:Month>October</b:Month>
    <b:Day>29</b:Day>
    <b:City>Soweto</b:City>
    <b:StateProvince>Gauteng</b:StateProvince>
    <b:CountryRegion>South Africa</b:CountryRegion>
    <b:RefOrder>57</b:RefOrder>
  </b:Source>
  <b:Source>
    <b:Tag>Twa14</b:Tag>
    <b:SourceType>Interview</b:SourceType>
    <b:Guid>{226A10EF-9830-44F1-96EE-7131FEDE3884}</b:Guid>
    <b:Author>
      <b:Interviewee>
        <b:NameList>
          <b:Person>
            <b:Last>Twala</b:Last>
            <b:First>Simphiwe</b:First>
          </b:Person>
        </b:NameList>
      </b:Interviewee>
    </b:Author>
    <b:Title>Soweto Arts and Craft Fair</b:Title>
    <b:Year>2014</b:Year>
    <b:Month>October</b:Month>
    <b:Day>29</b:Day>
    <b:City>Soweto</b:City>
    <b:StateProvince>Gauteng</b:StateProvince>
    <b:CountryRegion>South Africa</b:CountryRegion>
    <b:RefOrder>58</b:RefOrder>
  </b:Source>
  <b:Source>
    <b:Tag>Sow14</b:Tag>
    <b:SourceType>Misc</b:SourceType>
    <b:Guid>{A4AD7AFA-45F4-4E07-86E7-90EA0A134EC0}</b:Guid>
    <b:Title>Observation</b:Title>
    <b:Year>2014</b:Year>
    <b:Author>
      <b:Author>
        <b:NameList>
          <b:Person>
            <b:Last>Fair</b:Last>
            <b:First>Soweto</b:First>
            <b:Middle>Arts and Craft</b:Middle>
          </b:Person>
        </b:NameList>
      </b:Author>
    </b:Author>
    <b:City>Soweto</b:City>
    <b:Publisher>Soweto Arts and Craft Fair</b:Publisher>
    <b:RefOrder>59</b:RefOrder>
  </b:Source>
  <b:Source>
    <b:Tag>Rwa14</b:Tag>
    <b:SourceType>Interview</b:SourceType>
    <b:Guid>{747394B6-92FB-4CF2-9F57-B27CEEDDA79F}</b:Guid>
    <b:Title>Niki's Oasis</b:Title>
    <b:Year>2014</b:Year>
    <b:City>Johannesburg</b:City>
    <b:Author>
      <b:Interviewee>
        <b:NameList>
          <b:Person>
            <b:Last>Rwaxa</b:Last>
            <b:First>Niki</b:First>
          </b:Person>
        </b:NameList>
      </b:Interviewee>
    </b:Author>
    <b:Month>October</b:Month>
    <b:Day>21</b:Day>
    <b:StateProvince>Gauteng</b:StateProvince>
    <b:CountryRegion>South Africa</b:CountryRegion>
    <b:RefOrder>60</b:RefOrder>
  </b:Source>
  <b:Source>
    <b:Tag>Min13</b:Tag>
    <b:SourceType>InternetSite</b:SourceType>
    <b:Guid>{573BF51E-EC8A-4EEE-9472-2697BAB17965}</b:Guid>
    <b:Title>Slideshare</b:Title>
    <b:Year>2013</b:Year>
    <b:Author>
      <b:Author>
        <b:Corporate>Mindshare South Africa</b:Corporate>
      </b:Author>
    </b:Author>
    <b:YearAccessed>2015</b:YearAccessed>
    <b:MonthAccessed>January</b:MonthAccessed>
    <b:DayAccessed>8</b:DayAccessed>
    <b:URL>http://www.slideshare.net/5826507/sa-consumer-marketing-media-trends-feb13-rev5?related=1</b:URL>
    <b:RefOrder>61</b:RefOrder>
  </b:Source>
  <b:Source>
    <b:Tag>Sou12</b:Tag>
    <b:SourceType>InternetSite</b:SourceType>
    <b:Guid>{F085C723-A8D1-48D4-BB9E-F639BBCBD622}</b:Guid>
    <b:Author>
      <b:Author>
        <b:Corporate>South African Audience Research Foundation</b:Corporate>
      </b:Author>
    </b:Author>
    <b:Title>LSM Descriptions</b:Title>
    <b:Year>2012</b:Year>
    <b:YearAccessed>2015</b:YearAccessed>
    <b:MonthAccessed>January </b:MonthAccessed>
    <b:DayAccessed>8</b:DayAccessed>
    <b:URL>http://www.saarf.co.za/</b:URL>
    <b:RefOrder>62</b:RefOrder>
  </b:Source>
  <b:Source>
    <b:Tag>Mol14</b:Tag>
    <b:SourceType>Interview</b:SourceType>
    <b:Guid>{288601D7-8F70-4C0B-BA3C-780EB30F35A4}</b:Guid>
    <b:Author>
      <b:Interviewee>
        <b:NameList>
          <b:Person>
            <b:Last>Molefi</b:Last>
            <b:First>Lesedi</b:First>
          </b:Person>
        </b:NameList>
      </b:Interviewee>
    </b:Author>
    <b:Title>Individual Interview</b:Title>
    <b:Year>2014</b:Year>
    <b:Month>November</b:Month>
    <b:Day>13</b:Day>
    <b:City>Johannesburg</b:City>
    <b:StateProvince>Gauteng</b:StateProvince>
    <b:CountryRegion>South Africa</b:CountryRegion>
    <b:RefOrder>63</b:RefOrder>
  </b:Source>
  <b:Source>
    <b:Tag>Eig15</b:Tag>
    <b:SourceType>InternetSite</b:SourceType>
    <b:Guid>{0AB16C43-27DE-4FA9-BB7C-F3D9B46B2DE6}</b:Guid>
    <b:Author>
      <b:Author>
        <b:Corporate>Eighty 20</b:Corporate>
      </b:Author>
    </b:Author>
    <b:Title>LSM Calculator</b:Title>
    <b:Year>2015</b:Year>
    <b:YearAccessed>2014</b:YearAccessed>
    <b:MonthAccessed>December</b:MonthAccessed>
    <b:DayAccessed>22</b:DayAccessed>
    <b:URL>http://www.eighty20.co.za/databases/show_db.cgi?db=fulllsmcalculator</b:URL>
    <b:RefOrder>64</b:RefOrder>
  </b:Source>
  <b:Source>
    <b:Tag>Bid14</b:Tag>
    <b:SourceType>Interview</b:SourceType>
    <b:Guid>{61BD2825-0744-4BB5-A361-E72C407B3F39}</b:Guid>
    <b:Title>Individual Interview</b:Title>
    <b:Year>2014</b:Year>
    <b:Author>
      <b:Interviewee>
        <b:NameList>
          <b:Person>
            <b:Last>Bidla</b:Last>
            <b:First>Nzolo</b:First>
          </b:Person>
        </b:NameList>
      </b:Interviewee>
    </b:Author>
    <b:Month>November</b:Month>
    <b:Day>18</b:Day>
    <b:City>Johannesburg</b:City>
    <b:StateProvince>Gauteng</b:StateProvince>
    <b:CountryRegion>South Africa</b:CountryRegion>
    <b:RefOrder>65</b:RefOrder>
  </b:Source>
  <b:Source>
    <b:Tag>She14</b:Tag>
    <b:SourceType>Interview</b:SourceType>
    <b:Guid>{E77503B2-C867-4E6C-99CD-81DB34FC8291}</b:Guid>
    <b:Author>
      <b:Interviewee>
        <b:NameList>
          <b:Person>
            <b:Last>Shezi</b:Last>
            <b:First>Ntombenhle</b:First>
          </b:Person>
        </b:NameList>
      </b:Interviewee>
    </b:Author>
    <b:Title>Individual Interview</b:Title>
    <b:Year>2014</b:Year>
    <b:Month>November</b:Month>
    <b:Day>16</b:Day>
    <b:City>Johannesburg</b:City>
    <b:StateProvince>Gauteng</b:StateProvince>
    <b:CountryRegion>South Africa</b:CountryRegion>
    <b:RefOrder>66</b:RefOrder>
  </b:Source>
  <b:Source>
    <b:Tag>Bog14</b:Tag>
    <b:SourceType>Interview</b:SourceType>
    <b:Guid>{737CC9D4-7837-4E9A-9DD6-9FF4752E52A6}</b:Guid>
    <b:Author>
      <b:Interviewee>
        <b:NameList>
          <b:Person>
            <b:Last>Bogatsu</b:Last>
            <b:First>Lethabo</b:First>
          </b:Person>
        </b:NameList>
      </b:Interviewee>
    </b:Author>
    <b:Title>Individual Interview</b:Title>
    <b:Year>2014</b:Year>
    <b:Month>November</b:Month>
    <b:Day>14</b:Day>
    <b:City>Johannesburg</b:City>
    <b:StateProvince>Gauteng</b:StateProvince>
    <b:CountryRegion>South Africa</b:CountryRegion>
    <b:RefOrder>67</b:RefOrder>
  </b:Source>
  <b:Source>
    <b:Tag>Mot141</b:Tag>
    <b:SourceType>Interview</b:SourceType>
    <b:Guid>{37AECA6E-5194-432B-BF78-0459E2B4ADF6}</b:Guid>
    <b:Author>
      <b:Interviewee>
        <b:NameList>
          <b:Person>
            <b:Last>Motale</b:Last>
            <b:First>Nomsa</b:First>
          </b:Person>
        </b:NameList>
      </b:Interviewee>
    </b:Author>
    <b:Title>Individual Interview</b:Title>
    <b:Year>2014</b:Year>
    <b:Month>November</b:Month>
    <b:Day>10</b:Day>
    <b:City>Johannesburg</b:City>
    <b:StateProvince>Gauteng</b:StateProvince>
    <b:CountryRegion>South Africa</b:CountryRegion>
    <b:RefOrder>68</b:RefOrder>
  </b:Source>
  <b:Source>
    <b:Tag>Sek14</b:Tag>
    <b:SourceType>Interview</b:SourceType>
    <b:Guid>{F5AC539B-1EFB-495B-8914-50C96D605018}</b:Guid>
    <b:Author>
      <b:Interviewee>
        <b:NameList>
          <b:Person>
            <b:Last>Sekwala</b:Last>
            <b:First>Polly</b:First>
          </b:Person>
        </b:NameList>
      </b:Interviewee>
    </b:Author>
    <b:Title>Individual Interview</b:Title>
    <b:Year>2014</b:Year>
    <b:Month>November</b:Month>
    <b:Day>19</b:Day>
    <b:City>Johannesburg</b:City>
    <b:StateProvince>Gauteng</b:StateProvince>
    <b:CountryRegion>South Africa</b:CountryRegion>
    <b:RefOrder>69</b:RefOrder>
  </b:Source>
  <b:Source>
    <b:Tag>Sed14</b:Tag>
    <b:SourceType>Interview</b:SourceType>
    <b:Guid>{47D77212-6B8C-4CE0-8D73-0904F0E9D448}</b:Guid>
    <b:Author>
      <b:Interviewee>
        <b:NameList>
          <b:Person>
            <b:Last>Sedumedi</b:Last>
            <b:First>Modisaotsile</b:First>
          </b:Person>
        </b:NameList>
      </b:Interviewee>
    </b:Author>
    <b:Title>Indivdual Interview</b:Title>
    <b:Year>2014</b:Year>
    <b:Month>November</b:Month>
    <b:Day>5</b:Day>
    <b:City>Johannesburg</b:City>
    <b:StateProvince>Gauteng</b:StateProvince>
    <b:CountryRegion>South Africa</b:CountryRegion>
    <b:RefOrder>70</b:RefOrder>
  </b:Source>
  <b:Source>
    <b:Tag>Bla12</b:Tag>
    <b:SourceType>InternetSite</b:SourceType>
    <b:Guid>{3D22ADAF-4DA2-4664-BF3F-678B1438118B}</b:Guid>
    <b:Title>Census: SA’s population of 51.8m is still young</b:Title>
    <b:Year>2012</b:Year>
    <b:Month>October</b:Month>
    <b:Day>30</b:Day>
    <b:Author>
      <b:Author>
        <b:NameList>
          <b:Person>
            <b:Last>Blaine</b:Last>
            <b:First>Sue</b:First>
          </b:Person>
        </b:NameList>
      </b:Author>
    </b:Author>
    <b:YearAccessed>2015</b:YearAccessed>
    <b:MonthAccessed>January</b:MonthAccessed>
    <b:DayAccessed>9</b:DayAccessed>
    <b:URL>http://www.bdlive.co.za/economy/2012/10/30/census-sas-population-of-51.8m-is-still-young</b:URL>
    <b:InternetSiteTitle>Business Day Live</b:InternetSiteTitle>
    <b:RefOrder>2</b:RefOrder>
  </b:Source>
  <b:Source>
    <b:Tag>Con15</b:Tag>
    <b:SourceType>Report</b:SourceType>
    <b:Guid>{488E8954-7218-4CB7-BC0D-970168A08CE4}</b:Guid>
    <b:Title>Live Music Audiences in Gauteng</b:Title>
    <b:Year>2015</b:Year>
    <b:Author>
      <b:Author>
        <b:Corporate>Concerts SA, University of Witwatersrand and Elizabeth O'Connor</b:Corporate>
      </b:Author>
    </b:Author>
    <b:Publisher>Concerts SA, University of Witwatersrand and Elizabeth O'Connor</b:Publisher>
    <b:City>Johannesburg</b:City>
    <b:RefOrder>71</b:RefOrder>
  </b:Source>
  <b:Source>
    <b:Tag>Liv14</b:Tag>
    <b:SourceType>Report</b:SourceType>
    <b:Guid>{2B1983FE-65DD-422D-8ADF-8593BA077D39}</b:Guid>
    <b:Author>
      <b:Author>
        <b:Corporate>Livity Africa</b:Corporate>
      </b:Author>
    </b:Author>
    <b:Title>Live SA Reader Survey </b:Title>
    <b:Year>2014</b:Year>
    <b:Publisher>Livity Africa</b:Publisher>
    <b:City>Johannesburg</b:City>
    <b:RefOrder>72</b:RefOrder>
  </b:Source>
  <b:Source>
    <b:Tag>Jen09</b:Tag>
    <b:SourceType>JournalArticle</b:SourceType>
    <b:Guid>{27E5FA56-119A-4643-A056-C2C631CBB66E}</b:Guid>
    <b:Title>The Audience Experience: Measuring Quality in the Performing Arts</b:Title>
    <b:Year>2009</b:Year>
    <b:Author>
      <b:Author>
        <b:NameList>
          <b:Person>
            <b:Last>Jennifer Radbourne</b:Last>
            <b:First>Katya</b:First>
            <b:Middle>Johanson, Hilary Glow, Tabitha White</b:Middle>
          </b:Person>
        </b:NameList>
      </b:Author>
    </b:Author>
    <b:JournalName>International Journal of Arts Management</b:JournalName>
    <b:Pages>16 - 29</b:Pages>
    <b:Volume>11</b:Volume>
    <b:Issue>3</b:Issue>
    <b:RefOrder>73</b:RefOrder>
  </b:Source>
  <b:Source>
    <b:Tag>Mor13</b:Tag>
    <b:SourceType>Report</b:SourceType>
    <b:Guid>{F2107664-A070-4E87-A748-553604359BD1}</b:Guid>
    <b:Title>Strategy Marketing and Audiences Development for Cultural Organisations British Council South Africa March 2013</b:Title>
    <b:Year>2013</b:Year>
    <b:Author>
      <b:Author>
        <b:Corporate>Morris Hargreaves McIntyre</b:Corporate>
      </b:Author>
    </b:Author>
    <b:Publisher>Morris Hargreaves McIntyre</b:Publisher>
    <b:City>Johannesburg</b:City>
    <b:RefOrder>74</b:RefOrder>
  </b:Source>
  <b:Source>
    <b:Tag>Mor07</b:Tag>
    <b:SourceType>Report</b:SourceType>
    <b:Guid>{D44DC9C3-C1D1-454D-997D-A108305305F1}</b:Guid>
    <b:Author>
      <b:Author>
        <b:NameList>
          <b:Person>
            <b:Last>McIntyre</b:Last>
            <b:First>Morris</b:First>
            <b:Middle>Hargreaves</b:Middle>
          </b:Person>
        </b:NameList>
      </b:Author>
    </b:Author>
    <b:Title>Audience Knowledge Digest: Why People Visit</b:Title>
    <b:Year>2007</b:Year>
    <b:Publisher>Morris Hargreaves McIntyre</b:Publisher>
    <b:City>Manchester</b:City>
    <b:RefOrder>75</b:RefOrder>
  </b:Source>
  <b:Source>
    <b:Tag>Joc01</b:Tag>
    <b:SourceType>Report</b:SourceType>
    <b:Guid>{89FA064F-7FBB-4855-9C77-91BD46378667}</b:Guid>
    <b:Author>
      <b:Author>
        <b:NameList>
          <b:Person>
            <b:Last>Jocelyn Dodd</b:Last>
            <b:First>Richard</b:First>
            <b:Middle>Sandell</b:Middle>
          </b:Person>
        </b:NameList>
      </b:Author>
    </b:Author>
    <b:Title>Not for the likes of you</b:Title>
    <b:Year>2001</b:Year>
    <b:Publisher>Museum, Libraries and Archives Council</b:Publisher>
    <b:City>London</b:City>
    <b:RefOrder>76</b:RefOrder>
  </b:Source>
  <b:Source>
    <b:Tag>Joh141</b:Tag>
    <b:SourceType>InternetSite</b:SourceType>
    <b:Guid>{A7EF14DC-7EE7-4CAC-AE43-DA16E7DEEE61}</b:Guid>
    <b:Title>Black and White Income Inequality in South Africa and the United States</b:Title>
    <b:Year>2014</b:Year>
    <b:Author>
      <b:Author>
        <b:NameList>
          <b:Person>
            <b:Last>Campbell</b:Last>
            <b:First>John</b:First>
          </b:Person>
        </b:NameList>
      </b:Author>
    </b:Author>
    <b:YearAccessed>2015</b:YearAccessed>
    <b:MonthAccessed>January</b:MonthAccessed>
    <b:DayAccessed>25</b:DayAccessed>
    <b:URL>http://blogs.cfr.org/campbell/2014/09/12/black-and-white-income-inequality-in-south-africa-and-the-united-states/</b:URL>
    <b:RefOrder>77</b:RefOrder>
  </b:Source>
  <b:Source>
    <b:Tag>Sta141</b:Tag>
    <b:SourceType>Report</b:SourceType>
    <b:Guid>{C7D81341-C093-4ACD-8283-AD2F3B3F42DC}</b:Guid>
    <b:Title>Poverty Trends in South Africa </b:Title>
    <b:Year>2014</b:Year>
    <b:Author>
      <b:Author>
        <b:Corporate>Statistics South Africa</b:Corporate>
      </b:Author>
    </b:Author>
    <b:Publisher>Statistics South Africa</b:Publisher>
    <b:City>Pretoria</b:City>
    <b:RefOrder>78</b:RefOrder>
  </b:Source>
  <b:Source>
    <b:Tag>Fai14</b:Tag>
    <b:SourceType>Performance</b:SourceType>
    <b:Guid>{011D4566-3002-42C2-BFF3-3283EA70B57C}</b:Guid>
    <b:Title>Observation</b:Title>
    <b:Year>2014</b:Year>
    <b:City>Johannesburg</b:City>
    <b:Author>
      <b:Author>
        <b:NameList>
          <b:Person>
            <b:Last>Fair</b:Last>
            <b:First>Soweto</b:First>
            <b:Middle>Arts and Craft</b:Middle>
          </b:Person>
        </b:NameList>
      </b:Author>
      <b:Writer>
        <b:NameList>
          <b:Person>
            <b:Last>Fair</b:Last>
            <b:First>Soweto</b:First>
            <b:Middle>Arts and Craft</b:Middle>
          </b:Person>
        </b:NameList>
      </b:Writer>
    </b:Author>
    <b:ProductionCompany>Soweto Arts and Craft Fair</b:ProductionCompany>
    <b:RefOrder>79</b:RefOrder>
  </b:Source>
  <b:Source>
    <b:Tag>PWC14</b:Tag>
    <b:SourceType>Report</b:SourceType>
    <b:Guid>{44EE8FBA-E3D2-4723-9592-3C7613192820}</b:Guid>
    <b:Title>Entertainment and media outlook: 2014 - 2018 South Africa - Nigeria - Kenya</b:Title>
    <b:City>Johannesburg</b:City>
    <b:Year>2014</b:Year>
    <b:Author>
      <b:Author>
        <b:Corporate>PWC</b:Corporate>
      </b:Author>
    </b:Author>
    <b:Publisher>PWC</b:Publisher>
    <b:RefOrder>80</b:RefOrder>
  </b:Source>
  <b:Source>
    <b:Tag>Ven08</b:Tag>
    <b:SourceType>ElectronicSource</b:SourceType>
    <b:Guid>{47C9047F-4A71-45F2-9416-ABD3CAC36498}</b:Guid>
    <b:Title>Sandton, the continent's richest square mile, could double in size over the next decade</b:Title>
    <b:Year>2008</b:Year>
    <b:Publisher>Engineering News</b:Publisher>
    <b:City>Johannesburg</b:City>
    <b:Author>
      <b:Author>
        <b:NameList>
          <b:Person>
            <b:Last>Venter</b:Last>
            <b:First>Irma</b:First>
          </b:Person>
        </b:NameList>
      </b:Author>
    </b:Author>
    <b:YearAccessed>2015</b:YearAccessed>
    <b:MonthAccessed>January </b:MonthAccessed>
    <b:DayAccessed>30</b:DayAccessed>
    <b:URL>http://www.engineeringnews.co.za/article/sandton-the-continentrsquos-richest-square-mile-could-double-in-size-over-the-next-decade-2008-06-20</b:URL>
    <b:RefOrder>81</b:RefOrder>
  </b:Source>
  <b:Source>
    <b:Tag>Sou15</b:Tag>
    <b:SourceType>InternetSite</b:SourceType>
    <b:Guid>{4FF51900-A64A-424D-935E-A83873DC9EBB}</b:Guid>
    <b:Title>South African Audience Research Foundation</b:Title>
    <b:Year>2015</b:Year>
    <b:Author>
      <b:Author>
        <b:Corporate>South African Audience Research Foundation</b:Corporate>
      </b:Author>
    </b:Author>
    <b:YearAccessed>2015</b:YearAccessed>
    <b:MonthAccessed>January</b:MonthAccessed>
    <b:DayAccessed>31</b:DayAccessed>
    <b:URL>http://www.saarf.co.za/</b:URL>
    <b:RefOrder>82</b:RefOrder>
  </b:Source>
  <b:Source>
    <b:Tag>Bus14</b:Tag>
    <b:SourceType>InternetSite</b:SourceType>
    <b:Guid>{B4103ADA-DE3E-4687-9A51-E50818DEAF5D}</b:Guid>
    <b:Author>
      <b:Author>
        <b:Corporate>Business and Arts South Africa</b:Corporate>
      </b:Author>
    </b:Author>
    <b:Title>BASA and British Council Offer Exciting Audience Development Opportunity</b:Title>
    <b:Year>2014</b:Year>
    <b:YearAccessed>2015</b:YearAccessed>
    <b:MonthAccessed>January</b:MonthAccessed>
    <b:DayAccessed>31</b:DayAccessed>
    <b:URL>http://www.basa.co.za/?p=1879</b:URL>
    <b:RefOrder>83</b:RefOrder>
  </b:Source>
  <b:Source>
    <b:Tag>Job12</b:Tag>
    <b:SourceType>InternetSite</b:SourceType>
    <b:Guid>{6832FAD7-B59E-49ED-8AF6-AB989B0D39F7}</b:Guid>
    <b:Author>
      <b:Author>
        <b:Corporate>Jobs.co.za</b:Corporate>
      </b:Author>
    </b:Author>
    <b:Title>Increase in demand for online marketing, digital media jobs in South Africa</b:Title>
    <b:Year>2012</b:Year>
    <b:YearAccessed>2015</b:YearAccessed>
    <b:MonthAccessed>January</b:MonthAccessed>
    <b:DayAccessed>31</b:DayAccessed>
    <b:URL>http://pressoffice.mg.co.za/jobs/PressRelease.php?StoryID=229430</b:URL>
    <b:RefOrder>84</b:RefOrder>
  </b:Source>
  <b:Source>
    <b:Tag>Nes15</b:Tag>
    <b:SourceType>InternetSite</b:SourceType>
    <b:Guid>{7925489C-08CB-4FBC-BC57-A64B3352CB27}</b:Guid>
    <b:Author>
      <b:Author>
        <b:Corporate>Nescafe</b:Corporate>
      </b:Author>
    </b:Author>
    <b:Title>Red Mug Sessions Facebook page</b:Title>
    <b:Year>2015</b:Year>
    <b:YearAccessed>2015</b:YearAccessed>
    <b:MonthAccessed>January</b:MonthAccessed>
    <b:DayAccessed>31</b:DayAccessed>
    <b:URL>https://www.facebook.com/Nescafesa/app_835705696453183</b:URL>
    <b:RefOrder>85</b:RefOrder>
  </b:Source>
  <b:Source>
    <b:Tag>Bar14</b:Tag>
    <b:SourceType>ElectronicSource</b:SourceType>
    <b:Guid>{B5959025-7788-4C4B-BBAE-C386B34DDC27}</b:Guid>
    <b:Title>Six top trends shaping consumer behaviour in 2014</b:Title>
    <b:Year>2014</b:Year>
    <b:YearAccessed>2015</b:YearAccessed>
    <b:MonthAccessed>January </b:MonthAccessed>
    <b:DayAccessed>31</b:DayAccessed>
    <b:URL>Six top trends shaping consumer behaviour in 2014</b:URL>
    <b:Author>
      <b:Author>
        <b:NameList>
          <b:Person>
            <b:Last>Barkworth</b:Last>
            <b:First>Hazel</b:First>
          </b:Person>
        </b:NameList>
      </b:Author>
    </b:Author>
    <b:City>Johannesburg</b:City>
    <b:Publisher>Media Online</b:Publisher>
    <b:Month>March</b:Month>
    <b:Day>6</b:Day>
    <b:RefOrder>86</b:RefOrder>
  </b:Source>
  <b:Source>
    <b:Tag>Ora14</b:Tag>
    <b:SourceType>InternetSite</b:SourceType>
    <b:Guid>{8EB9CC79-2DFC-4545-8788-B77EB5C87EB7}</b:Guid>
    <b:Title>Orange Wednesdays</b:Title>
    <b:Year>2014</b:Year>
    <b:Author>
      <b:Author>
        <b:Corporate>Orange</b:Corporate>
      </b:Author>
    </b:Author>
    <b:YearAccessed>2015</b:YearAccessed>
    <b:MonthAccessed>January </b:MonthAccessed>
    <b:DayAccessed>31</b:DayAccessed>
    <b:URL>http://web.orange.co.uk/p/film/</b:URL>
    <b:RefOrder>3</b:RefOrder>
  </b:Source>
  <b:Source>
    <b:Tag>And14</b:Tag>
    <b:SourceType>ElectronicSource</b:SourceType>
    <b:Guid>{5C3A08A3-3C0C-441A-86E7-865578BEC338}</b:Guid>
    <b:Title>Brazil puts the arts in the pockets of the poor with new cultural coupon scheme</b:Title>
    <b:Year>2014</b:Year>
    <b:YearAccessed>2015</b:YearAccessed>
    <b:MonthAccessed>January </b:MonthAccessed>
    <b:DayAccessed>31</b:DayAccessed>
    <b:URL>http://www.theguardian.com/world/2014/feb/21/brazil-culture-coupon-poverty-access-art</b:URL>
    <b:Month>February</b:Month>
    <b:Day>21</b:Day>
    <b:City>London</b:City>
    <b:Author>
      <b:Author>
        <b:NameList>
          <b:Person>
            <b:Last>Downie</b:Last>
            <b:First>Andrew</b:First>
          </b:Person>
        </b:NameList>
      </b:Author>
    </b:Author>
    <b:PublicationTitle>The Guardian </b:PublicationTitle>
    <b:RefOrder>4</b:RefOrder>
  </b:Source>
  <b:Source>
    <b:Tag>Con14</b:Tag>
    <b:SourceType>InternetSite</b:SourceType>
    <b:Guid>{58230E3C-3198-4118-BCCB-F09509525399}</b:Guid>
    <b:Title>Concerts SA Overview</b:Title>
    <b:Year>2014</b:Year>
    <b:Author>
      <b:Author>
        <b:Corporate>Concerts SA</b:Corporate>
      </b:Author>
    </b:Author>
    <b:YearAccessed>2015</b:YearAccessed>
    <b:MonthAccessed>January </b:MonthAccessed>
    <b:DayAccessed>31</b:DayAccessed>
    <b:URL>http://www.samrofoundation.org.za/index.php/stakeholder-hub/concerts-sa</b:URL>
    <b:RefOrder>5</b:RefOrder>
  </b:Source>
  <b:Source>
    <b:Tag>Nat10</b:Tag>
    <b:SourceType>Report</b:SourceType>
    <b:Guid>{3EB1845B-D8E4-48B8-823A-47727EC6EE58}</b:Guid>
    <b:Title>Public Participation in the Arts Survey 2010</b:Title>
    <b:Year>2010</b:Year>
    <b:Author>
      <b:Author>
        <b:Corporate>National Arts Council of South Africa</b:Corporate>
      </b:Author>
    </b:Author>
    <b:Publisher>National Arts Council of South Africa</b:Publisher>
    <b:City>Johannesburg</b:City>
    <b:RefOrder>87</b:RefOrder>
  </b:Source>
  <b:Source>
    <b:Tag>Bus13</b:Tag>
    <b:SourceType>Report</b:SourceType>
    <b:Guid>{FDC8690F-B415-4A81-98F4-B8461C627CE5}</b:Guid>
    <b:Author>
      <b:Author>
        <b:Corporate>Business and Arts South Africa</b:Corporate>
      </b:Author>
    </b:Author>
    <b:Title>ArtsTrack 2013</b:Title>
    <b:Year>2013</b:Year>
    <b:Publisher>Business and Arts South Africa</b:Publisher>
    <b:City>Johannesburg</b:City>
    <b:RefOrder>88</b:RefOrder>
  </b:Source>
  <b:Source>
    <b:Tag>Pau13</b:Tag>
    <b:SourceType>InternetSite</b:SourceType>
    <b:Guid>{F29DD648-89E6-424E-90BB-FB8DEAB9BCC1}</b:Guid>
    <b:Title>The Guardian</b:Title>
    <b:Year>2011</b:Year>
    <b:Author>
      <b:Author>
        <b:NameList>
          <b:Person>
            <b:Last>Harris</b:Last>
            <b:First>Paul</b:First>
          </b:Person>
        </b:NameList>
      </b:Author>
    </b:Author>
    <b:YearAccessed>2015</b:YearAccessed>
    <b:MonthAccessed>February</b:MonthAccessed>
    <b:DayAccessed>18</b:DayAccessed>
    <b:URL>http://www.theguardian.com/culture/2011/nov/13/us-cultural-response-economic-hardship</b:URL>
    <b:RefOrder>89</b:RefOrder>
  </b:Source>
  <b:Source>
    <b:Tag>Rol13</b:Tag>
    <b:SourceType>Report</b:SourceType>
    <b:Guid>{55809003-D200-4E95-A910-FEF700374DBB}</b:Guid>
    <b:Title>National Arts Index 2013</b:Title>
    <b:Year>2013</b:Year>
    <b:Author>
      <b:Author>
        <b:NameList>
          <b:Person>
            <b:Last>Roland Kushner</b:Last>
            <b:First>Randy</b:First>
            <b:Middle>Cohen</b:Middle>
          </b:Person>
        </b:NameList>
      </b:Author>
    </b:Author>
    <b:Publisher>Americans for the Arts</b:Publisher>
    <b:City>New York</b:City>
    <b:RefOrder>90</b:RefOrder>
  </b:Source>
  <b:Source>
    <b:Tag>Chr09</b:Tag>
    <b:SourceType>Report</b:SourceType>
    <b:Guid>{F5D52265-228F-4C29-BDC9-3367A144E2BE}</b:Guid>
    <b:Author>
      <b:Author>
        <b:NameList>
          <b:Person>
            <b:Last>Madden</b:Last>
            <b:First>Christopher</b:First>
          </b:Person>
        </b:NameList>
      </b:Author>
    </b:Author>
    <b:Title>IFACCA D’ART REPORT NO 37 Global financial crisis and recession: impact on the arts</b:Title>
    <b:Year>2009</b:Year>
    <b:Publisher>International Federation of Arts Councils and Cultural Agencies </b:Publisher>
    <b:City>Chile</b:City>
    <b:RefOrder>91</b:RefOrder>
  </b:Source>
  <b:Source>
    <b:Tag>Ela15</b:Tag>
    <b:SourceType>InternetSite</b:SourceType>
    <b:Guid>{B2B15A10-64E2-4AAD-9CB5-C42172035AC3}</b:Guid>
    <b:Author>
      <b:Author>
        <b:NameList>
          <b:Person>
            <b:Last>Izadi</b:Last>
            <b:First>Elahe</b:First>
          </b:Person>
        </b:NameList>
      </b:Author>
    </b:Author>
    <b:Title>How men and women process emotions differently</b:Title>
    <b:Year>2015</b:Year>
    <b:Publisher>The Washington Post</b:Publisher>
    <b:City>Washing</b:City>
    <b:YearAccessed>2015</b:YearAccessed>
    <b:MonthAccessed>February</b:MonthAccessed>
    <b:DayAccessed>18</b:DayAccessed>
    <b:URL>http://www.washingtonpost.com/news/speaking-of-science/wp/2015/01/23/how-men-and-women-process-emotions-differently/</b:URL>
    <b:RefOrder>92</b:RefOrder>
  </b:Source>
  <b:Source>
    <b:Tag>Lau08</b:Tag>
    <b:SourceType>InternetSite</b:SourceType>
    <b:Guid>{D754D451-1931-4F18-BE18-FA1846E450B6}</b:Guid>
    <b:Author>
      <b:Author>
        <b:NameList>
          <b:Person>
            <b:Last>Barton</b:Last>
            <b:First>Laura</b:First>
          </b:Person>
        </b:NameList>
      </b:Author>
    </b:Author>
    <b:Title>Lost in music</b:Title>
    <b:Year>2008</b:Year>
    <b:YearAccessed>2015</b:YearAccessed>
    <b:MonthAccessed>February</b:MonthAccessed>
    <b:DayAccessed>18</b:DayAccessed>
    <b:URL>http://www.theguardian.com/music/2008/feb/20/popandrock.news</b:URL>
    <b:RefOrder>93</b:RefOrder>
  </b:Source>
  <b:Source>
    <b:Tag>Sar09</b:Tag>
    <b:SourceType>Book</b:SourceType>
    <b:Guid>{FBA44AE2-70D4-4E00-88F3-DF64C63EA6FD}</b:Guid>
    <b:Author>
      <b:Author>
        <b:NameList>
          <b:Person>
            <b:Last>Nuttall</b:Last>
            <b:First>Sarah</b:First>
          </b:Person>
        </b:NameList>
      </b:Author>
    </b:Author>
    <b:Title>Entanglement</b:Title>
    <b:Year>2009</b:Year>
    <b:City>Johannesburg</b:City>
    <b:Publisher>Wits University Press</b:Publisher>
    <b:Edition>1</b:Edition>
    <b:RefOrder>94</b:RefOrder>
  </b:Source>
  <b:Source>
    <b:Tag>Ray77</b:Tag>
    <b:SourceType>Book</b:SourceType>
    <b:Guid>{45C52B01-7008-4DAE-828A-B414383314D1}</b:Guid>
    <b:Author>
      <b:Author>
        <b:NameList>
          <b:Person>
            <b:Last>Williams</b:Last>
            <b:First>Raymond</b:First>
          </b:Person>
        </b:NameList>
      </b:Author>
    </b:Author>
    <b:Title>Marxism and Literature</b:Title>
    <b:Year>1977</b:Year>
    <b:City>Oxford</b:City>
    <b:Publisher>Oxford University Press</b:Publisher>
    <b:Edition>1</b:Edition>
    <b:RefOrder>95</b:RefOrder>
  </b:Source>
  <b:Source>
    <b:Tag>Sou151</b:Tag>
    <b:SourceType>InternetSite</b:SourceType>
    <b:Guid>{889A130F-2668-4B54-B2E6-FEFE50998EE9}</b:Guid>
    <b:Title>Who are youth in South Africa?</b:Title>
    <b:Year>2015</b:Year>
    <b:Author>
      <b:Author>
        <b:Corporate>South African Regional Poverty Network</b:Corporate>
      </b:Author>
    </b:Author>
    <b:YearAccessed>2015</b:YearAccessed>
    <b:MonthAccessed>February</b:MonthAccessed>
    <b:DayAccessed>18</b:DayAccessed>
    <b:URL>http://www.sarpn.org/CountryPovertyPapers/SouthAfrica/june2002/mkandawire/page3.php</b:URL>
    <b:RefOrder>96</b:RefOrder>
  </b:Source>
  <b:Source>
    <b:Tag>SAP14</b:Tag>
    <b:SourceType>InternetSite</b:SourceType>
    <b:Guid>{A9049D74-02FC-419E-B2B9-C0024DD377E0}</b:Guid>
    <b:Author>
      <b:Author>
        <b:NameList>
          <b:Person>
            <b:Last>SAPA</b:Last>
          </b:Person>
        </b:NameList>
      </b:Author>
    </b:Author>
    <b:Title>Youth unemployment soars: Stats SA</b:Title>
    <b:Year>2014</b:Year>
    <b:YearAccessed>2015</b:YearAccessed>
    <b:MonthAccessed>February</b:MonthAccessed>
    <b:DayAccessed>18</b:DayAccessed>
    <b:URL>http://www.sabc.co.za/news/a/64e44a004442321b82c88651e2c8725a/Youth-unemployment-soars:-Stats-SA-20140506</b:URL>
    <b:RefOrder>97</b:RefOrder>
  </b:Source>
  <b:Source>
    <b:Tag>Cit14</b:Tag>
    <b:SourceType>Report</b:SourceType>
    <b:Guid>{2DC74474-FB6B-41BA-B2DB-01AD43FA6E4C}</b:Guid>
    <b:Title>City of Johannesburg 2012/16 Integrated Development Plan: 2013/14 Review</b:Title>
    <b:Year>2014</b:Year>
    <b:Author>
      <b:Author>
        <b:Corporate>City of Johannesburg</b:Corporate>
      </b:Author>
    </b:Author>
    <b:Publisher>City of Johannesburg</b:Publisher>
    <b:City>Johannesburg</b:City>
    <b:RefOrder>98</b:RefOrder>
  </b:Source>
  <b:Source>
    <b:Tag>Tab15</b:Tag>
    <b:SourceType>InternetSite</b:SourceType>
    <b:Guid>{006DE0AF-C5F4-4B5E-A266-57FB0FC26309}</b:Guid>
    <b:Title>Taboo</b:Title>
    <b:Year>2015</b:Year>
    <b:Author>
      <b:Author>
        <b:Corporate>Taboo</b:Corporate>
      </b:Author>
    </b:Author>
    <b:YearAccessed>2015</b:YearAccessed>
    <b:MonthAccessed>February</b:MonthAccessed>
    <b:DayAccessed>18</b:DayAccessed>
    <b:URL>http://www.taboo.co.za/</b:URL>
    <b:RefOrder>99</b:RefOrder>
  </b:Source>
  <b:Source>
    <b:Tag>Eli15</b:Tag>
    <b:SourceType>Performance</b:SourceType>
    <b:Guid>{1CDF09F6-B621-4B84-A2D8-DA9C7CEF88FC}</b:Guid>
    <b:Title>Taboo Observation</b:Title>
    <b:Year>2015</b:Year>
    <b:Author>
      <b:Author>
        <b:NameList>
          <b:Person>
            <b:Last>O'Connor</b:Last>
            <b:First>Elizabeth</b:First>
          </b:Person>
        </b:NameList>
      </b:Author>
      <b:Writer>
        <b:NameList>
          <b:Person>
            <b:Last>O'Connor</b:Last>
            <b:First>Elizabeth</b:First>
          </b:Person>
        </b:NameList>
      </b:Writer>
    </b:Author>
    <b:City>Johannesburg</b:City>
    <b:ProductionCompany>Taboo </b:ProductionCompany>
    <b:RefOrder>100</b:RefOrder>
  </b:Source>
  <b:Source>
    <b:Tag>Sou152</b:Tag>
    <b:SourceType>InternetSite</b:SourceType>
    <b:Guid>{F2222930-25A1-4051-80AE-D7F9A11D3D22}</b:Guid>
    <b:Title>Soweto</b:Title>
    <b:Year>2015</b:Year>
    <b:Author>
      <b:Author>
        <b:Corporate>South African History Online</b:Corporate>
      </b:Author>
    </b:Author>
    <b:YearAccessed>2015</b:YearAccessed>
    <b:MonthAccessed>February</b:MonthAccessed>
    <b:DayAccessed>20</b:DayAccessed>
    <b:URL>http://www.sahistory.org.za/places/soweto</b:URL>
    <b:RefOrder>101</b:RefOrder>
  </b:Source>
  <b:Source>
    <b:Tag>Joz15</b:Tag>
    <b:SourceType>InternetSite</b:SourceType>
    <b:Guid>{8F71E62E-9AE7-411A-B40B-8EE80D88ABBA}</b:Guid>
    <b:Author>
      <b:Author>
        <b:Corporate>Jozi Unsigned</b:Corporate>
      </b:Author>
    </b:Author>
    <b:Title>Jozi Unsigned</b:Title>
    <b:Year>2015</b:Year>
    <b:YearAccessed>2015</b:YearAccessed>
    <b:MonthAccessed>February</b:MonthAccessed>
    <b:DayAccessed>20</b:DayAccessed>
    <b:URL>http://www.joziunsigned.co.za/</b:URL>
    <b:RefOrder>102</b:RefOrder>
  </b:Source>
  <b:Source>
    <b:Tag>Ben10</b:Tag>
    <b:SourceType>Report</b:SourceType>
    <b:Guid>{6EEF1009-98CE-473D-B8FA-BBAA5228AED0}</b:Guid>
    <b:Title>South African Social Attitudes 2nd Report: Reflections on the Age of Hope</b:Title>
    <b:Year>2010</b:Year>
    <b:Author>
      <b:Author>
        <b:NameList>
          <b:Person>
            <b:Last>Benjamin Roberts</b:Last>
            <b:First>Mbithi</b:First>
            <b:Middle>wa Kivilu, Yul Derek Davids</b:Middle>
          </b:Person>
        </b:NameList>
      </b:Author>
    </b:Author>
    <b:Publisher>HSRC Press</b:Publisher>
    <b:City>Cape Town</b:City>
    <b:RefOrder>103</b:RefOrder>
  </b:Source>
  <b:Source>
    <b:Tag>And141</b:Tag>
    <b:SourceType>InternetSite</b:SourceType>
    <b:Guid>{0D46D7A5-F71F-429C-B0CD-B8B9A42D9683}</b:Guid>
    <b:Title>South Africa’s middle class is a force to be reckoned with</b:Title>
    <b:Year>2014</b:Year>
    <b:Author>
      <b:Author>
        <b:NameList>
          <b:Person>
            <b:Last>England</b:Last>
            <b:First>Andrew</b:First>
          </b:Person>
        </b:NameList>
      </b:Author>
    </b:Author>
    <b:YearAccessed>2015</b:YearAccessed>
    <b:MonthAccessed>February</b:MonthAccessed>
    <b:DayAccessed>20</b:DayAccessed>
    <b:URL>http://www.ft.com/cms/s/0/40a26740-10f7-11e4-b116-00144feabdc0.html#axzz3SHH4BMKG</b:URL>
    <b:RefOrder>104</b:RefOrder>
  </b:Source>
  <b:Source>
    <b:Tag>Pon14</b:Tag>
    <b:SourceType>Report</b:SourceType>
    <b:Guid>{B05B094D-2A6C-4BBC-AE29-FED29B6D1130}</b:Guid>
    <b:Title>Pondering Panda Youth Report 2014</b:Title>
    <b:Year>2014</b:Year>
    <b:Author>
      <b:Author>
        <b:Corporate>Pondering Panda</b:Corporate>
      </b:Author>
    </b:Author>
    <b:Publisher>Pondering Panda</b:Publisher>
    <b:City>Johannesburg</b:City>
    <b:RefOrder>105</b:RefOrder>
  </b:Source>
  <b:Source>
    <b:Tag>McK12</b:Tag>
    <b:SourceType>Report</b:SourceType>
    <b:Guid>{C1D8221E-6206-4CDC-906B-9D90502DEC8B}</b:Guid>
    <b:Author>
      <b:Author>
        <b:Corporate>McKinsey and Company</b:Corporate>
      </b:Author>
    </b:Author>
    <b:Title>The rise of the African consumer: A report from the McKinsey Africa Consumer Insights Center</b:Title>
    <b:Year>2012</b:Year>
    <b:Publisher>McKinsey and Company</b:Publisher>
    <b:RefOrder>106</b:RefOrder>
  </b:Source>
</b:Sources>
</file>

<file path=customXml/itemProps1.xml><?xml version="1.0" encoding="utf-8"?>
<ds:datastoreItem xmlns:ds="http://schemas.openxmlformats.org/officeDocument/2006/customXml" ds:itemID="{1A16E1E8-9684-41DA-B7E0-F9FCD65B1E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69</Pages>
  <Words>30898</Words>
  <Characters>176122</Characters>
  <Application>Microsoft Office Word</Application>
  <DocSecurity>0</DocSecurity>
  <Lines>1467</Lines>
  <Paragraphs>413</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206607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Beth</dc:creator>
  <cp:lastModifiedBy>Beth O'Connor</cp:lastModifiedBy>
  <cp:revision>14</cp:revision>
  <cp:lastPrinted>2015-02-24T17:10:00Z</cp:lastPrinted>
  <dcterms:created xsi:type="dcterms:W3CDTF">2015-10-11T14:55:00Z</dcterms:created>
  <dcterms:modified xsi:type="dcterms:W3CDTF">2015-10-11T15:35:00Z</dcterms:modified>
</cp:coreProperties>
</file>